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5C" w:rsidRPr="00227AF4" w:rsidRDefault="000B5D5C" w:rsidP="000B5D5C">
      <w:pPr>
        <w:widowControl/>
        <w:jc w:val="center"/>
        <w:rPr>
          <w:b/>
          <w:bCs/>
          <w:kern w:val="0"/>
          <w:sz w:val="23"/>
          <w:szCs w:val="23"/>
        </w:rPr>
      </w:pPr>
    </w:p>
    <w:p w:rsidR="000B5D5C" w:rsidRPr="00227AF4" w:rsidRDefault="000B5D5C" w:rsidP="000B5D5C">
      <w:pPr>
        <w:widowControl/>
        <w:jc w:val="center"/>
        <w:rPr>
          <w:b/>
          <w:bCs/>
          <w:kern w:val="0"/>
          <w:sz w:val="23"/>
          <w:szCs w:val="23"/>
        </w:rPr>
      </w:pPr>
    </w:p>
    <w:p w:rsidR="000B5D5C" w:rsidRPr="00227AF4" w:rsidRDefault="00A769FA" w:rsidP="000B5D5C">
      <w:pPr>
        <w:widowControl/>
        <w:jc w:val="center"/>
        <w:rPr>
          <w:b/>
          <w:bCs/>
          <w:kern w:val="0"/>
          <w:sz w:val="23"/>
          <w:szCs w:val="23"/>
        </w:rPr>
      </w:pPr>
      <w:r>
        <w:rPr>
          <w:b/>
          <w:bCs/>
          <w:noProof/>
          <w:kern w:val="0"/>
          <w:sz w:val="23"/>
          <w:szCs w:val="23"/>
        </w:rPr>
        <w:drawing>
          <wp:inline distT="0" distB="0" distL="0" distR="0">
            <wp:extent cx="4182317" cy="1000125"/>
            <wp:effectExtent l="0" t="0" r="8890" b="0"/>
            <wp:docPr id="5" name="图片 5" descr="C:\Users\Administrator\AppData\Local\Temp\Rar$DIa0.554\大图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AppData\Local\Temp\Rar$DIa0.554\大图总.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3607" cy="1005216"/>
                    </a:xfrm>
                    <a:prstGeom prst="rect">
                      <a:avLst/>
                    </a:prstGeom>
                    <a:noFill/>
                    <a:ln>
                      <a:noFill/>
                    </a:ln>
                  </pic:spPr>
                </pic:pic>
              </a:graphicData>
            </a:graphic>
          </wp:inline>
        </w:drawing>
      </w:r>
    </w:p>
    <w:p w:rsidR="000B5D5C" w:rsidRPr="00227AF4" w:rsidRDefault="000B5D5C" w:rsidP="000B5D5C">
      <w:pPr>
        <w:widowControl/>
        <w:jc w:val="center"/>
        <w:rPr>
          <w:b/>
          <w:bCs/>
          <w:kern w:val="0"/>
          <w:sz w:val="23"/>
          <w:szCs w:val="23"/>
        </w:rPr>
      </w:pPr>
    </w:p>
    <w:p w:rsidR="000B5D5C" w:rsidRPr="00227AF4" w:rsidRDefault="000B5D5C" w:rsidP="000B5D5C">
      <w:pPr>
        <w:widowControl/>
        <w:jc w:val="center"/>
        <w:rPr>
          <w:b/>
          <w:bCs/>
          <w:kern w:val="0"/>
          <w:sz w:val="23"/>
          <w:szCs w:val="23"/>
        </w:rPr>
      </w:pPr>
    </w:p>
    <w:p w:rsidR="000B5D5C" w:rsidRPr="00227AF4" w:rsidRDefault="000B5D5C" w:rsidP="000B5D5C">
      <w:pPr>
        <w:widowControl/>
        <w:jc w:val="center"/>
        <w:rPr>
          <w:b/>
          <w:bCs/>
          <w:kern w:val="0"/>
          <w:sz w:val="23"/>
          <w:szCs w:val="23"/>
        </w:rPr>
      </w:pPr>
    </w:p>
    <w:p w:rsidR="000B5D5C" w:rsidRPr="00227AF4" w:rsidRDefault="000B5D5C" w:rsidP="000B5D5C">
      <w:pPr>
        <w:widowControl/>
        <w:jc w:val="center"/>
        <w:rPr>
          <w:b/>
          <w:bCs/>
          <w:kern w:val="0"/>
          <w:sz w:val="23"/>
          <w:szCs w:val="23"/>
        </w:rPr>
      </w:pPr>
    </w:p>
    <w:p w:rsidR="000B5D5C" w:rsidRPr="00227AF4" w:rsidRDefault="000B5D5C" w:rsidP="000B5D5C">
      <w:pPr>
        <w:widowControl/>
        <w:jc w:val="center"/>
        <w:rPr>
          <w:rFonts w:eastAsia="黑体"/>
          <w:b/>
          <w:bCs/>
          <w:kern w:val="0"/>
          <w:sz w:val="52"/>
          <w:szCs w:val="52"/>
        </w:rPr>
      </w:pPr>
      <w:r w:rsidRPr="00227AF4">
        <w:rPr>
          <w:rFonts w:eastAsia="黑体" w:hint="eastAsia"/>
          <w:b/>
          <w:bCs/>
          <w:kern w:val="0"/>
          <w:sz w:val="52"/>
          <w:szCs w:val="52"/>
        </w:rPr>
        <w:t>资产管理处文件汇编</w:t>
      </w:r>
    </w:p>
    <w:p w:rsidR="000B5D5C" w:rsidRPr="00227AF4" w:rsidRDefault="000B5D5C" w:rsidP="000B5D5C">
      <w:pPr>
        <w:widowControl/>
        <w:rPr>
          <w:b/>
          <w:bCs/>
          <w:kern w:val="0"/>
          <w:sz w:val="23"/>
          <w:szCs w:val="23"/>
        </w:rPr>
      </w:pPr>
    </w:p>
    <w:p w:rsidR="000B5D5C" w:rsidRPr="00227AF4" w:rsidRDefault="000B5D5C" w:rsidP="000B5D5C">
      <w:pPr>
        <w:widowControl/>
        <w:jc w:val="center"/>
        <w:rPr>
          <w:b/>
          <w:bCs/>
          <w:kern w:val="0"/>
          <w:sz w:val="32"/>
          <w:szCs w:val="32"/>
        </w:rPr>
      </w:pPr>
      <w:r w:rsidRPr="00227AF4">
        <w:rPr>
          <w:rFonts w:hint="eastAsia"/>
          <w:b/>
          <w:bCs/>
          <w:kern w:val="0"/>
          <w:sz w:val="32"/>
          <w:szCs w:val="32"/>
        </w:rPr>
        <w:t>（</w:t>
      </w:r>
      <w:r w:rsidR="00A769FA">
        <w:rPr>
          <w:rFonts w:hint="eastAsia"/>
          <w:b/>
          <w:bCs/>
          <w:kern w:val="0"/>
          <w:sz w:val="32"/>
          <w:szCs w:val="32"/>
        </w:rPr>
        <w:t>2016</w:t>
      </w:r>
      <w:r w:rsidR="00A769FA">
        <w:rPr>
          <w:rFonts w:hint="eastAsia"/>
          <w:b/>
          <w:bCs/>
          <w:kern w:val="0"/>
          <w:sz w:val="32"/>
          <w:szCs w:val="32"/>
        </w:rPr>
        <w:t>年版</w:t>
      </w:r>
      <w:r w:rsidRPr="00227AF4">
        <w:rPr>
          <w:rFonts w:hint="eastAsia"/>
          <w:b/>
          <w:bCs/>
          <w:kern w:val="0"/>
          <w:sz w:val="32"/>
          <w:szCs w:val="32"/>
        </w:rPr>
        <w:t>）</w:t>
      </w:r>
    </w:p>
    <w:p w:rsidR="000B5D5C" w:rsidRPr="00227AF4" w:rsidRDefault="000B5D5C" w:rsidP="000B5D5C">
      <w:pPr>
        <w:widowControl/>
        <w:jc w:val="center"/>
        <w:rPr>
          <w:b/>
          <w:bCs/>
          <w:noProof/>
          <w:kern w:val="0"/>
          <w:sz w:val="23"/>
          <w:szCs w:val="23"/>
        </w:rPr>
      </w:pPr>
    </w:p>
    <w:p w:rsidR="000B5D5C" w:rsidRPr="00227AF4" w:rsidRDefault="000B5D5C" w:rsidP="000B5D5C">
      <w:pPr>
        <w:widowControl/>
        <w:jc w:val="center"/>
        <w:rPr>
          <w:b/>
          <w:bCs/>
          <w:noProof/>
          <w:kern w:val="0"/>
          <w:sz w:val="23"/>
          <w:szCs w:val="23"/>
        </w:rPr>
      </w:pPr>
    </w:p>
    <w:p w:rsidR="000B5D5C" w:rsidRPr="00227AF4" w:rsidRDefault="000B5D5C" w:rsidP="000B5D5C">
      <w:pPr>
        <w:widowControl/>
        <w:jc w:val="center"/>
        <w:rPr>
          <w:b/>
          <w:bCs/>
          <w:kern w:val="0"/>
          <w:sz w:val="23"/>
          <w:szCs w:val="23"/>
        </w:rPr>
      </w:pPr>
    </w:p>
    <w:p w:rsidR="000B5D5C" w:rsidRPr="00227AF4" w:rsidRDefault="000B5D5C" w:rsidP="000B5D5C">
      <w:pPr>
        <w:widowControl/>
        <w:jc w:val="center"/>
        <w:rPr>
          <w:b/>
          <w:bCs/>
          <w:kern w:val="0"/>
          <w:sz w:val="23"/>
          <w:szCs w:val="23"/>
        </w:rPr>
      </w:pPr>
    </w:p>
    <w:p w:rsidR="000B5D5C" w:rsidRPr="00227AF4" w:rsidRDefault="00A769FA" w:rsidP="000B5D5C">
      <w:pPr>
        <w:widowControl/>
        <w:jc w:val="center"/>
        <w:rPr>
          <w:b/>
          <w:bCs/>
          <w:kern w:val="0"/>
          <w:sz w:val="23"/>
          <w:szCs w:val="23"/>
        </w:rPr>
      </w:pPr>
      <w:r>
        <w:rPr>
          <w:b/>
          <w:bCs/>
          <w:noProof/>
          <w:kern w:val="0"/>
          <w:sz w:val="23"/>
          <w:szCs w:val="23"/>
        </w:rPr>
        <w:drawing>
          <wp:inline distT="0" distB="0" distL="0" distR="0">
            <wp:extent cx="2495550" cy="2524007"/>
            <wp:effectExtent l="0" t="0" r="0" b="0"/>
            <wp:docPr id="1" name="图片 1" descr="C:\Users\Administrator\AppData\Local\Temp\Rar$DIa0.545\1.徽志标准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AppData\Local\Temp\Rar$DIa0.545\1.徽志标准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0034" cy="2528542"/>
                    </a:xfrm>
                    <a:prstGeom prst="rect">
                      <a:avLst/>
                    </a:prstGeom>
                    <a:noFill/>
                    <a:ln>
                      <a:noFill/>
                    </a:ln>
                  </pic:spPr>
                </pic:pic>
              </a:graphicData>
            </a:graphic>
          </wp:inline>
        </w:drawing>
      </w:r>
    </w:p>
    <w:p w:rsidR="000B5D5C" w:rsidRPr="00227AF4" w:rsidRDefault="000B5D5C" w:rsidP="000B5D5C">
      <w:pPr>
        <w:widowControl/>
        <w:jc w:val="center"/>
        <w:rPr>
          <w:b/>
          <w:bCs/>
          <w:kern w:val="0"/>
          <w:sz w:val="23"/>
          <w:szCs w:val="23"/>
        </w:rPr>
      </w:pPr>
    </w:p>
    <w:p w:rsidR="000B5D5C" w:rsidRPr="00227AF4" w:rsidRDefault="000B5D5C" w:rsidP="000B5D5C">
      <w:pPr>
        <w:widowControl/>
        <w:jc w:val="center"/>
        <w:rPr>
          <w:b/>
          <w:bCs/>
          <w:kern w:val="0"/>
          <w:sz w:val="23"/>
          <w:szCs w:val="23"/>
        </w:rPr>
      </w:pPr>
    </w:p>
    <w:p w:rsidR="000B5D5C" w:rsidRPr="00227AF4" w:rsidRDefault="000B5D5C" w:rsidP="000B5D5C">
      <w:pPr>
        <w:widowControl/>
        <w:jc w:val="center"/>
        <w:rPr>
          <w:b/>
          <w:bCs/>
          <w:kern w:val="0"/>
          <w:sz w:val="23"/>
          <w:szCs w:val="23"/>
        </w:rPr>
      </w:pPr>
    </w:p>
    <w:p w:rsidR="000B5D5C" w:rsidRPr="00227AF4" w:rsidRDefault="000B5D5C" w:rsidP="000B5D5C">
      <w:pPr>
        <w:widowControl/>
        <w:spacing w:line="360" w:lineRule="auto"/>
        <w:rPr>
          <w:b/>
          <w:bCs/>
          <w:kern w:val="0"/>
          <w:sz w:val="23"/>
          <w:szCs w:val="23"/>
        </w:rPr>
      </w:pPr>
    </w:p>
    <w:p w:rsidR="000B5D5C" w:rsidRPr="00227AF4" w:rsidRDefault="000B5D5C" w:rsidP="000B5D5C">
      <w:pPr>
        <w:widowControl/>
        <w:spacing w:line="360" w:lineRule="auto"/>
        <w:rPr>
          <w:b/>
          <w:bCs/>
          <w:kern w:val="0"/>
          <w:sz w:val="23"/>
          <w:szCs w:val="23"/>
        </w:rPr>
      </w:pPr>
    </w:p>
    <w:p w:rsidR="000B5D5C" w:rsidRPr="00227AF4" w:rsidRDefault="000B5D5C" w:rsidP="000B5D5C">
      <w:pPr>
        <w:widowControl/>
        <w:spacing w:line="360" w:lineRule="auto"/>
        <w:rPr>
          <w:b/>
          <w:bCs/>
          <w:kern w:val="0"/>
          <w:sz w:val="23"/>
          <w:szCs w:val="23"/>
        </w:rPr>
      </w:pPr>
    </w:p>
    <w:p w:rsidR="000B5D5C" w:rsidRPr="00227AF4" w:rsidRDefault="000B5D5C" w:rsidP="000B5D5C">
      <w:pPr>
        <w:widowControl/>
        <w:spacing w:line="360" w:lineRule="auto"/>
        <w:jc w:val="center"/>
        <w:rPr>
          <w:rFonts w:ascii="宋体" w:hAnsi="宋体"/>
          <w:b/>
          <w:bCs/>
          <w:kern w:val="0"/>
          <w:sz w:val="30"/>
          <w:szCs w:val="30"/>
        </w:rPr>
      </w:pPr>
      <w:r w:rsidRPr="00227AF4">
        <w:rPr>
          <w:rFonts w:ascii="宋体" w:hAnsi="宋体" w:hint="eastAsia"/>
          <w:b/>
          <w:bCs/>
          <w:kern w:val="0"/>
          <w:sz w:val="30"/>
          <w:szCs w:val="30"/>
        </w:rPr>
        <w:t>资产管理处</w:t>
      </w:r>
    </w:p>
    <w:p w:rsidR="000B5D5C" w:rsidRPr="00227AF4" w:rsidRDefault="000B5D5C" w:rsidP="000B5D5C">
      <w:pPr>
        <w:widowControl/>
        <w:spacing w:line="360" w:lineRule="auto"/>
        <w:jc w:val="center"/>
        <w:rPr>
          <w:rFonts w:ascii="宋体" w:hAnsi="宋体"/>
          <w:b/>
          <w:bCs/>
          <w:kern w:val="0"/>
          <w:sz w:val="30"/>
          <w:szCs w:val="30"/>
        </w:rPr>
      </w:pPr>
      <w:r w:rsidRPr="00227AF4">
        <w:rPr>
          <w:rFonts w:ascii="宋体" w:hAnsi="宋体" w:hint="eastAsia"/>
          <w:b/>
          <w:bCs/>
          <w:kern w:val="0"/>
          <w:sz w:val="30"/>
          <w:szCs w:val="30"/>
        </w:rPr>
        <w:t>二〇一六年十二月</w:t>
      </w:r>
    </w:p>
    <w:p w:rsidR="00795162" w:rsidRDefault="00795162" w:rsidP="00E210F9">
      <w:pPr>
        <w:adjustRightInd w:val="0"/>
        <w:snapToGrid w:val="0"/>
        <w:jc w:val="center"/>
        <w:rPr>
          <w:rFonts w:ascii="黑体" w:eastAsia="黑体" w:hAnsi="黑体"/>
          <w:sz w:val="44"/>
          <w:szCs w:val="44"/>
        </w:rPr>
      </w:pPr>
      <w:bookmarkStart w:id="0" w:name="_Toc289441018"/>
      <w:bookmarkStart w:id="1" w:name="_Toc289443412"/>
      <w:bookmarkStart w:id="2" w:name="_Toc289504188"/>
    </w:p>
    <w:p w:rsidR="0032097A" w:rsidRDefault="0032097A" w:rsidP="0032097A">
      <w:pPr>
        <w:adjustRightInd w:val="0"/>
        <w:snapToGrid w:val="0"/>
        <w:rPr>
          <w:rFonts w:ascii="黑体" w:eastAsia="黑体" w:hAnsi="黑体"/>
          <w:sz w:val="44"/>
          <w:szCs w:val="44"/>
        </w:rPr>
      </w:pPr>
    </w:p>
    <w:p w:rsidR="00795162" w:rsidRDefault="00E210F9" w:rsidP="0032097A">
      <w:pPr>
        <w:adjustRightInd w:val="0"/>
        <w:snapToGrid w:val="0"/>
        <w:jc w:val="center"/>
        <w:rPr>
          <w:noProof/>
        </w:rPr>
      </w:pPr>
      <w:r w:rsidRPr="00227AF4">
        <w:rPr>
          <w:rFonts w:ascii="黑体" w:eastAsia="黑体" w:hAnsi="黑体" w:hint="eastAsia"/>
          <w:sz w:val="44"/>
          <w:szCs w:val="44"/>
        </w:rPr>
        <w:lastRenderedPageBreak/>
        <w:t>目  录</w:t>
      </w:r>
      <w:r w:rsidRPr="00227AF4">
        <w:rPr>
          <w:rFonts w:ascii="黑体" w:eastAsia="黑体" w:hAnsi="黑体"/>
          <w:sz w:val="44"/>
          <w:szCs w:val="44"/>
        </w:rPr>
        <w:fldChar w:fldCharType="begin"/>
      </w:r>
      <w:r w:rsidRPr="00227AF4">
        <w:rPr>
          <w:rFonts w:ascii="黑体" w:eastAsia="黑体" w:hAnsi="黑体"/>
          <w:sz w:val="44"/>
          <w:szCs w:val="44"/>
        </w:rPr>
        <w:instrText xml:space="preserve"> </w:instrText>
      </w:r>
      <w:r w:rsidRPr="00227AF4">
        <w:rPr>
          <w:rFonts w:ascii="黑体" w:eastAsia="黑体" w:hAnsi="黑体" w:hint="eastAsia"/>
          <w:sz w:val="44"/>
          <w:szCs w:val="44"/>
        </w:rPr>
        <w:instrText>TOC \o "1-3" \h \z \u</w:instrText>
      </w:r>
      <w:r w:rsidRPr="00227AF4">
        <w:rPr>
          <w:rFonts w:ascii="黑体" w:eastAsia="黑体" w:hAnsi="黑体"/>
          <w:sz w:val="44"/>
          <w:szCs w:val="44"/>
        </w:rPr>
        <w:instrText xml:space="preserve"> </w:instrText>
      </w:r>
      <w:r w:rsidRPr="00227AF4">
        <w:rPr>
          <w:rFonts w:ascii="黑体" w:eastAsia="黑体" w:hAnsi="黑体"/>
          <w:sz w:val="44"/>
          <w:szCs w:val="44"/>
        </w:rPr>
        <w:fldChar w:fldCharType="separate"/>
      </w:r>
    </w:p>
    <w:p w:rsidR="00795162" w:rsidRDefault="00A769FA">
      <w:pPr>
        <w:pStyle w:val="11"/>
        <w:rPr>
          <w:rFonts w:asciiTheme="minorHAnsi" w:eastAsiaTheme="minorEastAsia" w:hAnsiTheme="minorHAnsi" w:cstheme="minorBidi"/>
          <w:bCs w:val="0"/>
          <w:caps w:val="0"/>
          <w:sz w:val="21"/>
          <w:szCs w:val="22"/>
        </w:rPr>
      </w:pPr>
      <w:hyperlink w:anchor="_Toc471218462" w:history="1">
        <w:r w:rsidR="00795162" w:rsidRPr="00B94834">
          <w:rPr>
            <w:rStyle w:val="ad"/>
            <w:rFonts w:hint="eastAsia"/>
            <w:b/>
            <w:kern w:val="44"/>
          </w:rPr>
          <w:t>第一部分</w:t>
        </w:r>
        <w:r w:rsidR="00795162" w:rsidRPr="00B94834">
          <w:rPr>
            <w:rStyle w:val="ad"/>
            <w:b/>
            <w:kern w:val="44"/>
          </w:rPr>
          <w:t xml:space="preserve">  </w:t>
        </w:r>
        <w:r w:rsidR="00795162" w:rsidRPr="00B94834">
          <w:rPr>
            <w:rStyle w:val="ad"/>
            <w:rFonts w:hint="eastAsia"/>
            <w:b/>
            <w:kern w:val="44"/>
          </w:rPr>
          <w:t>国家法律法规</w:t>
        </w:r>
        <w:r w:rsidR="00795162">
          <w:rPr>
            <w:webHidden/>
          </w:rPr>
          <w:tab/>
        </w:r>
        <w:r w:rsidR="00795162">
          <w:rPr>
            <w:webHidden/>
          </w:rPr>
          <w:fldChar w:fldCharType="begin"/>
        </w:r>
        <w:r w:rsidR="00795162">
          <w:rPr>
            <w:webHidden/>
          </w:rPr>
          <w:instrText xml:space="preserve"> PAGEREF _Toc471218462 \h </w:instrText>
        </w:r>
        <w:r w:rsidR="00795162">
          <w:rPr>
            <w:webHidden/>
          </w:rPr>
        </w:r>
        <w:r w:rsidR="00795162">
          <w:rPr>
            <w:webHidden/>
          </w:rPr>
          <w:fldChar w:fldCharType="separate"/>
        </w:r>
        <w:r w:rsidR="00B424B0">
          <w:rPr>
            <w:webHidden/>
          </w:rPr>
          <w:t>5</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63" w:history="1">
        <w:r w:rsidR="00795162" w:rsidRPr="00B94834">
          <w:rPr>
            <w:rStyle w:val="ad"/>
            <w:rFonts w:ascii="Arial" w:eastAsia="黑体" w:hAnsi="Arial" w:hint="eastAsia"/>
            <w:b/>
          </w:rPr>
          <w:t>一、事业单位国有资产管理暂行办法</w:t>
        </w:r>
        <w:r w:rsidR="00795162">
          <w:rPr>
            <w:webHidden/>
          </w:rPr>
          <w:tab/>
        </w:r>
        <w:r w:rsidR="00795162">
          <w:rPr>
            <w:webHidden/>
          </w:rPr>
          <w:fldChar w:fldCharType="begin"/>
        </w:r>
        <w:r w:rsidR="00795162">
          <w:rPr>
            <w:webHidden/>
          </w:rPr>
          <w:instrText xml:space="preserve"> PAGEREF _Toc471218463 \h </w:instrText>
        </w:r>
        <w:r w:rsidR="00795162">
          <w:rPr>
            <w:webHidden/>
          </w:rPr>
        </w:r>
        <w:r w:rsidR="00795162">
          <w:rPr>
            <w:webHidden/>
          </w:rPr>
          <w:fldChar w:fldCharType="separate"/>
        </w:r>
        <w:r w:rsidR="00B424B0">
          <w:rPr>
            <w:webHidden/>
          </w:rPr>
          <w:t>5</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64" w:history="1">
        <w:r w:rsidR="00795162" w:rsidRPr="00B94834">
          <w:rPr>
            <w:rStyle w:val="ad"/>
            <w:rFonts w:ascii="Arial" w:eastAsia="黑体" w:hAnsi="Arial" w:hint="eastAsia"/>
            <w:b/>
          </w:rPr>
          <w:t>二、行政事业单位资产清查暂行办法</w:t>
        </w:r>
        <w:r w:rsidR="00795162">
          <w:rPr>
            <w:webHidden/>
          </w:rPr>
          <w:tab/>
        </w:r>
        <w:r w:rsidR="00795162">
          <w:rPr>
            <w:webHidden/>
          </w:rPr>
          <w:fldChar w:fldCharType="begin"/>
        </w:r>
        <w:r w:rsidR="00795162">
          <w:rPr>
            <w:webHidden/>
          </w:rPr>
          <w:instrText xml:space="preserve"> PAGEREF _Toc471218464 \h </w:instrText>
        </w:r>
        <w:r w:rsidR="00795162">
          <w:rPr>
            <w:webHidden/>
          </w:rPr>
        </w:r>
        <w:r w:rsidR="00795162">
          <w:rPr>
            <w:webHidden/>
          </w:rPr>
          <w:fldChar w:fldCharType="separate"/>
        </w:r>
        <w:r w:rsidR="00B424B0">
          <w:rPr>
            <w:webHidden/>
          </w:rPr>
          <w:t>15</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65" w:history="1">
        <w:r w:rsidR="00795162" w:rsidRPr="00B94834">
          <w:rPr>
            <w:rStyle w:val="ad"/>
            <w:rFonts w:ascii="Arial" w:eastAsia="黑体" w:hAnsi="Arial" w:hint="eastAsia"/>
            <w:b/>
          </w:rPr>
          <w:t>三、行政事业单位资产核实暂行办法</w:t>
        </w:r>
        <w:r w:rsidR="00795162">
          <w:rPr>
            <w:webHidden/>
          </w:rPr>
          <w:tab/>
        </w:r>
        <w:r w:rsidR="00795162">
          <w:rPr>
            <w:webHidden/>
          </w:rPr>
          <w:fldChar w:fldCharType="begin"/>
        </w:r>
        <w:r w:rsidR="00795162">
          <w:rPr>
            <w:webHidden/>
          </w:rPr>
          <w:instrText xml:space="preserve"> PAGEREF _Toc471218465 \h </w:instrText>
        </w:r>
        <w:r w:rsidR="00795162">
          <w:rPr>
            <w:webHidden/>
          </w:rPr>
        </w:r>
        <w:r w:rsidR="00795162">
          <w:rPr>
            <w:webHidden/>
          </w:rPr>
          <w:fldChar w:fldCharType="separate"/>
        </w:r>
        <w:r w:rsidR="00B424B0">
          <w:rPr>
            <w:webHidden/>
          </w:rPr>
          <w:t>22</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66" w:history="1">
        <w:r w:rsidR="00795162" w:rsidRPr="00B94834">
          <w:rPr>
            <w:rStyle w:val="ad"/>
            <w:rFonts w:ascii="Arial" w:eastAsia="黑体" w:hAnsi="Arial" w:hint="eastAsia"/>
            <w:b/>
          </w:rPr>
          <w:t>四、中华人民共和国政府采购法</w:t>
        </w:r>
        <w:r w:rsidR="00795162">
          <w:rPr>
            <w:webHidden/>
          </w:rPr>
          <w:tab/>
        </w:r>
        <w:r w:rsidR="00795162">
          <w:rPr>
            <w:webHidden/>
          </w:rPr>
          <w:fldChar w:fldCharType="begin"/>
        </w:r>
        <w:r w:rsidR="00795162">
          <w:rPr>
            <w:webHidden/>
          </w:rPr>
          <w:instrText xml:space="preserve"> PAGEREF _Toc471218466 \h </w:instrText>
        </w:r>
        <w:r w:rsidR="00795162">
          <w:rPr>
            <w:webHidden/>
          </w:rPr>
        </w:r>
        <w:r w:rsidR="00795162">
          <w:rPr>
            <w:webHidden/>
          </w:rPr>
          <w:fldChar w:fldCharType="separate"/>
        </w:r>
        <w:r w:rsidR="00B424B0">
          <w:rPr>
            <w:webHidden/>
          </w:rPr>
          <w:t>31</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67" w:history="1">
        <w:r w:rsidR="00795162" w:rsidRPr="00B94834">
          <w:rPr>
            <w:rStyle w:val="ad"/>
            <w:rFonts w:ascii="Arial" w:eastAsia="黑体" w:hAnsi="Arial" w:hint="eastAsia"/>
            <w:b/>
          </w:rPr>
          <w:t>五、中华人民共和国政府采购法实施条例</w:t>
        </w:r>
        <w:r w:rsidR="00795162">
          <w:rPr>
            <w:webHidden/>
          </w:rPr>
          <w:tab/>
        </w:r>
        <w:r w:rsidR="00795162">
          <w:rPr>
            <w:webHidden/>
          </w:rPr>
          <w:fldChar w:fldCharType="begin"/>
        </w:r>
        <w:r w:rsidR="00795162">
          <w:rPr>
            <w:webHidden/>
          </w:rPr>
          <w:instrText xml:space="preserve"> PAGEREF _Toc471218467 \h </w:instrText>
        </w:r>
        <w:r w:rsidR="00795162">
          <w:rPr>
            <w:webHidden/>
          </w:rPr>
        </w:r>
        <w:r w:rsidR="00795162">
          <w:rPr>
            <w:webHidden/>
          </w:rPr>
          <w:fldChar w:fldCharType="separate"/>
        </w:r>
        <w:r w:rsidR="00B424B0">
          <w:rPr>
            <w:webHidden/>
          </w:rPr>
          <w:t>44</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68" w:history="1">
        <w:r w:rsidR="00795162" w:rsidRPr="00B94834">
          <w:rPr>
            <w:rStyle w:val="ad"/>
            <w:rFonts w:ascii="Arial" w:eastAsia="黑体" w:hAnsi="Arial" w:hint="eastAsia"/>
            <w:b/>
          </w:rPr>
          <w:t>六、中华人民共和国招标投标法</w:t>
        </w:r>
        <w:r w:rsidR="00795162">
          <w:rPr>
            <w:webHidden/>
          </w:rPr>
          <w:tab/>
        </w:r>
        <w:r w:rsidR="00795162">
          <w:rPr>
            <w:webHidden/>
          </w:rPr>
          <w:fldChar w:fldCharType="begin"/>
        </w:r>
        <w:r w:rsidR="00795162">
          <w:rPr>
            <w:webHidden/>
          </w:rPr>
          <w:instrText xml:space="preserve"> PAGEREF _Toc471218468 \h </w:instrText>
        </w:r>
        <w:r w:rsidR="00795162">
          <w:rPr>
            <w:webHidden/>
          </w:rPr>
        </w:r>
        <w:r w:rsidR="00795162">
          <w:rPr>
            <w:webHidden/>
          </w:rPr>
          <w:fldChar w:fldCharType="separate"/>
        </w:r>
        <w:r w:rsidR="00B424B0">
          <w:rPr>
            <w:webHidden/>
          </w:rPr>
          <w:t>59</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69" w:history="1">
        <w:r w:rsidR="00795162" w:rsidRPr="00B94834">
          <w:rPr>
            <w:rStyle w:val="ad"/>
            <w:rFonts w:ascii="Arial" w:eastAsia="黑体" w:hAnsi="Arial" w:hint="eastAsia"/>
            <w:b/>
          </w:rPr>
          <w:t>七、政府采购货物和服务招标投标管理办法</w:t>
        </w:r>
        <w:r w:rsidR="00795162">
          <w:rPr>
            <w:webHidden/>
          </w:rPr>
          <w:tab/>
        </w:r>
        <w:r w:rsidR="00795162">
          <w:rPr>
            <w:webHidden/>
          </w:rPr>
          <w:fldChar w:fldCharType="begin"/>
        </w:r>
        <w:r w:rsidR="00795162">
          <w:rPr>
            <w:webHidden/>
          </w:rPr>
          <w:instrText xml:space="preserve"> PAGEREF _Toc471218469 \h </w:instrText>
        </w:r>
        <w:r w:rsidR="00795162">
          <w:rPr>
            <w:webHidden/>
          </w:rPr>
        </w:r>
        <w:r w:rsidR="00795162">
          <w:rPr>
            <w:webHidden/>
          </w:rPr>
          <w:fldChar w:fldCharType="separate"/>
        </w:r>
        <w:r w:rsidR="00B424B0">
          <w:rPr>
            <w:webHidden/>
          </w:rPr>
          <w:t>71</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70" w:history="1">
        <w:r w:rsidR="00795162" w:rsidRPr="00B94834">
          <w:rPr>
            <w:rStyle w:val="ad"/>
            <w:rFonts w:ascii="Arial" w:eastAsia="黑体" w:hAnsi="Arial" w:hint="eastAsia"/>
            <w:b/>
          </w:rPr>
          <w:t>八、政府采购非招标采购方式管理办法</w:t>
        </w:r>
        <w:r w:rsidR="00795162">
          <w:rPr>
            <w:webHidden/>
          </w:rPr>
          <w:tab/>
        </w:r>
        <w:r w:rsidR="00795162">
          <w:rPr>
            <w:webHidden/>
          </w:rPr>
          <w:fldChar w:fldCharType="begin"/>
        </w:r>
        <w:r w:rsidR="00795162">
          <w:rPr>
            <w:webHidden/>
          </w:rPr>
          <w:instrText xml:space="preserve"> PAGEREF _Toc471218470 \h </w:instrText>
        </w:r>
        <w:r w:rsidR="00795162">
          <w:rPr>
            <w:webHidden/>
          </w:rPr>
        </w:r>
        <w:r w:rsidR="00795162">
          <w:rPr>
            <w:webHidden/>
          </w:rPr>
          <w:fldChar w:fldCharType="separate"/>
        </w:r>
        <w:r w:rsidR="00B424B0">
          <w:rPr>
            <w:webHidden/>
          </w:rPr>
          <w:t>91</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71" w:history="1">
        <w:r w:rsidR="00795162" w:rsidRPr="00B94834">
          <w:rPr>
            <w:rStyle w:val="ad"/>
            <w:rFonts w:ascii="Arial" w:eastAsia="黑体" w:hAnsi="Arial" w:hint="eastAsia"/>
            <w:b/>
          </w:rPr>
          <w:t>九、政府采购进口产品管理办法</w:t>
        </w:r>
        <w:r w:rsidR="00795162">
          <w:rPr>
            <w:webHidden/>
          </w:rPr>
          <w:tab/>
        </w:r>
        <w:r w:rsidR="00795162">
          <w:rPr>
            <w:webHidden/>
          </w:rPr>
          <w:fldChar w:fldCharType="begin"/>
        </w:r>
        <w:r w:rsidR="00795162">
          <w:rPr>
            <w:webHidden/>
          </w:rPr>
          <w:instrText xml:space="preserve"> PAGEREF _Toc471218471 \h </w:instrText>
        </w:r>
        <w:r w:rsidR="00795162">
          <w:rPr>
            <w:webHidden/>
          </w:rPr>
        </w:r>
        <w:r w:rsidR="00795162">
          <w:rPr>
            <w:webHidden/>
          </w:rPr>
          <w:fldChar w:fldCharType="separate"/>
        </w:r>
        <w:r w:rsidR="00B424B0">
          <w:rPr>
            <w:webHidden/>
          </w:rPr>
          <w:t>105</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72" w:history="1">
        <w:r w:rsidR="00795162" w:rsidRPr="00B94834">
          <w:rPr>
            <w:rStyle w:val="ad"/>
            <w:rFonts w:ascii="Arial" w:eastAsia="黑体" w:hAnsi="Arial" w:hint="eastAsia"/>
            <w:b/>
          </w:rPr>
          <w:t>十、自主创新产品政府首购和订购管理办法</w:t>
        </w:r>
        <w:r w:rsidR="00795162">
          <w:rPr>
            <w:webHidden/>
          </w:rPr>
          <w:tab/>
        </w:r>
        <w:r w:rsidR="00795162">
          <w:rPr>
            <w:webHidden/>
          </w:rPr>
          <w:fldChar w:fldCharType="begin"/>
        </w:r>
        <w:r w:rsidR="00795162">
          <w:rPr>
            <w:webHidden/>
          </w:rPr>
          <w:instrText xml:space="preserve"> PAGEREF _Toc471218472 \h </w:instrText>
        </w:r>
        <w:r w:rsidR="00795162">
          <w:rPr>
            <w:webHidden/>
          </w:rPr>
        </w:r>
        <w:r w:rsidR="00795162">
          <w:rPr>
            <w:webHidden/>
          </w:rPr>
          <w:fldChar w:fldCharType="separate"/>
        </w:r>
        <w:r w:rsidR="00B424B0">
          <w:rPr>
            <w:webHidden/>
          </w:rPr>
          <w:t>112</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73" w:history="1">
        <w:r w:rsidR="00795162" w:rsidRPr="00B94834">
          <w:rPr>
            <w:rStyle w:val="ad"/>
            <w:rFonts w:ascii="黑体" w:eastAsia="黑体" w:hAnsi="黑体" w:hint="eastAsia"/>
            <w:b/>
          </w:rPr>
          <w:t>十一、国有资产评估管理办法</w:t>
        </w:r>
        <w:r w:rsidR="00795162">
          <w:rPr>
            <w:webHidden/>
          </w:rPr>
          <w:tab/>
        </w:r>
        <w:r w:rsidR="00795162">
          <w:rPr>
            <w:webHidden/>
          </w:rPr>
          <w:fldChar w:fldCharType="begin"/>
        </w:r>
        <w:r w:rsidR="00795162">
          <w:rPr>
            <w:webHidden/>
          </w:rPr>
          <w:instrText xml:space="preserve"> PAGEREF _Toc471218473 \h </w:instrText>
        </w:r>
        <w:r w:rsidR="00795162">
          <w:rPr>
            <w:webHidden/>
          </w:rPr>
        </w:r>
        <w:r w:rsidR="00795162">
          <w:rPr>
            <w:webHidden/>
          </w:rPr>
          <w:fldChar w:fldCharType="separate"/>
        </w:r>
        <w:r w:rsidR="00B424B0">
          <w:rPr>
            <w:webHidden/>
          </w:rPr>
          <w:t>117</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74" w:history="1">
        <w:r w:rsidR="00795162" w:rsidRPr="00B94834">
          <w:rPr>
            <w:rStyle w:val="ad"/>
            <w:rFonts w:ascii="黑体" w:eastAsia="黑体" w:hAnsi="黑体" w:hint="eastAsia"/>
            <w:b/>
          </w:rPr>
          <w:t>十二、事业单位及事业单位所办企业国有资产产权登记管理办法</w:t>
        </w:r>
        <w:r w:rsidR="00795162">
          <w:rPr>
            <w:webHidden/>
          </w:rPr>
          <w:tab/>
        </w:r>
        <w:r w:rsidR="00795162">
          <w:rPr>
            <w:webHidden/>
          </w:rPr>
          <w:fldChar w:fldCharType="begin"/>
        </w:r>
        <w:r w:rsidR="00795162">
          <w:rPr>
            <w:webHidden/>
          </w:rPr>
          <w:instrText xml:space="preserve"> PAGEREF _Toc471218474 \h </w:instrText>
        </w:r>
        <w:r w:rsidR="00795162">
          <w:rPr>
            <w:webHidden/>
          </w:rPr>
        </w:r>
        <w:r w:rsidR="00795162">
          <w:rPr>
            <w:webHidden/>
          </w:rPr>
          <w:fldChar w:fldCharType="separate"/>
        </w:r>
        <w:r w:rsidR="00B424B0">
          <w:rPr>
            <w:webHidden/>
          </w:rPr>
          <w:t>124</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75" w:history="1">
        <w:r w:rsidR="00795162" w:rsidRPr="00B94834">
          <w:rPr>
            <w:rStyle w:val="ad"/>
            <w:rFonts w:ascii="Arial" w:eastAsia="黑体" w:hAnsi="Arial" w:hint="eastAsia"/>
            <w:b/>
          </w:rPr>
          <w:t>十三、财政部关于印发《中央行政单位通用办公设备家具购置费预算标准（试行）》的通知</w:t>
        </w:r>
        <w:r w:rsidR="00795162">
          <w:rPr>
            <w:webHidden/>
          </w:rPr>
          <w:tab/>
        </w:r>
        <w:r w:rsidR="00795162">
          <w:rPr>
            <w:webHidden/>
          </w:rPr>
          <w:fldChar w:fldCharType="begin"/>
        </w:r>
        <w:r w:rsidR="00795162">
          <w:rPr>
            <w:webHidden/>
          </w:rPr>
          <w:instrText xml:space="preserve"> PAGEREF _Toc471218475 \h </w:instrText>
        </w:r>
        <w:r w:rsidR="00795162">
          <w:rPr>
            <w:webHidden/>
          </w:rPr>
        </w:r>
        <w:r w:rsidR="00795162">
          <w:rPr>
            <w:webHidden/>
          </w:rPr>
          <w:fldChar w:fldCharType="separate"/>
        </w:r>
        <w:r w:rsidR="00B424B0">
          <w:rPr>
            <w:webHidden/>
          </w:rPr>
          <w:t>142</w:t>
        </w:r>
        <w:r w:rsidR="00795162">
          <w:rPr>
            <w:webHidden/>
          </w:rPr>
          <w:fldChar w:fldCharType="end"/>
        </w:r>
      </w:hyperlink>
    </w:p>
    <w:p w:rsidR="0032097A" w:rsidRDefault="0032097A">
      <w:pPr>
        <w:pStyle w:val="11"/>
        <w:rPr>
          <w:rStyle w:val="ad"/>
        </w:rPr>
      </w:pPr>
    </w:p>
    <w:p w:rsidR="00795162" w:rsidRDefault="00A769FA">
      <w:pPr>
        <w:pStyle w:val="11"/>
        <w:rPr>
          <w:rFonts w:asciiTheme="minorHAnsi" w:eastAsiaTheme="minorEastAsia" w:hAnsiTheme="minorHAnsi" w:cstheme="minorBidi"/>
          <w:bCs w:val="0"/>
          <w:caps w:val="0"/>
          <w:sz w:val="21"/>
          <w:szCs w:val="22"/>
        </w:rPr>
      </w:pPr>
      <w:hyperlink w:anchor="_Toc471218476" w:history="1">
        <w:r w:rsidR="00795162" w:rsidRPr="00B94834">
          <w:rPr>
            <w:rStyle w:val="ad"/>
            <w:rFonts w:hint="eastAsia"/>
            <w:b/>
            <w:kern w:val="44"/>
          </w:rPr>
          <w:t>第二部分</w:t>
        </w:r>
        <w:r w:rsidR="00795162" w:rsidRPr="00B94834">
          <w:rPr>
            <w:rStyle w:val="ad"/>
            <w:b/>
            <w:kern w:val="44"/>
          </w:rPr>
          <w:t xml:space="preserve">  </w:t>
        </w:r>
        <w:r w:rsidR="00795162" w:rsidRPr="00B94834">
          <w:rPr>
            <w:rStyle w:val="ad"/>
            <w:rFonts w:hint="eastAsia"/>
            <w:b/>
            <w:kern w:val="44"/>
          </w:rPr>
          <w:t>河南省资产管理相关文件</w:t>
        </w:r>
        <w:r w:rsidR="00795162">
          <w:rPr>
            <w:webHidden/>
          </w:rPr>
          <w:tab/>
        </w:r>
        <w:r w:rsidR="00795162">
          <w:rPr>
            <w:webHidden/>
          </w:rPr>
          <w:fldChar w:fldCharType="begin"/>
        </w:r>
        <w:r w:rsidR="00795162">
          <w:rPr>
            <w:webHidden/>
          </w:rPr>
          <w:instrText xml:space="preserve"> PAGEREF _Toc471218476 \h </w:instrText>
        </w:r>
        <w:r w:rsidR="00795162">
          <w:rPr>
            <w:webHidden/>
          </w:rPr>
        </w:r>
        <w:r w:rsidR="00795162">
          <w:rPr>
            <w:webHidden/>
          </w:rPr>
          <w:fldChar w:fldCharType="separate"/>
        </w:r>
        <w:r w:rsidR="00B424B0">
          <w:rPr>
            <w:webHidden/>
          </w:rPr>
          <w:t>149</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77" w:history="1">
        <w:r w:rsidR="00795162" w:rsidRPr="00B94834">
          <w:rPr>
            <w:rStyle w:val="ad"/>
            <w:rFonts w:ascii="Arial" w:eastAsia="黑体" w:hAnsi="Arial" w:hint="eastAsia"/>
            <w:b/>
          </w:rPr>
          <w:t>一、河南省行政事业单位国有资产管理办法</w:t>
        </w:r>
        <w:r w:rsidR="00795162">
          <w:rPr>
            <w:webHidden/>
          </w:rPr>
          <w:tab/>
        </w:r>
        <w:r w:rsidR="00795162">
          <w:rPr>
            <w:webHidden/>
          </w:rPr>
          <w:fldChar w:fldCharType="begin"/>
        </w:r>
        <w:r w:rsidR="00795162">
          <w:rPr>
            <w:webHidden/>
          </w:rPr>
          <w:instrText xml:space="preserve"> PAGEREF _Toc471218477 \h </w:instrText>
        </w:r>
        <w:r w:rsidR="00795162">
          <w:rPr>
            <w:webHidden/>
          </w:rPr>
        </w:r>
        <w:r w:rsidR="00795162">
          <w:rPr>
            <w:webHidden/>
          </w:rPr>
          <w:fldChar w:fldCharType="separate"/>
        </w:r>
        <w:r w:rsidR="00B424B0">
          <w:rPr>
            <w:webHidden/>
          </w:rPr>
          <w:t>149</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78" w:history="1">
        <w:r w:rsidR="00795162" w:rsidRPr="00B94834">
          <w:rPr>
            <w:rStyle w:val="ad"/>
            <w:rFonts w:ascii="Arial" w:eastAsia="黑体" w:hAnsi="Arial" w:hint="eastAsia"/>
            <w:b/>
          </w:rPr>
          <w:t>二、河南省省级行政事业单位国有资产配置管理暂行办法</w:t>
        </w:r>
        <w:r w:rsidR="00795162">
          <w:rPr>
            <w:webHidden/>
          </w:rPr>
          <w:tab/>
        </w:r>
        <w:r w:rsidR="00795162">
          <w:rPr>
            <w:webHidden/>
          </w:rPr>
          <w:fldChar w:fldCharType="begin"/>
        </w:r>
        <w:r w:rsidR="00795162">
          <w:rPr>
            <w:webHidden/>
          </w:rPr>
          <w:instrText xml:space="preserve"> PAGEREF _Toc471218478 \h </w:instrText>
        </w:r>
        <w:r w:rsidR="00795162">
          <w:rPr>
            <w:webHidden/>
          </w:rPr>
        </w:r>
        <w:r w:rsidR="00795162">
          <w:rPr>
            <w:webHidden/>
          </w:rPr>
          <w:fldChar w:fldCharType="separate"/>
        </w:r>
        <w:r w:rsidR="00B424B0">
          <w:rPr>
            <w:webHidden/>
          </w:rPr>
          <w:t>158</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79" w:history="1">
        <w:r w:rsidR="00795162" w:rsidRPr="00B94834">
          <w:rPr>
            <w:rStyle w:val="ad"/>
            <w:rFonts w:ascii="Arial" w:eastAsia="黑体" w:hAnsi="Arial" w:hint="eastAsia"/>
            <w:b/>
          </w:rPr>
          <w:t>三、河南省人民政府关于加强行政事业单位国有资产管理工作的意见</w:t>
        </w:r>
        <w:r w:rsidR="00795162">
          <w:rPr>
            <w:webHidden/>
          </w:rPr>
          <w:tab/>
        </w:r>
        <w:r w:rsidR="00795162">
          <w:rPr>
            <w:webHidden/>
          </w:rPr>
          <w:fldChar w:fldCharType="begin"/>
        </w:r>
        <w:r w:rsidR="00795162">
          <w:rPr>
            <w:webHidden/>
          </w:rPr>
          <w:instrText xml:space="preserve"> PAGEREF _Toc471218479 \h </w:instrText>
        </w:r>
        <w:r w:rsidR="00795162">
          <w:rPr>
            <w:webHidden/>
          </w:rPr>
        </w:r>
        <w:r w:rsidR="00795162">
          <w:rPr>
            <w:webHidden/>
          </w:rPr>
          <w:fldChar w:fldCharType="separate"/>
        </w:r>
        <w:r w:rsidR="00B424B0">
          <w:rPr>
            <w:webHidden/>
          </w:rPr>
          <w:t>163</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80" w:history="1">
        <w:r w:rsidR="00795162" w:rsidRPr="00B94834">
          <w:rPr>
            <w:rStyle w:val="ad"/>
            <w:rFonts w:ascii="Arial" w:eastAsia="黑体" w:hAnsi="Arial" w:hint="eastAsia"/>
            <w:b/>
          </w:rPr>
          <w:t>四、河南省政府采购管理暂行办法</w:t>
        </w:r>
        <w:r w:rsidR="00795162">
          <w:rPr>
            <w:webHidden/>
          </w:rPr>
          <w:tab/>
        </w:r>
        <w:r w:rsidR="00795162">
          <w:rPr>
            <w:webHidden/>
          </w:rPr>
          <w:fldChar w:fldCharType="begin"/>
        </w:r>
        <w:r w:rsidR="00795162">
          <w:rPr>
            <w:webHidden/>
          </w:rPr>
          <w:instrText xml:space="preserve"> PAGEREF _Toc471218480 \h </w:instrText>
        </w:r>
        <w:r w:rsidR="00795162">
          <w:rPr>
            <w:webHidden/>
          </w:rPr>
        </w:r>
        <w:r w:rsidR="00795162">
          <w:rPr>
            <w:webHidden/>
          </w:rPr>
          <w:fldChar w:fldCharType="separate"/>
        </w:r>
        <w:r w:rsidR="00B424B0">
          <w:rPr>
            <w:webHidden/>
          </w:rPr>
          <w:t>166</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81" w:history="1">
        <w:r w:rsidR="00795162" w:rsidRPr="00B94834">
          <w:rPr>
            <w:rStyle w:val="ad"/>
            <w:rFonts w:ascii="Arial" w:eastAsia="黑体" w:hAnsi="Arial" w:hint="eastAsia"/>
            <w:b/>
          </w:rPr>
          <w:t>五、河南省省直政府采购服务定点、协议供货管理办法</w:t>
        </w:r>
        <w:r w:rsidR="00795162">
          <w:rPr>
            <w:webHidden/>
          </w:rPr>
          <w:tab/>
        </w:r>
        <w:r w:rsidR="00795162">
          <w:rPr>
            <w:webHidden/>
          </w:rPr>
          <w:fldChar w:fldCharType="begin"/>
        </w:r>
        <w:r w:rsidR="00795162">
          <w:rPr>
            <w:webHidden/>
          </w:rPr>
          <w:instrText xml:space="preserve"> PAGEREF _Toc471218481 \h </w:instrText>
        </w:r>
        <w:r w:rsidR="00795162">
          <w:rPr>
            <w:webHidden/>
          </w:rPr>
        </w:r>
        <w:r w:rsidR="00795162">
          <w:rPr>
            <w:webHidden/>
          </w:rPr>
          <w:fldChar w:fldCharType="separate"/>
        </w:r>
        <w:r w:rsidR="00B424B0">
          <w:rPr>
            <w:webHidden/>
          </w:rPr>
          <w:t>172</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82" w:history="1">
        <w:r w:rsidR="00795162" w:rsidRPr="00B94834">
          <w:rPr>
            <w:rStyle w:val="ad"/>
            <w:rFonts w:ascii="Arial" w:eastAsia="黑体" w:hAnsi="Arial" w:hint="eastAsia"/>
            <w:b/>
          </w:rPr>
          <w:t>六、河南省财政厅关于对省级政府采购进口产品实行审核前公示相关问题的通知</w:t>
        </w:r>
        <w:r w:rsidR="00795162">
          <w:rPr>
            <w:webHidden/>
          </w:rPr>
          <w:tab/>
        </w:r>
        <w:r w:rsidR="00795162">
          <w:rPr>
            <w:webHidden/>
          </w:rPr>
          <w:fldChar w:fldCharType="begin"/>
        </w:r>
        <w:r w:rsidR="00795162">
          <w:rPr>
            <w:webHidden/>
          </w:rPr>
          <w:instrText xml:space="preserve"> PAGEREF _Toc471218482 \h </w:instrText>
        </w:r>
        <w:r w:rsidR="00795162">
          <w:rPr>
            <w:webHidden/>
          </w:rPr>
        </w:r>
        <w:r w:rsidR="00795162">
          <w:rPr>
            <w:webHidden/>
          </w:rPr>
          <w:fldChar w:fldCharType="separate"/>
        </w:r>
        <w:r w:rsidR="00B424B0">
          <w:rPr>
            <w:webHidden/>
          </w:rPr>
          <w:t>178</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83" w:history="1">
        <w:r w:rsidR="00795162" w:rsidRPr="00B94834">
          <w:rPr>
            <w:rStyle w:val="ad"/>
            <w:rFonts w:ascii="Arial" w:eastAsia="黑体" w:hAnsi="Arial" w:hint="eastAsia"/>
            <w:b/>
          </w:rPr>
          <w:t>七、河南省财政厅关于对单一来源采购方式实行审核前公示相关问题的通知</w:t>
        </w:r>
        <w:r w:rsidR="00795162">
          <w:rPr>
            <w:webHidden/>
          </w:rPr>
          <w:tab/>
        </w:r>
        <w:r w:rsidR="00795162">
          <w:rPr>
            <w:webHidden/>
          </w:rPr>
          <w:fldChar w:fldCharType="begin"/>
        </w:r>
        <w:r w:rsidR="00795162">
          <w:rPr>
            <w:webHidden/>
          </w:rPr>
          <w:instrText xml:space="preserve"> PAGEREF _Toc471218483 \h </w:instrText>
        </w:r>
        <w:r w:rsidR="00795162">
          <w:rPr>
            <w:webHidden/>
          </w:rPr>
        </w:r>
        <w:r w:rsidR="00795162">
          <w:rPr>
            <w:webHidden/>
          </w:rPr>
          <w:fldChar w:fldCharType="separate"/>
        </w:r>
        <w:r w:rsidR="00B424B0">
          <w:rPr>
            <w:webHidden/>
          </w:rPr>
          <w:t>181</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84" w:history="1">
        <w:r w:rsidR="00795162" w:rsidRPr="00B94834">
          <w:rPr>
            <w:rStyle w:val="ad"/>
            <w:rFonts w:ascii="Arial" w:eastAsia="黑体" w:hAnsi="Arial" w:hint="eastAsia"/>
            <w:b/>
          </w:rPr>
          <w:t>八、</w:t>
        </w:r>
        <w:r w:rsidR="00795162" w:rsidRPr="00B94834">
          <w:rPr>
            <w:rStyle w:val="ad"/>
            <w:rFonts w:ascii="黑体" w:eastAsia="黑体" w:hAnsi="黑体" w:cs="宋体" w:hint="eastAsia"/>
            <w:b/>
            <w:kern w:val="36"/>
          </w:rPr>
          <w:t>河南省财政厅关于印发河南省</w:t>
        </w:r>
        <w:r w:rsidR="00795162" w:rsidRPr="00B94834">
          <w:rPr>
            <w:rStyle w:val="ad"/>
            <w:rFonts w:ascii="黑体" w:eastAsia="黑体" w:hAnsi="黑体" w:cs="宋体"/>
            <w:b/>
            <w:kern w:val="36"/>
          </w:rPr>
          <w:t>2016-2017</w:t>
        </w:r>
        <w:r w:rsidR="00795162" w:rsidRPr="00B94834">
          <w:rPr>
            <w:rStyle w:val="ad"/>
            <w:rFonts w:ascii="黑体" w:eastAsia="黑体" w:hAnsi="黑体" w:cs="宋体" w:hint="eastAsia"/>
            <w:b/>
            <w:kern w:val="36"/>
          </w:rPr>
          <w:t>年政府集中采购目录及限额标准的通知</w:t>
        </w:r>
        <w:r w:rsidR="00795162">
          <w:rPr>
            <w:webHidden/>
          </w:rPr>
          <w:tab/>
        </w:r>
        <w:r w:rsidR="00795162">
          <w:rPr>
            <w:webHidden/>
          </w:rPr>
          <w:fldChar w:fldCharType="begin"/>
        </w:r>
        <w:r w:rsidR="00795162">
          <w:rPr>
            <w:webHidden/>
          </w:rPr>
          <w:instrText xml:space="preserve"> PAGEREF _Toc471218484 \h </w:instrText>
        </w:r>
        <w:r w:rsidR="00795162">
          <w:rPr>
            <w:webHidden/>
          </w:rPr>
        </w:r>
        <w:r w:rsidR="00795162">
          <w:rPr>
            <w:webHidden/>
          </w:rPr>
          <w:fldChar w:fldCharType="separate"/>
        </w:r>
        <w:r w:rsidR="00B424B0">
          <w:rPr>
            <w:webHidden/>
          </w:rPr>
          <w:t>185</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85" w:history="1">
        <w:r w:rsidR="00795162" w:rsidRPr="00B94834">
          <w:rPr>
            <w:rStyle w:val="ad"/>
            <w:rFonts w:ascii="Arial" w:eastAsia="黑体" w:hAnsi="Arial" w:hint="eastAsia"/>
            <w:b/>
          </w:rPr>
          <w:t>九、河南省省级行政事业单位国有资产处置暂行办法</w:t>
        </w:r>
        <w:r w:rsidR="00795162">
          <w:rPr>
            <w:webHidden/>
          </w:rPr>
          <w:tab/>
        </w:r>
        <w:r w:rsidR="00795162">
          <w:rPr>
            <w:webHidden/>
          </w:rPr>
          <w:fldChar w:fldCharType="begin"/>
        </w:r>
        <w:r w:rsidR="00795162">
          <w:rPr>
            <w:webHidden/>
          </w:rPr>
          <w:instrText xml:space="preserve"> PAGEREF _Toc471218485 \h </w:instrText>
        </w:r>
        <w:r w:rsidR="00795162">
          <w:rPr>
            <w:webHidden/>
          </w:rPr>
        </w:r>
        <w:r w:rsidR="00795162">
          <w:rPr>
            <w:webHidden/>
          </w:rPr>
          <w:fldChar w:fldCharType="separate"/>
        </w:r>
        <w:r w:rsidR="00B424B0">
          <w:rPr>
            <w:webHidden/>
          </w:rPr>
          <w:t>193</w:t>
        </w:r>
        <w:r w:rsidR="00795162">
          <w:rPr>
            <w:webHidden/>
          </w:rPr>
          <w:fldChar w:fldCharType="end"/>
        </w:r>
      </w:hyperlink>
    </w:p>
    <w:p w:rsidR="0032097A" w:rsidRPr="0032097A" w:rsidRDefault="00A769FA" w:rsidP="0032097A">
      <w:pPr>
        <w:pStyle w:val="20"/>
        <w:rPr>
          <w:color w:val="0000FF"/>
          <w:u w:val="single"/>
        </w:rPr>
      </w:pPr>
      <w:hyperlink w:anchor="_Toc471218486" w:history="1">
        <w:r w:rsidR="00795162" w:rsidRPr="00B94834">
          <w:rPr>
            <w:rStyle w:val="ad"/>
            <w:rFonts w:ascii="Arial" w:eastAsia="黑体" w:hAnsi="Arial" w:hint="eastAsia"/>
            <w:b/>
          </w:rPr>
          <w:t>十、河南省省级行政事业单位国有资产对外有偿使用管理暂行办法</w:t>
        </w:r>
        <w:r w:rsidR="00795162">
          <w:rPr>
            <w:webHidden/>
          </w:rPr>
          <w:tab/>
        </w:r>
        <w:r w:rsidR="00795162">
          <w:rPr>
            <w:webHidden/>
          </w:rPr>
          <w:fldChar w:fldCharType="begin"/>
        </w:r>
        <w:r w:rsidR="00795162">
          <w:rPr>
            <w:webHidden/>
          </w:rPr>
          <w:instrText xml:space="preserve"> PAGEREF _Toc471218486 \h </w:instrText>
        </w:r>
        <w:r w:rsidR="00795162">
          <w:rPr>
            <w:webHidden/>
          </w:rPr>
        </w:r>
        <w:r w:rsidR="00795162">
          <w:rPr>
            <w:webHidden/>
          </w:rPr>
          <w:fldChar w:fldCharType="separate"/>
        </w:r>
        <w:r w:rsidR="00B424B0">
          <w:rPr>
            <w:webHidden/>
          </w:rPr>
          <w:t>198</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87" w:history="1">
        <w:r w:rsidR="00795162" w:rsidRPr="00B94834">
          <w:rPr>
            <w:rStyle w:val="ad"/>
            <w:rFonts w:ascii="Arial" w:eastAsia="黑体" w:hAnsi="Arial" w:hint="eastAsia"/>
            <w:b/>
          </w:rPr>
          <w:t>十一、关于明确省级行政事业单位国有资产处置和对外有偿使用收入管理有关问题的通知</w:t>
        </w:r>
        <w:r w:rsidR="00795162">
          <w:rPr>
            <w:webHidden/>
          </w:rPr>
          <w:tab/>
        </w:r>
        <w:r w:rsidR="00795162">
          <w:rPr>
            <w:webHidden/>
          </w:rPr>
          <w:fldChar w:fldCharType="begin"/>
        </w:r>
        <w:r w:rsidR="00795162">
          <w:rPr>
            <w:webHidden/>
          </w:rPr>
          <w:instrText xml:space="preserve"> PAGEREF _Toc471218487 \h </w:instrText>
        </w:r>
        <w:r w:rsidR="00795162">
          <w:rPr>
            <w:webHidden/>
          </w:rPr>
        </w:r>
        <w:r w:rsidR="00795162">
          <w:rPr>
            <w:webHidden/>
          </w:rPr>
          <w:fldChar w:fldCharType="separate"/>
        </w:r>
        <w:r w:rsidR="00B424B0">
          <w:rPr>
            <w:webHidden/>
          </w:rPr>
          <w:t>204</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88" w:history="1">
        <w:r w:rsidR="00795162" w:rsidRPr="00B94834">
          <w:rPr>
            <w:rStyle w:val="ad"/>
            <w:rFonts w:ascii="Arial" w:eastAsia="黑体" w:hAnsi="Arial" w:hint="eastAsia"/>
            <w:b/>
          </w:rPr>
          <w:t>十二、关于全省行政事业单位资产处置试行网络申报审批的通知</w:t>
        </w:r>
        <w:r w:rsidR="00795162">
          <w:rPr>
            <w:webHidden/>
          </w:rPr>
          <w:tab/>
        </w:r>
        <w:r w:rsidR="00795162">
          <w:rPr>
            <w:webHidden/>
          </w:rPr>
          <w:fldChar w:fldCharType="begin"/>
        </w:r>
        <w:r w:rsidR="00795162">
          <w:rPr>
            <w:webHidden/>
          </w:rPr>
          <w:instrText xml:space="preserve"> PAGEREF _Toc471218488 \h </w:instrText>
        </w:r>
        <w:r w:rsidR="00795162">
          <w:rPr>
            <w:webHidden/>
          </w:rPr>
        </w:r>
        <w:r w:rsidR="00795162">
          <w:rPr>
            <w:webHidden/>
          </w:rPr>
          <w:fldChar w:fldCharType="separate"/>
        </w:r>
        <w:r w:rsidR="00B424B0">
          <w:rPr>
            <w:webHidden/>
          </w:rPr>
          <w:t>206</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89" w:history="1">
        <w:r w:rsidR="00795162" w:rsidRPr="00B94834">
          <w:rPr>
            <w:rStyle w:val="ad"/>
            <w:rFonts w:ascii="Arial" w:eastAsia="黑体" w:hAnsi="Arial" w:hint="eastAsia"/>
            <w:b/>
          </w:rPr>
          <w:t>十三、河南省行政事业单位资产清查实施办法</w:t>
        </w:r>
        <w:r w:rsidR="00795162">
          <w:rPr>
            <w:webHidden/>
          </w:rPr>
          <w:tab/>
        </w:r>
        <w:r w:rsidR="00795162">
          <w:rPr>
            <w:webHidden/>
          </w:rPr>
          <w:fldChar w:fldCharType="begin"/>
        </w:r>
        <w:r w:rsidR="00795162">
          <w:rPr>
            <w:webHidden/>
          </w:rPr>
          <w:instrText xml:space="preserve"> PAGEREF _Toc471218489 \h </w:instrText>
        </w:r>
        <w:r w:rsidR="00795162">
          <w:rPr>
            <w:webHidden/>
          </w:rPr>
        </w:r>
        <w:r w:rsidR="00795162">
          <w:rPr>
            <w:webHidden/>
          </w:rPr>
          <w:fldChar w:fldCharType="separate"/>
        </w:r>
        <w:r w:rsidR="00B424B0">
          <w:rPr>
            <w:webHidden/>
          </w:rPr>
          <w:t>208</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90" w:history="1">
        <w:r w:rsidR="00795162" w:rsidRPr="00B94834">
          <w:rPr>
            <w:rStyle w:val="ad"/>
            <w:rFonts w:ascii="Arial" w:eastAsia="黑体" w:hAnsi="Arial" w:hint="eastAsia"/>
            <w:b/>
          </w:rPr>
          <w:t>十四、河南省行</w:t>
        </w:r>
        <w:r w:rsidR="00795162" w:rsidRPr="00B94834">
          <w:rPr>
            <w:rStyle w:val="ad"/>
            <w:rFonts w:ascii="Arial" w:eastAsia="黑体" w:hAnsi="Arial" w:hint="eastAsia"/>
            <w:b/>
            <w:kern w:val="0"/>
          </w:rPr>
          <w:t>政事业单位资产核实暂行办法</w:t>
        </w:r>
        <w:r w:rsidR="00795162">
          <w:rPr>
            <w:webHidden/>
          </w:rPr>
          <w:tab/>
        </w:r>
        <w:r w:rsidR="00795162">
          <w:rPr>
            <w:webHidden/>
          </w:rPr>
          <w:fldChar w:fldCharType="begin"/>
        </w:r>
        <w:r w:rsidR="00795162">
          <w:rPr>
            <w:webHidden/>
          </w:rPr>
          <w:instrText xml:space="preserve"> PAGEREF _Toc471218490 \h </w:instrText>
        </w:r>
        <w:r w:rsidR="00795162">
          <w:rPr>
            <w:webHidden/>
          </w:rPr>
        </w:r>
        <w:r w:rsidR="00795162">
          <w:rPr>
            <w:webHidden/>
          </w:rPr>
          <w:fldChar w:fldCharType="separate"/>
        </w:r>
        <w:r w:rsidR="00B424B0">
          <w:rPr>
            <w:webHidden/>
          </w:rPr>
          <w:t>216</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91" w:history="1">
        <w:r w:rsidR="00795162" w:rsidRPr="00B94834">
          <w:rPr>
            <w:rStyle w:val="ad"/>
            <w:rFonts w:ascii="Arial" w:eastAsia="黑体" w:hAnsi="Arial" w:hint="eastAsia"/>
            <w:b/>
          </w:rPr>
          <w:t>十五、河南省行政事业单位国有资产产权纠纷调处暂行办法</w:t>
        </w:r>
        <w:r w:rsidR="00795162">
          <w:rPr>
            <w:webHidden/>
          </w:rPr>
          <w:tab/>
        </w:r>
        <w:r w:rsidR="00795162">
          <w:rPr>
            <w:webHidden/>
          </w:rPr>
          <w:fldChar w:fldCharType="begin"/>
        </w:r>
        <w:r w:rsidR="00795162">
          <w:rPr>
            <w:webHidden/>
          </w:rPr>
          <w:instrText xml:space="preserve"> PAGEREF _Toc471218491 \h </w:instrText>
        </w:r>
        <w:r w:rsidR="00795162">
          <w:rPr>
            <w:webHidden/>
          </w:rPr>
        </w:r>
        <w:r w:rsidR="00795162">
          <w:rPr>
            <w:webHidden/>
          </w:rPr>
          <w:fldChar w:fldCharType="separate"/>
        </w:r>
        <w:r w:rsidR="00B424B0">
          <w:rPr>
            <w:webHidden/>
          </w:rPr>
          <w:t>225</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92" w:history="1">
        <w:r w:rsidR="00795162" w:rsidRPr="00B94834">
          <w:rPr>
            <w:rStyle w:val="ad"/>
            <w:rFonts w:ascii="Arial" w:eastAsia="黑体" w:hAnsi="Arial" w:hint="eastAsia"/>
            <w:b/>
          </w:rPr>
          <w:t>十六、河南省教育厅所属预算单位国有资产处置管理暂行办法</w:t>
        </w:r>
        <w:r w:rsidR="00795162">
          <w:rPr>
            <w:webHidden/>
          </w:rPr>
          <w:tab/>
        </w:r>
        <w:r w:rsidR="00795162">
          <w:rPr>
            <w:webHidden/>
          </w:rPr>
          <w:fldChar w:fldCharType="begin"/>
        </w:r>
        <w:r w:rsidR="00795162">
          <w:rPr>
            <w:webHidden/>
          </w:rPr>
          <w:instrText xml:space="preserve"> PAGEREF _Toc471218492 \h </w:instrText>
        </w:r>
        <w:r w:rsidR="00795162">
          <w:rPr>
            <w:webHidden/>
          </w:rPr>
        </w:r>
        <w:r w:rsidR="00795162">
          <w:rPr>
            <w:webHidden/>
          </w:rPr>
          <w:fldChar w:fldCharType="separate"/>
        </w:r>
        <w:r w:rsidR="00B424B0">
          <w:rPr>
            <w:webHidden/>
          </w:rPr>
          <w:t>228</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93" w:history="1">
        <w:r w:rsidR="00795162" w:rsidRPr="00B94834">
          <w:rPr>
            <w:rStyle w:val="ad"/>
            <w:rFonts w:ascii="Arial" w:eastAsia="黑体" w:hAnsi="Arial" w:hint="eastAsia"/>
            <w:b/>
          </w:rPr>
          <w:t>十七、</w:t>
        </w:r>
        <w:r w:rsidR="00795162" w:rsidRPr="00B94834">
          <w:rPr>
            <w:rStyle w:val="ad"/>
            <w:rFonts w:ascii="Arial" w:eastAsia="黑体" w:hAnsi="Arial" w:hint="eastAsia"/>
            <w:b/>
            <w:kern w:val="0"/>
          </w:rPr>
          <w:t>河南省省级财政专项资金管理办法</w:t>
        </w:r>
        <w:r w:rsidR="00795162">
          <w:rPr>
            <w:webHidden/>
          </w:rPr>
          <w:tab/>
        </w:r>
        <w:r w:rsidR="00795162">
          <w:rPr>
            <w:webHidden/>
          </w:rPr>
          <w:fldChar w:fldCharType="begin"/>
        </w:r>
        <w:r w:rsidR="00795162">
          <w:rPr>
            <w:webHidden/>
          </w:rPr>
          <w:instrText xml:space="preserve"> PAGEREF _Toc471218493 \h </w:instrText>
        </w:r>
        <w:r w:rsidR="00795162">
          <w:rPr>
            <w:webHidden/>
          </w:rPr>
        </w:r>
        <w:r w:rsidR="00795162">
          <w:rPr>
            <w:webHidden/>
          </w:rPr>
          <w:fldChar w:fldCharType="separate"/>
        </w:r>
        <w:r w:rsidR="00B424B0">
          <w:rPr>
            <w:webHidden/>
          </w:rPr>
          <w:t>237</w:t>
        </w:r>
        <w:r w:rsidR="00795162">
          <w:rPr>
            <w:webHidden/>
          </w:rPr>
          <w:fldChar w:fldCharType="end"/>
        </w:r>
      </w:hyperlink>
    </w:p>
    <w:p w:rsidR="00B424B0" w:rsidRPr="00B424B0" w:rsidRDefault="00A769FA" w:rsidP="00B424B0">
      <w:pPr>
        <w:pStyle w:val="20"/>
      </w:pPr>
      <w:hyperlink w:anchor="_Toc471218494" w:history="1">
        <w:r w:rsidR="00795162" w:rsidRPr="00B94834">
          <w:rPr>
            <w:rStyle w:val="ad"/>
            <w:rFonts w:ascii="黑体" w:eastAsia="黑体" w:hAnsi="黑体" w:hint="eastAsia"/>
            <w:b/>
          </w:rPr>
          <w:t>十八、</w:t>
        </w:r>
        <w:r w:rsidR="00795162" w:rsidRPr="00795162">
          <w:rPr>
            <w:rStyle w:val="ad"/>
            <w:rFonts w:ascii="黑体" w:eastAsia="黑体" w:hAnsi="黑体" w:hint="eastAsia"/>
            <w:b/>
          </w:rPr>
          <w:t>河南省省级政府公物仓管理暂行办法</w:t>
        </w:r>
        <w:r w:rsidR="00795162">
          <w:rPr>
            <w:webHidden/>
          </w:rPr>
          <w:tab/>
        </w:r>
        <w:r w:rsidR="00795162">
          <w:rPr>
            <w:webHidden/>
          </w:rPr>
          <w:fldChar w:fldCharType="begin"/>
        </w:r>
        <w:r w:rsidR="00795162">
          <w:rPr>
            <w:webHidden/>
          </w:rPr>
          <w:instrText xml:space="preserve"> PAGEREF _Toc471218494 \h </w:instrText>
        </w:r>
        <w:r w:rsidR="00795162">
          <w:rPr>
            <w:webHidden/>
          </w:rPr>
        </w:r>
        <w:r w:rsidR="00795162">
          <w:rPr>
            <w:webHidden/>
          </w:rPr>
          <w:fldChar w:fldCharType="separate"/>
        </w:r>
        <w:r w:rsidR="00B424B0">
          <w:rPr>
            <w:webHidden/>
          </w:rPr>
          <w:t>243</w:t>
        </w:r>
        <w:r w:rsidR="00795162">
          <w:rPr>
            <w:webHidden/>
          </w:rPr>
          <w:fldChar w:fldCharType="end"/>
        </w:r>
      </w:hyperlink>
    </w:p>
    <w:p w:rsidR="00B424B0" w:rsidRDefault="00B424B0" w:rsidP="00B424B0">
      <w:pPr>
        <w:pStyle w:val="20"/>
        <w:rPr>
          <w:rFonts w:asciiTheme="minorHAnsi" w:eastAsiaTheme="minorEastAsia" w:hAnsiTheme="minorHAnsi" w:cstheme="minorBidi"/>
          <w:bCs w:val="0"/>
          <w:spacing w:val="0"/>
          <w:sz w:val="21"/>
          <w:szCs w:val="22"/>
        </w:rPr>
      </w:pPr>
      <w:hyperlink w:anchor="_Toc471218494" w:history="1">
        <w:r w:rsidRPr="00B94834">
          <w:rPr>
            <w:rStyle w:val="ad"/>
            <w:rFonts w:ascii="黑体" w:eastAsia="黑体" w:hAnsi="黑体" w:hint="eastAsia"/>
            <w:b/>
          </w:rPr>
          <w:t>十</w:t>
        </w:r>
        <w:r>
          <w:rPr>
            <w:rStyle w:val="ad"/>
            <w:rFonts w:ascii="黑体" w:eastAsia="黑体" w:hAnsi="黑体" w:hint="eastAsia"/>
            <w:b/>
          </w:rPr>
          <w:t>九</w:t>
        </w:r>
        <w:r w:rsidRPr="00B94834">
          <w:rPr>
            <w:rStyle w:val="ad"/>
            <w:rFonts w:ascii="黑体" w:eastAsia="黑体" w:hAnsi="黑体" w:hint="eastAsia"/>
            <w:b/>
          </w:rPr>
          <w:t>、</w:t>
        </w:r>
        <w:r w:rsidRPr="00795162">
          <w:rPr>
            <w:rStyle w:val="ad"/>
            <w:rFonts w:ascii="黑体" w:eastAsia="黑体" w:hAnsi="黑体" w:hint="eastAsia"/>
            <w:b/>
          </w:rPr>
          <w:t>河南省省级</w:t>
        </w:r>
        <w:r w:rsidRPr="00B424B0">
          <w:rPr>
            <w:rStyle w:val="ad"/>
            <w:rFonts w:ascii="黑体" w:hAnsi="黑体" w:hint="eastAsia"/>
            <w:b/>
          </w:rPr>
          <w:t>行政事业单位通用资产配置标准（试行）</w:t>
        </w:r>
        <w:r w:rsidRPr="00B424B0">
          <w:rPr>
            <w:rStyle w:val="ad"/>
            <w:rFonts w:ascii="黑体" w:eastAsia="黑体" w:hAnsi="黑体"/>
            <w:b/>
            <w:webHidden/>
          </w:rPr>
          <w:tab/>
        </w:r>
        <w:r>
          <w:rPr>
            <w:webHidden/>
          </w:rPr>
          <w:fldChar w:fldCharType="begin"/>
        </w:r>
        <w:r>
          <w:rPr>
            <w:webHidden/>
          </w:rPr>
          <w:instrText xml:space="preserve"> PAGEREF _Toc471218494 \h </w:instrText>
        </w:r>
        <w:r>
          <w:rPr>
            <w:webHidden/>
          </w:rPr>
        </w:r>
        <w:r>
          <w:rPr>
            <w:webHidden/>
          </w:rPr>
          <w:fldChar w:fldCharType="separate"/>
        </w:r>
        <w:r>
          <w:rPr>
            <w:webHidden/>
          </w:rPr>
          <w:t>24</w:t>
        </w:r>
        <w:r w:rsidR="0062323D">
          <w:rPr>
            <w:rFonts w:hint="eastAsia"/>
            <w:webHidden/>
          </w:rPr>
          <w:t>7</w:t>
        </w:r>
        <w:r>
          <w:rPr>
            <w:webHidden/>
          </w:rPr>
          <w:fldChar w:fldCharType="end"/>
        </w:r>
      </w:hyperlink>
    </w:p>
    <w:p w:rsidR="0032097A" w:rsidRDefault="0032097A">
      <w:pPr>
        <w:pStyle w:val="11"/>
        <w:rPr>
          <w:rStyle w:val="ad"/>
        </w:rPr>
      </w:pPr>
    </w:p>
    <w:p w:rsidR="00795162" w:rsidRDefault="00A769FA">
      <w:pPr>
        <w:pStyle w:val="11"/>
        <w:rPr>
          <w:rFonts w:asciiTheme="minorHAnsi" w:eastAsiaTheme="minorEastAsia" w:hAnsiTheme="minorHAnsi" w:cstheme="minorBidi"/>
          <w:bCs w:val="0"/>
          <w:caps w:val="0"/>
          <w:sz w:val="21"/>
          <w:szCs w:val="22"/>
        </w:rPr>
      </w:pPr>
      <w:hyperlink w:anchor="_Toc471218495" w:history="1">
        <w:r w:rsidR="00795162" w:rsidRPr="00B94834">
          <w:rPr>
            <w:rStyle w:val="ad"/>
            <w:rFonts w:hint="eastAsia"/>
            <w:b/>
            <w:kern w:val="44"/>
          </w:rPr>
          <w:t>第三部分</w:t>
        </w:r>
        <w:r w:rsidR="00795162" w:rsidRPr="00B94834">
          <w:rPr>
            <w:rStyle w:val="ad"/>
            <w:b/>
            <w:kern w:val="44"/>
          </w:rPr>
          <w:t xml:space="preserve">  </w:t>
        </w:r>
        <w:r w:rsidR="00795162" w:rsidRPr="00B94834">
          <w:rPr>
            <w:rStyle w:val="ad"/>
            <w:rFonts w:hint="eastAsia"/>
            <w:b/>
            <w:kern w:val="44"/>
          </w:rPr>
          <w:t>校内资产管理规章制度</w:t>
        </w:r>
        <w:r w:rsidR="00795162">
          <w:rPr>
            <w:webHidden/>
          </w:rPr>
          <w:tab/>
        </w:r>
        <w:r w:rsidR="00795162">
          <w:rPr>
            <w:webHidden/>
          </w:rPr>
          <w:fldChar w:fldCharType="begin"/>
        </w:r>
        <w:r w:rsidR="00795162">
          <w:rPr>
            <w:webHidden/>
          </w:rPr>
          <w:instrText xml:space="preserve"> PAGEREF _Toc471218495 \h </w:instrText>
        </w:r>
        <w:r w:rsidR="00795162">
          <w:rPr>
            <w:webHidden/>
          </w:rPr>
        </w:r>
        <w:r w:rsidR="00795162">
          <w:rPr>
            <w:webHidden/>
          </w:rPr>
          <w:fldChar w:fldCharType="separate"/>
        </w:r>
        <w:r w:rsidR="00B424B0">
          <w:rPr>
            <w:webHidden/>
          </w:rPr>
          <w:t>257</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96" w:history="1">
        <w:r w:rsidR="00795162" w:rsidRPr="00B94834">
          <w:rPr>
            <w:rStyle w:val="ad"/>
            <w:rFonts w:ascii="Arial" w:eastAsia="黑体" w:hAnsi="Arial" w:hint="eastAsia"/>
            <w:b/>
          </w:rPr>
          <w:t>一、关于印发《郑州航空工业管理学院国有资产管理办法（试行）的通知</w:t>
        </w:r>
        <w:r w:rsidR="00795162">
          <w:rPr>
            <w:webHidden/>
          </w:rPr>
          <w:tab/>
        </w:r>
        <w:r w:rsidR="00795162">
          <w:rPr>
            <w:webHidden/>
          </w:rPr>
          <w:fldChar w:fldCharType="begin"/>
        </w:r>
        <w:r w:rsidR="00795162">
          <w:rPr>
            <w:webHidden/>
          </w:rPr>
          <w:instrText xml:space="preserve"> PAGEREF _Toc471218496 \h </w:instrText>
        </w:r>
        <w:r w:rsidR="00795162">
          <w:rPr>
            <w:webHidden/>
          </w:rPr>
        </w:r>
        <w:r w:rsidR="00795162">
          <w:rPr>
            <w:webHidden/>
          </w:rPr>
          <w:fldChar w:fldCharType="separate"/>
        </w:r>
        <w:r w:rsidR="00B424B0">
          <w:rPr>
            <w:webHidden/>
          </w:rPr>
          <w:t>257</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97" w:history="1">
        <w:r w:rsidR="00795162" w:rsidRPr="00B94834">
          <w:rPr>
            <w:rStyle w:val="ad"/>
            <w:rFonts w:ascii="Arial" w:eastAsia="黑体" w:hAnsi="Arial" w:hint="eastAsia"/>
            <w:b/>
          </w:rPr>
          <w:t>二、关于印发《郑州航空工业管理学院固定资产管理办法（试行）》的通知</w:t>
        </w:r>
        <w:r w:rsidR="00795162">
          <w:rPr>
            <w:webHidden/>
          </w:rPr>
          <w:tab/>
        </w:r>
        <w:r w:rsidR="00795162">
          <w:rPr>
            <w:webHidden/>
          </w:rPr>
          <w:fldChar w:fldCharType="begin"/>
        </w:r>
        <w:r w:rsidR="00795162">
          <w:rPr>
            <w:webHidden/>
          </w:rPr>
          <w:instrText xml:space="preserve"> PAGEREF _Toc471218497 \h </w:instrText>
        </w:r>
        <w:r w:rsidR="00795162">
          <w:rPr>
            <w:webHidden/>
          </w:rPr>
        </w:r>
        <w:r w:rsidR="00795162">
          <w:rPr>
            <w:webHidden/>
          </w:rPr>
          <w:fldChar w:fldCharType="separate"/>
        </w:r>
        <w:r w:rsidR="00B424B0">
          <w:rPr>
            <w:webHidden/>
          </w:rPr>
          <w:t>269</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98" w:history="1">
        <w:r w:rsidR="00795162" w:rsidRPr="00B94834">
          <w:rPr>
            <w:rStyle w:val="ad"/>
            <w:rFonts w:ascii="Arial" w:eastAsia="黑体" w:hAnsi="Arial" w:hint="eastAsia"/>
            <w:b/>
          </w:rPr>
          <w:t>三、关于印发《郑州航空工业管理学院货物、服务询价管理办法》的通知</w:t>
        </w:r>
        <w:r w:rsidR="00795162">
          <w:rPr>
            <w:webHidden/>
          </w:rPr>
          <w:tab/>
        </w:r>
        <w:r w:rsidR="00795162">
          <w:rPr>
            <w:webHidden/>
          </w:rPr>
          <w:fldChar w:fldCharType="begin"/>
        </w:r>
        <w:r w:rsidR="00795162">
          <w:rPr>
            <w:webHidden/>
          </w:rPr>
          <w:instrText xml:space="preserve"> PAGEREF _Toc471218498 \h </w:instrText>
        </w:r>
        <w:r w:rsidR="00795162">
          <w:rPr>
            <w:webHidden/>
          </w:rPr>
        </w:r>
        <w:r w:rsidR="00795162">
          <w:rPr>
            <w:webHidden/>
          </w:rPr>
          <w:fldChar w:fldCharType="separate"/>
        </w:r>
        <w:r w:rsidR="00B424B0">
          <w:rPr>
            <w:webHidden/>
          </w:rPr>
          <w:t>276</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499" w:history="1">
        <w:r w:rsidR="00795162" w:rsidRPr="00B94834">
          <w:rPr>
            <w:rStyle w:val="ad"/>
            <w:rFonts w:ascii="Arial" w:eastAsia="黑体" w:hAnsi="Arial" w:hint="eastAsia"/>
            <w:b/>
          </w:rPr>
          <w:t>四、关于印发《郑州航空工业管理学院采购项目验收管理办法（试行）》的通知</w:t>
        </w:r>
        <w:r w:rsidR="00795162">
          <w:rPr>
            <w:webHidden/>
          </w:rPr>
          <w:tab/>
        </w:r>
        <w:r w:rsidR="00795162">
          <w:rPr>
            <w:webHidden/>
          </w:rPr>
          <w:fldChar w:fldCharType="begin"/>
        </w:r>
        <w:r w:rsidR="00795162">
          <w:rPr>
            <w:webHidden/>
          </w:rPr>
          <w:instrText xml:space="preserve"> PAGEREF _Toc471218499 \h </w:instrText>
        </w:r>
        <w:r w:rsidR="00795162">
          <w:rPr>
            <w:webHidden/>
          </w:rPr>
        </w:r>
        <w:r w:rsidR="00795162">
          <w:rPr>
            <w:webHidden/>
          </w:rPr>
          <w:fldChar w:fldCharType="separate"/>
        </w:r>
        <w:r w:rsidR="00B424B0">
          <w:rPr>
            <w:webHidden/>
          </w:rPr>
          <w:t>280</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500" w:history="1">
        <w:r w:rsidR="00795162" w:rsidRPr="00B94834">
          <w:rPr>
            <w:rStyle w:val="ad"/>
            <w:rFonts w:ascii="Arial" w:eastAsia="黑体" w:hAnsi="Arial" w:hint="eastAsia"/>
            <w:b/>
          </w:rPr>
          <w:t>五、关于印发《郑州航空工业管理学院评标专家及评标专家库管理办法》的通知</w:t>
        </w:r>
        <w:r w:rsidR="00795162">
          <w:rPr>
            <w:webHidden/>
          </w:rPr>
          <w:tab/>
        </w:r>
        <w:r w:rsidR="00795162">
          <w:rPr>
            <w:webHidden/>
          </w:rPr>
          <w:fldChar w:fldCharType="begin"/>
        </w:r>
        <w:r w:rsidR="00795162">
          <w:rPr>
            <w:webHidden/>
          </w:rPr>
          <w:instrText xml:space="preserve"> PAGEREF _Toc471218500 \h </w:instrText>
        </w:r>
        <w:r w:rsidR="00795162">
          <w:rPr>
            <w:webHidden/>
          </w:rPr>
        </w:r>
        <w:r w:rsidR="00795162">
          <w:rPr>
            <w:webHidden/>
          </w:rPr>
          <w:fldChar w:fldCharType="separate"/>
        </w:r>
        <w:r w:rsidR="00B424B0">
          <w:rPr>
            <w:webHidden/>
          </w:rPr>
          <w:t>288</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501" w:history="1">
        <w:r w:rsidR="00795162" w:rsidRPr="00B94834">
          <w:rPr>
            <w:rStyle w:val="ad"/>
            <w:rFonts w:ascii="Arial" w:eastAsia="黑体" w:hAnsi="Arial" w:hint="eastAsia"/>
            <w:b/>
          </w:rPr>
          <w:t>六、关于印发《郑州航空工业管理学院评标专家及招标代理机构库选取办法》的通知</w:t>
        </w:r>
        <w:r w:rsidR="00795162">
          <w:rPr>
            <w:webHidden/>
          </w:rPr>
          <w:tab/>
        </w:r>
        <w:r w:rsidR="00795162">
          <w:rPr>
            <w:webHidden/>
          </w:rPr>
          <w:fldChar w:fldCharType="begin"/>
        </w:r>
        <w:r w:rsidR="00795162">
          <w:rPr>
            <w:webHidden/>
          </w:rPr>
          <w:instrText xml:space="preserve"> PAGEREF _Toc471218501 \h </w:instrText>
        </w:r>
        <w:r w:rsidR="00795162">
          <w:rPr>
            <w:webHidden/>
          </w:rPr>
        </w:r>
        <w:r w:rsidR="00795162">
          <w:rPr>
            <w:webHidden/>
          </w:rPr>
          <w:fldChar w:fldCharType="separate"/>
        </w:r>
        <w:r w:rsidR="00B424B0">
          <w:rPr>
            <w:webHidden/>
          </w:rPr>
          <w:t>294</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502" w:history="1">
        <w:r w:rsidR="00795162" w:rsidRPr="00B94834">
          <w:rPr>
            <w:rStyle w:val="ad"/>
            <w:rFonts w:ascii="Arial" w:eastAsia="黑体" w:hAnsi="Arial" w:hint="eastAsia"/>
            <w:b/>
          </w:rPr>
          <w:t>七、关于印发《郑州航空工业管理学院采购项目验收管理办法（试行）》的通知</w:t>
        </w:r>
        <w:r w:rsidR="00795162">
          <w:rPr>
            <w:webHidden/>
          </w:rPr>
          <w:tab/>
        </w:r>
        <w:r w:rsidR="00795162">
          <w:rPr>
            <w:webHidden/>
          </w:rPr>
          <w:fldChar w:fldCharType="begin"/>
        </w:r>
        <w:r w:rsidR="00795162">
          <w:rPr>
            <w:webHidden/>
          </w:rPr>
          <w:instrText xml:space="preserve"> PAGEREF _Toc471218502 \h </w:instrText>
        </w:r>
        <w:r w:rsidR="00795162">
          <w:rPr>
            <w:webHidden/>
          </w:rPr>
        </w:r>
        <w:r w:rsidR="00795162">
          <w:rPr>
            <w:webHidden/>
          </w:rPr>
          <w:fldChar w:fldCharType="separate"/>
        </w:r>
        <w:r w:rsidR="00B424B0">
          <w:rPr>
            <w:webHidden/>
          </w:rPr>
          <w:t>297</w:t>
        </w:r>
        <w:r w:rsidR="00795162">
          <w:rPr>
            <w:webHidden/>
          </w:rPr>
          <w:fldChar w:fldCharType="end"/>
        </w:r>
      </w:hyperlink>
    </w:p>
    <w:p w:rsidR="00795162" w:rsidRDefault="00795162" w:rsidP="00795162">
      <w:pPr>
        <w:pStyle w:val="30"/>
        <w:rPr>
          <w:rStyle w:val="ad"/>
          <w:noProof/>
        </w:rPr>
      </w:pPr>
    </w:p>
    <w:p w:rsidR="00795162" w:rsidRDefault="00A769FA" w:rsidP="00795162">
      <w:pPr>
        <w:pStyle w:val="30"/>
        <w:ind w:left="0"/>
        <w:rPr>
          <w:rFonts w:asciiTheme="minorHAnsi" w:eastAsiaTheme="minorEastAsia" w:hAnsiTheme="minorHAnsi" w:cstheme="minorBidi"/>
          <w:noProof/>
          <w:sz w:val="21"/>
          <w:szCs w:val="22"/>
        </w:rPr>
      </w:pPr>
      <w:hyperlink w:anchor="_Toc471218503" w:history="1">
        <w:r w:rsidR="00795162" w:rsidRPr="00B94834">
          <w:rPr>
            <w:rStyle w:val="ad"/>
            <w:rFonts w:ascii="Arial" w:eastAsia="黑体" w:hAnsi="Arial" w:hint="eastAsia"/>
            <w:b/>
            <w:bCs/>
            <w:noProof/>
          </w:rPr>
          <w:t>八、</w:t>
        </w:r>
        <w:r w:rsidR="00795162" w:rsidRPr="00795162">
          <w:rPr>
            <w:rStyle w:val="ad"/>
            <w:rFonts w:ascii="Arial" w:eastAsia="黑体" w:hAnsi="Arial" w:hint="eastAsia"/>
            <w:b/>
            <w:bCs/>
            <w:noProof/>
            <w:spacing w:val="-4"/>
          </w:rPr>
          <w:t>关于印发《郑州航空工业管理学院合同管理办法（试行）》的通知</w:t>
        </w:r>
        <w:r w:rsidR="00795162">
          <w:rPr>
            <w:noProof/>
            <w:webHidden/>
          </w:rPr>
          <w:tab/>
        </w:r>
        <w:r w:rsidR="00795162">
          <w:rPr>
            <w:noProof/>
            <w:webHidden/>
          </w:rPr>
          <w:fldChar w:fldCharType="begin"/>
        </w:r>
        <w:r w:rsidR="00795162">
          <w:rPr>
            <w:noProof/>
            <w:webHidden/>
          </w:rPr>
          <w:instrText xml:space="preserve"> PAGEREF _Toc471218503 \h </w:instrText>
        </w:r>
        <w:r w:rsidR="00795162">
          <w:rPr>
            <w:noProof/>
            <w:webHidden/>
          </w:rPr>
        </w:r>
        <w:r w:rsidR="00795162">
          <w:rPr>
            <w:noProof/>
            <w:webHidden/>
          </w:rPr>
          <w:fldChar w:fldCharType="separate"/>
        </w:r>
        <w:r w:rsidR="00B424B0">
          <w:rPr>
            <w:noProof/>
            <w:webHidden/>
          </w:rPr>
          <w:t>305</w:t>
        </w:r>
        <w:r w:rsidR="00795162">
          <w:rPr>
            <w:noProof/>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504" w:history="1">
        <w:r w:rsidR="00795162" w:rsidRPr="00B94834">
          <w:rPr>
            <w:rStyle w:val="ad"/>
            <w:rFonts w:ascii="Arial" w:eastAsia="黑体" w:hAnsi="Arial" w:hint="eastAsia"/>
            <w:b/>
          </w:rPr>
          <w:t>九、关于小额项目采购有关事项的通知</w:t>
        </w:r>
        <w:r w:rsidR="00795162">
          <w:rPr>
            <w:webHidden/>
          </w:rPr>
          <w:tab/>
        </w:r>
        <w:r w:rsidR="00795162">
          <w:rPr>
            <w:webHidden/>
          </w:rPr>
          <w:fldChar w:fldCharType="begin"/>
        </w:r>
        <w:r w:rsidR="00795162">
          <w:rPr>
            <w:webHidden/>
          </w:rPr>
          <w:instrText xml:space="preserve"> PAGEREF _Toc471218504 \h </w:instrText>
        </w:r>
        <w:r w:rsidR="00795162">
          <w:rPr>
            <w:webHidden/>
          </w:rPr>
        </w:r>
        <w:r w:rsidR="00795162">
          <w:rPr>
            <w:webHidden/>
          </w:rPr>
          <w:fldChar w:fldCharType="separate"/>
        </w:r>
        <w:r w:rsidR="00B424B0">
          <w:rPr>
            <w:webHidden/>
          </w:rPr>
          <w:t>313</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505" w:history="1">
        <w:r w:rsidR="00795162" w:rsidRPr="00B94834">
          <w:rPr>
            <w:rStyle w:val="ad"/>
            <w:rFonts w:ascii="Arial" w:eastAsia="黑体" w:hAnsi="Arial" w:hint="eastAsia"/>
            <w:b/>
          </w:rPr>
          <w:t>十、</w:t>
        </w:r>
        <w:r w:rsidR="00795162" w:rsidRPr="00B94834">
          <w:rPr>
            <w:rStyle w:val="ad"/>
            <w:rFonts w:hint="eastAsia"/>
            <w:b/>
          </w:rPr>
          <w:t>关于印发《郑州航空工业管理学院材料及低值易耗品管理办法（试行）》的通知</w:t>
        </w:r>
        <w:r w:rsidR="00795162">
          <w:rPr>
            <w:webHidden/>
          </w:rPr>
          <w:tab/>
        </w:r>
        <w:r w:rsidR="00795162">
          <w:rPr>
            <w:webHidden/>
          </w:rPr>
          <w:fldChar w:fldCharType="begin"/>
        </w:r>
        <w:r w:rsidR="00795162">
          <w:rPr>
            <w:webHidden/>
          </w:rPr>
          <w:instrText xml:space="preserve"> PAGEREF _Toc471218505 \h </w:instrText>
        </w:r>
        <w:r w:rsidR="00795162">
          <w:rPr>
            <w:webHidden/>
          </w:rPr>
        </w:r>
        <w:r w:rsidR="00795162">
          <w:rPr>
            <w:webHidden/>
          </w:rPr>
          <w:fldChar w:fldCharType="separate"/>
        </w:r>
        <w:r w:rsidR="00B424B0">
          <w:rPr>
            <w:webHidden/>
          </w:rPr>
          <w:t>320</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506" w:history="1">
        <w:r w:rsidR="00795162" w:rsidRPr="00B94834">
          <w:rPr>
            <w:rStyle w:val="ad"/>
            <w:rFonts w:ascii="Arial" w:eastAsia="黑体" w:hAnsi="Arial" w:hint="eastAsia"/>
            <w:b/>
            <w:kern w:val="0"/>
          </w:rPr>
          <w:t>十一、关于零星固定资产采购实行集中申报、政府采购的通知</w:t>
        </w:r>
        <w:r w:rsidR="00795162">
          <w:rPr>
            <w:webHidden/>
          </w:rPr>
          <w:tab/>
        </w:r>
        <w:r w:rsidR="00795162">
          <w:rPr>
            <w:webHidden/>
          </w:rPr>
          <w:fldChar w:fldCharType="begin"/>
        </w:r>
        <w:r w:rsidR="00795162">
          <w:rPr>
            <w:webHidden/>
          </w:rPr>
          <w:instrText xml:space="preserve"> PAGEREF _Toc471218506 \h </w:instrText>
        </w:r>
        <w:r w:rsidR="00795162">
          <w:rPr>
            <w:webHidden/>
          </w:rPr>
        </w:r>
        <w:r w:rsidR="00795162">
          <w:rPr>
            <w:webHidden/>
          </w:rPr>
          <w:fldChar w:fldCharType="separate"/>
        </w:r>
        <w:r w:rsidR="00B424B0">
          <w:rPr>
            <w:webHidden/>
          </w:rPr>
          <w:t>325</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507" w:history="1">
        <w:r w:rsidR="00795162" w:rsidRPr="00B94834">
          <w:rPr>
            <w:rStyle w:val="ad"/>
            <w:rFonts w:ascii="Arial" w:eastAsia="黑体" w:hAnsi="Arial" w:hint="eastAsia"/>
            <w:b/>
          </w:rPr>
          <w:t>十二、郑州航空工业管理学院教育经费支出预算管理暂行办法</w:t>
        </w:r>
        <w:r w:rsidR="00795162">
          <w:rPr>
            <w:webHidden/>
          </w:rPr>
          <w:tab/>
        </w:r>
        <w:r w:rsidR="00795162">
          <w:rPr>
            <w:webHidden/>
          </w:rPr>
          <w:fldChar w:fldCharType="begin"/>
        </w:r>
        <w:r w:rsidR="00795162">
          <w:rPr>
            <w:webHidden/>
          </w:rPr>
          <w:instrText xml:space="preserve"> PAGEREF _Toc471218507 \h </w:instrText>
        </w:r>
        <w:r w:rsidR="00795162">
          <w:rPr>
            <w:webHidden/>
          </w:rPr>
        </w:r>
        <w:r w:rsidR="00795162">
          <w:rPr>
            <w:webHidden/>
          </w:rPr>
          <w:fldChar w:fldCharType="separate"/>
        </w:r>
        <w:r w:rsidR="00B424B0">
          <w:rPr>
            <w:webHidden/>
          </w:rPr>
          <w:t>326</w:t>
        </w:r>
        <w:r w:rsidR="00795162">
          <w:rPr>
            <w:webHidden/>
          </w:rPr>
          <w:fldChar w:fldCharType="end"/>
        </w:r>
      </w:hyperlink>
    </w:p>
    <w:p w:rsidR="00795162" w:rsidRDefault="00A769FA">
      <w:pPr>
        <w:pStyle w:val="20"/>
        <w:rPr>
          <w:rFonts w:asciiTheme="minorHAnsi" w:eastAsiaTheme="minorEastAsia" w:hAnsiTheme="minorHAnsi" w:cstheme="minorBidi"/>
          <w:bCs w:val="0"/>
          <w:spacing w:val="0"/>
          <w:sz w:val="21"/>
          <w:szCs w:val="22"/>
        </w:rPr>
      </w:pPr>
      <w:hyperlink w:anchor="_Toc471218508" w:history="1">
        <w:r w:rsidR="00795162" w:rsidRPr="00B94834">
          <w:rPr>
            <w:rStyle w:val="ad"/>
            <w:rFonts w:ascii="Arial" w:eastAsia="黑体" w:hAnsi="Arial" w:hint="eastAsia"/>
            <w:b/>
          </w:rPr>
          <w:t>十三、郑州航院党政领导干部办公用房管理规定（试行）</w:t>
        </w:r>
        <w:r w:rsidR="00795162">
          <w:rPr>
            <w:webHidden/>
          </w:rPr>
          <w:tab/>
        </w:r>
        <w:r w:rsidR="00795162">
          <w:rPr>
            <w:webHidden/>
          </w:rPr>
          <w:fldChar w:fldCharType="begin"/>
        </w:r>
        <w:r w:rsidR="00795162">
          <w:rPr>
            <w:webHidden/>
          </w:rPr>
          <w:instrText xml:space="preserve"> PAGEREF _Toc471218508 \h </w:instrText>
        </w:r>
        <w:r w:rsidR="00795162">
          <w:rPr>
            <w:webHidden/>
          </w:rPr>
        </w:r>
        <w:r w:rsidR="00795162">
          <w:rPr>
            <w:webHidden/>
          </w:rPr>
          <w:fldChar w:fldCharType="separate"/>
        </w:r>
        <w:r w:rsidR="00B424B0">
          <w:rPr>
            <w:webHidden/>
          </w:rPr>
          <w:t>337</w:t>
        </w:r>
        <w:r w:rsidR="00795162">
          <w:rPr>
            <w:webHidden/>
          </w:rPr>
          <w:fldChar w:fldCharType="end"/>
        </w:r>
      </w:hyperlink>
    </w:p>
    <w:p w:rsidR="0032097A" w:rsidRDefault="0032097A">
      <w:pPr>
        <w:pStyle w:val="11"/>
        <w:rPr>
          <w:rStyle w:val="ad"/>
        </w:rPr>
      </w:pPr>
    </w:p>
    <w:p w:rsidR="00E210F9" w:rsidRPr="00227AF4" w:rsidRDefault="00E210F9" w:rsidP="00E210F9">
      <w:pPr>
        <w:tabs>
          <w:tab w:val="right" w:leader="middleDot" w:pos="8302"/>
        </w:tabs>
        <w:adjustRightInd w:val="0"/>
        <w:snapToGrid w:val="0"/>
        <w:spacing w:before="240"/>
        <w:ind w:rightChars="376" w:right="790"/>
        <w:jc w:val="left"/>
        <w:rPr>
          <w:bCs/>
          <w:noProof/>
          <w:spacing w:val="-4"/>
          <w:sz w:val="20"/>
          <w:szCs w:val="20"/>
        </w:rPr>
        <w:sectPr w:rsidR="00E210F9" w:rsidRPr="00227AF4" w:rsidSect="00114F2A">
          <w:headerReference w:type="even" r:id="rId10"/>
          <w:headerReference w:type="default" r:id="rId11"/>
          <w:footerReference w:type="default" r:id="rId12"/>
          <w:headerReference w:type="first" r:id="rId13"/>
          <w:footerReference w:type="first" r:id="rId14"/>
          <w:type w:val="oddPage"/>
          <w:pgSz w:w="11907" w:h="16840" w:code="9"/>
          <w:pgMar w:top="1418" w:right="1418" w:bottom="1418" w:left="1418" w:header="851" w:footer="992" w:gutter="567"/>
          <w:pgNumType w:fmt="upperRoman" w:start="1"/>
          <w:cols w:space="425"/>
          <w:titlePg/>
          <w:docGrid w:linePitch="312"/>
        </w:sectPr>
      </w:pPr>
      <w:r w:rsidRPr="00227AF4">
        <w:rPr>
          <w:bCs/>
          <w:noProof/>
          <w:spacing w:val="-4"/>
          <w:sz w:val="20"/>
          <w:szCs w:val="20"/>
          <w:u w:val="single"/>
        </w:rPr>
        <w:fldChar w:fldCharType="end"/>
      </w:r>
    </w:p>
    <w:p w:rsidR="00E210F9" w:rsidRPr="00227AF4" w:rsidRDefault="00E210F9" w:rsidP="00E210F9">
      <w:pPr>
        <w:keepNext/>
        <w:keepLines/>
        <w:adjustRightInd w:val="0"/>
        <w:snapToGrid w:val="0"/>
        <w:spacing w:before="340" w:after="330" w:line="578" w:lineRule="auto"/>
        <w:jc w:val="center"/>
        <w:outlineLvl w:val="0"/>
        <w:rPr>
          <w:rFonts w:eastAsia="黑体"/>
          <w:b/>
          <w:bCs/>
          <w:kern w:val="44"/>
          <w:sz w:val="44"/>
          <w:szCs w:val="44"/>
        </w:rPr>
      </w:pPr>
      <w:bookmarkStart w:id="3" w:name="_Toc471218462"/>
      <w:r w:rsidRPr="00227AF4">
        <w:rPr>
          <w:rFonts w:eastAsia="黑体" w:hint="eastAsia"/>
          <w:b/>
          <w:bCs/>
          <w:kern w:val="44"/>
          <w:sz w:val="44"/>
          <w:szCs w:val="44"/>
        </w:rPr>
        <w:lastRenderedPageBreak/>
        <w:t>第一部分</w:t>
      </w:r>
      <w:r w:rsidRPr="00227AF4">
        <w:rPr>
          <w:rFonts w:eastAsia="黑体" w:hint="eastAsia"/>
          <w:b/>
          <w:bCs/>
          <w:kern w:val="44"/>
          <w:sz w:val="44"/>
          <w:szCs w:val="44"/>
        </w:rPr>
        <w:t xml:space="preserve">  </w:t>
      </w:r>
      <w:r w:rsidRPr="00227AF4">
        <w:rPr>
          <w:rFonts w:eastAsia="黑体" w:hint="eastAsia"/>
          <w:b/>
          <w:bCs/>
          <w:kern w:val="44"/>
          <w:sz w:val="44"/>
          <w:szCs w:val="44"/>
        </w:rPr>
        <w:t>国家法律法规</w:t>
      </w:r>
      <w:bookmarkEnd w:id="0"/>
      <w:bookmarkEnd w:id="1"/>
      <w:bookmarkEnd w:id="2"/>
      <w:bookmarkEnd w:id="3"/>
    </w:p>
    <w:p w:rsidR="00E210F9" w:rsidRPr="00227AF4" w:rsidRDefault="00E210F9" w:rsidP="00E210F9">
      <w:pPr>
        <w:keepNext/>
        <w:keepLines/>
        <w:spacing w:before="260" w:after="260" w:line="416" w:lineRule="auto"/>
        <w:jc w:val="center"/>
        <w:outlineLvl w:val="1"/>
        <w:rPr>
          <w:rFonts w:ascii="Arial" w:eastAsia="黑体" w:hAnsi="Arial"/>
          <w:b/>
          <w:bCs/>
          <w:sz w:val="32"/>
          <w:szCs w:val="32"/>
        </w:rPr>
      </w:pPr>
      <w:bookmarkStart w:id="4" w:name="_Toc289443413"/>
      <w:bookmarkStart w:id="5" w:name="_Toc289504189"/>
      <w:bookmarkStart w:id="6" w:name="_Toc471218463"/>
      <w:bookmarkStart w:id="7" w:name="_Toc289441019"/>
      <w:r w:rsidRPr="00227AF4">
        <w:rPr>
          <w:rFonts w:ascii="Arial" w:eastAsia="黑体" w:hAnsi="Arial" w:hint="eastAsia"/>
          <w:b/>
          <w:bCs/>
          <w:sz w:val="32"/>
          <w:szCs w:val="32"/>
        </w:rPr>
        <w:t>一、事业单位国有资产管理暂行办法</w:t>
      </w:r>
      <w:bookmarkStart w:id="8" w:name="_Toc289443414"/>
      <w:bookmarkEnd w:id="4"/>
      <w:bookmarkEnd w:id="5"/>
      <w:bookmarkEnd w:id="6"/>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r w:rsidRPr="00227AF4">
        <w:rPr>
          <w:rFonts w:ascii="黑体" w:eastAsia="黑体" w:hAnsi="宋体" w:hint="eastAsia"/>
          <w:kern w:val="0"/>
          <w:sz w:val="28"/>
          <w:szCs w:val="28"/>
        </w:rPr>
        <w:t>事业单位国有资产管理暂行办法</w:t>
      </w:r>
    </w:p>
    <w:p w:rsidR="00E210F9" w:rsidRPr="00227AF4" w:rsidRDefault="00E210F9" w:rsidP="00E210F9">
      <w:pPr>
        <w:adjustRightInd w:val="0"/>
        <w:snapToGrid w:val="0"/>
        <w:spacing w:line="360" w:lineRule="auto"/>
        <w:jc w:val="center"/>
        <w:rPr>
          <w:rFonts w:ascii="宋体" w:hAnsi="宋体"/>
          <w:sz w:val="24"/>
        </w:rPr>
      </w:pPr>
      <w:bookmarkStart w:id="9" w:name="_Toc289501520"/>
      <w:r w:rsidRPr="00227AF4">
        <w:rPr>
          <w:rFonts w:ascii="宋体" w:hAnsi="宋体"/>
          <w:sz w:val="24"/>
        </w:rPr>
        <w:t>财政部令</w:t>
      </w:r>
      <w:r w:rsidRPr="00227AF4">
        <w:rPr>
          <w:rFonts w:ascii="宋体" w:hAnsi="宋体" w:hint="eastAsia"/>
          <w:sz w:val="24"/>
        </w:rPr>
        <w:t>〔2006〕</w:t>
      </w:r>
      <w:r w:rsidRPr="00227AF4">
        <w:rPr>
          <w:rFonts w:ascii="宋体" w:hAnsi="宋体"/>
          <w:sz w:val="24"/>
        </w:rPr>
        <w:t>36号</w:t>
      </w:r>
      <w:bookmarkEnd w:id="7"/>
      <w:bookmarkEnd w:id="8"/>
      <w:bookmarkEnd w:id="9"/>
    </w:p>
    <w:p w:rsidR="00E210F9" w:rsidRPr="00227AF4" w:rsidRDefault="00E210F9" w:rsidP="00E210F9">
      <w:pPr>
        <w:adjustRightInd w:val="0"/>
        <w:snapToGrid w:val="0"/>
        <w:jc w:val="center"/>
        <w:rPr>
          <w:sz w:val="24"/>
        </w:rPr>
      </w:pPr>
    </w:p>
    <w:p w:rsidR="00E210F9" w:rsidRPr="00227AF4" w:rsidRDefault="00E210F9" w:rsidP="00E210F9">
      <w:pPr>
        <w:widowControl/>
        <w:adjustRightInd w:val="0"/>
        <w:snapToGrid w:val="0"/>
        <w:spacing w:line="360" w:lineRule="auto"/>
        <w:jc w:val="center"/>
        <w:rPr>
          <w:rFonts w:ascii="黑体" w:eastAsia="黑体" w:hAnsi="黑体"/>
          <w:sz w:val="24"/>
        </w:rPr>
      </w:pPr>
      <w:r w:rsidRPr="00227AF4">
        <w:rPr>
          <w:rFonts w:ascii="黑体" w:eastAsia="黑体" w:hAnsi="黑体" w:hint="eastAsia"/>
          <w:sz w:val="24"/>
        </w:rPr>
        <w:t>第一章  总  则</w:t>
      </w:r>
    </w:p>
    <w:p w:rsidR="00E210F9" w:rsidRPr="00227AF4" w:rsidRDefault="00E210F9" w:rsidP="00E210F9">
      <w:pPr>
        <w:widowControl/>
        <w:adjustRightInd w:val="0"/>
        <w:snapToGrid w:val="0"/>
        <w:spacing w:line="500" w:lineRule="exact"/>
        <w:ind w:firstLineChars="200" w:firstLine="480"/>
        <w:jc w:val="left"/>
        <w:rPr>
          <w:rFonts w:hAnsi="宋体"/>
          <w:kern w:val="0"/>
          <w:sz w:val="24"/>
        </w:rPr>
      </w:pPr>
      <w:bookmarkStart w:id="10" w:name="1"/>
      <w:bookmarkStart w:id="11" w:name="_Toc289443415"/>
      <w:bookmarkStart w:id="12" w:name="_Toc289501521"/>
      <w:r w:rsidRPr="00227AF4">
        <w:rPr>
          <w:rFonts w:ascii="黑体" w:eastAsia="黑体" w:hAnsi="黑体" w:hint="eastAsia"/>
          <w:sz w:val="24"/>
        </w:rPr>
        <w:t>第一</w:t>
      </w:r>
      <w:r w:rsidRPr="00227AF4">
        <w:rPr>
          <w:rFonts w:ascii="黑体" w:eastAsia="黑体" w:hAnsi="宋体" w:hint="eastAsia"/>
          <w:kern w:val="0"/>
          <w:sz w:val="24"/>
        </w:rPr>
        <w:t>条</w:t>
      </w:r>
      <w:bookmarkEnd w:id="10"/>
      <w:r w:rsidRPr="00227AF4">
        <w:rPr>
          <w:rFonts w:hAnsi="宋体"/>
          <w:kern w:val="0"/>
          <w:sz w:val="24"/>
        </w:rPr>
        <w:t xml:space="preserve">　为了规范和加强事业单位国有资产管理，维护国有资产的安全完整，合理配置和有效利用国有资产，保障和促进各项事业发展，建立适应社会主义市场经济和公共财政要求的事业单位国有资产管理体制，根据国务院有关规定，制定本办法。</w:t>
      </w:r>
    </w:p>
    <w:p w:rsidR="00E210F9" w:rsidRPr="00227AF4" w:rsidRDefault="00E210F9" w:rsidP="00E210F9">
      <w:pPr>
        <w:widowControl/>
        <w:adjustRightInd w:val="0"/>
        <w:snapToGrid w:val="0"/>
        <w:spacing w:line="500" w:lineRule="exact"/>
        <w:rPr>
          <w:rFonts w:hAnsi="宋体"/>
          <w:kern w:val="0"/>
          <w:sz w:val="24"/>
        </w:rPr>
      </w:pPr>
      <w:r w:rsidRPr="00227AF4">
        <w:rPr>
          <w:rFonts w:hAnsi="宋体"/>
          <w:kern w:val="0"/>
          <w:sz w:val="24"/>
        </w:rPr>
        <w:t xml:space="preserve">　　</w:t>
      </w:r>
      <w:bookmarkStart w:id="13" w:name="2"/>
      <w:r w:rsidRPr="00227AF4">
        <w:rPr>
          <w:rFonts w:ascii="黑体" w:eastAsia="黑体" w:hAnsi="宋体"/>
          <w:kern w:val="0"/>
          <w:sz w:val="24"/>
        </w:rPr>
        <w:t>第二条</w:t>
      </w:r>
      <w:bookmarkEnd w:id="13"/>
      <w:r w:rsidRPr="00227AF4">
        <w:rPr>
          <w:rFonts w:ascii="黑体" w:eastAsia="黑体" w:hAnsi="宋体"/>
          <w:kern w:val="0"/>
          <w:sz w:val="24"/>
        </w:rPr>
        <w:t xml:space="preserve">　</w:t>
      </w:r>
      <w:r w:rsidRPr="00227AF4">
        <w:rPr>
          <w:rFonts w:hAnsi="宋体"/>
          <w:kern w:val="0"/>
          <w:sz w:val="24"/>
        </w:rPr>
        <w:t>本办法适用于各级各类事业单位的国有资产管理活动。</w:t>
      </w:r>
    </w:p>
    <w:p w:rsidR="00E210F9" w:rsidRPr="00227AF4" w:rsidRDefault="00E210F9" w:rsidP="00E210F9">
      <w:pPr>
        <w:widowControl/>
        <w:adjustRightInd w:val="0"/>
        <w:snapToGrid w:val="0"/>
        <w:spacing w:line="500" w:lineRule="exact"/>
        <w:rPr>
          <w:rFonts w:hAnsi="宋体"/>
          <w:kern w:val="0"/>
          <w:sz w:val="24"/>
        </w:rPr>
      </w:pPr>
      <w:r w:rsidRPr="00227AF4">
        <w:rPr>
          <w:rFonts w:hAnsi="宋体"/>
          <w:kern w:val="0"/>
          <w:sz w:val="24"/>
        </w:rPr>
        <w:t xml:space="preserve">　　</w:t>
      </w:r>
      <w:bookmarkStart w:id="14" w:name="3"/>
      <w:r w:rsidRPr="00227AF4">
        <w:rPr>
          <w:rFonts w:ascii="黑体" w:eastAsia="黑体" w:hAnsi="宋体"/>
          <w:kern w:val="0"/>
          <w:sz w:val="24"/>
        </w:rPr>
        <w:t>第三条</w:t>
      </w:r>
      <w:bookmarkEnd w:id="14"/>
      <w:r w:rsidRPr="00227AF4">
        <w:rPr>
          <w:rFonts w:ascii="黑体" w:eastAsia="黑体" w:hAnsi="宋体"/>
          <w:kern w:val="0"/>
          <w:sz w:val="24"/>
        </w:rPr>
        <w:t xml:space="preserve">　</w:t>
      </w:r>
      <w:r w:rsidRPr="00227AF4">
        <w:rPr>
          <w:rFonts w:hAnsi="宋体"/>
          <w:kern w:val="0"/>
          <w:sz w:val="24"/>
        </w:rPr>
        <w:t>本办法所称的事业单位国有资产，是指事业单位占有、使用的，依法确认为国家所有，能以货币计量的各种经济资源的总称，即事业单位的国有（公共）财产。</w:t>
      </w:r>
    </w:p>
    <w:p w:rsidR="00E210F9" w:rsidRPr="00227AF4" w:rsidRDefault="00E210F9" w:rsidP="00E210F9">
      <w:pPr>
        <w:widowControl/>
        <w:adjustRightInd w:val="0"/>
        <w:snapToGrid w:val="0"/>
        <w:spacing w:line="500" w:lineRule="exact"/>
        <w:rPr>
          <w:rFonts w:hAnsi="宋体"/>
          <w:kern w:val="0"/>
          <w:sz w:val="24"/>
        </w:rPr>
      </w:pPr>
      <w:r w:rsidRPr="00227AF4">
        <w:rPr>
          <w:rFonts w:hAnsi="宋体"/>
          <w:kern w:val="0"/>
          <w:sz w:val="28"/>
          <w:szCs w:val="28"/>
        </w:rPr>
        <w:t xml:space="preserve">　　</w:t>
      </w:r>
      <w:r w:rsidRPr="00227AF4">
        <w:rPr>
          <w:rFonts w:hAnsi="宋体"/>
          <w:kern w:val="0"/>
          <w:sz w:val="24"/>
        </w:rPr>
        <w:t>事业单位国有资产包括国家拨给事业单位的资产，事业单位按照国家规定运用国有资产组织收入形成的资产，以及接受捐赠和其他经法律确认为国家所有的资产，其表现形式为流动资产、固定资产、无形资产和对外投资等。</w:t>
      </w:r>
    </w:p>
    <w:p w:rsidR="00E210F9" w:rsidRPr="00227AF4" w:rsidRDefault="00E210F9" w:rsidP="00E210F9">
      <w:pPr>
        <w:widowControl/>
        <w:adjustRightInd w:val="0"/>
        <w:snapToGrid w:val="0"/>
        <w:spacing w:line="500" w:lineRule="exact"/>
        <w:rPr>
          <w:rFonts w:hAnsi="宋体"/>
          <w:kern w:val="0"/>
          <w:sz w:val="24"/>
        </w:rPr>
      </w:pPr>
      <w:r w:rsidRPr="00227AF4">
        <w:rPr>
          <w:rFonts w:hAnsi="宋体"/>
          <w:kern w:val="0"/>
          <w:sz w:val="24"/>
        </w:rPr>
        <w:t xml:space="preserve">　　</w:t>
      </w:r>
      <w:bookmarkStart w:id="15" w:name="4"/>
      <w:r w:rsidRPr="00227AF4">
        <w:rPr>
          <w:rFonts w:ascii="黑体" w:eastAsia="黑体" w:hAnsi="宋体"/>
          <w:kern w:val="0"/>
          <w:sz w:val="24"/>
        </w:rPr>
        <w:t>第四条</w:t>
      </w:r>
      <w:bookmarkEnd w:id="15"/>
      <w:r w:rsidRPr="00227AF4">
        <w:rPr>
          <w:rFonts w:ascii="黑体" w:eastAsia="黑体" w:hAnsi="宋体"/>
          <w:kern w:val="0"/>
          <w:sz w:val="24"/>
        </w:rPr>
        <w:t xml:space="preserve">　</w:t>
      </w:r>
      <w:r w:rsidRPr="00227AF4">
        <w:rPr>
          <w:rFonts w:hAnsi="宋体"/>
          <w:kern w:val="0"/>
          <w:sz w:val="24"/>
        </w:rPr>
        <w:t>事业单位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p>
    <w:p w:rsidR="00E210F9" w:rsidRPr="00227AF4" w:rsidRDefault="00E210F9" w:rsidP="00E210F9">
      <w:pPr>
        <w:widowControl/>
        <w:adjustRightInd w:val="0"/>
        <w:snapToGrid w:val="0"/>
        <w:spacing w:line="500" w:lineRule="exact"/>
        <w:rPr>
          <w:rFonts w:hAnsi="宋体"/>
          <w:kern w:val="0"/>
          <w:sz w:val="24"/>
        </w:rPr>
      </w:pPr>
      <w:r w:rsidRPr="00227AF4">
        <w:rPr>
          <w:rFonts w:hAnsi="宋体"/>
          <w:kern w:val="0"/>
          <w:sz w:val="24"/>
        </w:rPr>
        <w:t xml:space="preserve">　　</w:t>
      </w:r>
      <w:bookmarkStart w:id="16" w:name="5"/>
      <w:r w:rsidRPr="00227AF4">
        <w:rPr>
          <w:rFonts w:ascii="黑体" w:eastAsia="黑体" w:hAnsi="宋体"/>
          <w:kern w:val="0"/>
          <w:sz w:val="24"/>
        </w:rPr>
        <w:t>第五条</w:t>
      </w:r>
      <w:bookmarkEnd w:id="16"/>
      <w:r w:rsidRPr="00227AF4">
        <w:rPr>
          <w:rFonts w:ascii="黑体" w:eastAsia="黑体" w:hAnsi="宋体"/>
          <w:kern w:val="0"/>
          <w:sz w:val="24"/>
        </w:rPr>
        <w:t xml:space="preserve">　</w:t>
      </w:r>
      <w:r w:rsidRPr="00227AF4">
        <w:rPr>
          <w:rFonts w:hAnsi="宋体"/>
          <w:kern w:val="0"/>
          <w:sz w:val="24"/>
        </w:rPr>
        <w:t>事业单位国有资产实行国家统一所有，政府分级监管，单位占有、使用的管理体制。</w:t>
      </w:r>
    </w:p>
    <w:p w:rsidR="00E210F9" w:rsidRPr="00227AF4" w:rsidRDefault="00E210F9" w:rsidP="00E210F9">
      <w:pPr>
        <w:widowControl/>
        <w:adjustRightInd w:val="0"/>
        <w:snapToGrid w:val="0"/>
        <w:spacing w:line="360" w:lineRule="auto"/>
        <w:ind w:firstLineChars="200" w:firstLine="480"/>
        <w:jc w:val="left"/>
        <w:rPr>
          <w:rFonts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kern w:val="0"/>
          <w:sz w:val="24"/>
        </w:rPr>
        <w:lastRenderedPageBreak/>
        <w:t>第二章　管理机构及其职责</w:t>
      </w:r>
    </w:p>
    <w:p w:rsidR="00E210F9" w:rsidRPr="00227AF4" w:rsidRDefault="00E210F9" w:rsidP="00E210F9">
      <w:pPr>
        <w:widowControl/>
        <w:adjustRightInd w:val="0"/>
        <w:snapToGrid w:val="0"/>
        <w:spacing w:line="360" w:lineRule="auto"/>
        <w:ind w:firstLine="480"/>
        <w:jc w:val="left"/>
        <w:rPr>
          <w:rFonts w:hAnsi="宋体"/>
          <w:kern w:val="0"/>
          <w:sz w:val="24"/>
        </w:rPr>
      </w:pPr>
      <w:bookmarkStart w:id="17" w:name="6"/>
      <w:r w:rsidRPr="00227AF4">
        <w:rPr>
          <w:rFonts w:ascii="黑体" w:eastAsia="黑体" w:hAnsi="宋体"/>
          <w:kern w:val="0"/>
          <w:sz w:val="24"/>
        </w:rPr>
        <w:t>第六条</w:t>
      </w:r>
      <w:bookmarkEnd w:id="17"/>
      <w:r w:rsidRPr="00227AF4">
        <w:rPr>
          <w:rFonts w:ascii="黑体" w:eastAsia="黑体" w:hAnsi="宋体"/>
          <w:kern w:val="0"/>
          <w:sz w:val="24"/>
        </w:rPr>
        <w:t xml:space="preserve">　</w:t>
      </w:r>
      <w:r w:rsidRPr="00227AF4">
        <w:rPr>
          <w:rFonts w:hAnsi="宋体"/>
          <w:kern w:val="0"/>
          <w:sz w:val="24"/>
        </w:rPr>
        <w:t>各级财政部门是政府负责事业单位国有资产管理的职能部门，对事业单位的国有资产实施综合管理。其主要职责是：</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（一）根据国家有关国有资产管理的规定，制定事业单位国有资产管理的规章制度，并组织实施和监督检查；</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（二）研究制定本级事业单位实物资产配置标准和相关的费用标准，组织本级事业单位国有资产的产权登记、产权界定、产权纠纷调处、资产评估监管、资产清查和统计报告等基础管理工作；</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三）按规定权限审批本级事业单位有关资产购置、处置和利用国有资产对外投资、出租、出借和担保等事项，组织事业单位长期闲置、低效运转和超标准配置资产的调剂工作，建立事业单位国有资产整合、共享、共用机制；</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（四）推进本级有条件的事业单位实现国有资产的市场化、社会化，加强</w:t>
      </w:r>
      <w:proofErr w:type="gramStart"/>
      <w:r w:rsidRPr="00227AF4">
        <w:rPr>
          <w:rFonts w:hAnsi="宋体"/>
          <w:kern w:val="0"/>
          <w:sz w:val="24"/>
        </w:rPr>
        <w:t>事业单位转企改制</w:t>
      </w:r>
      <w:proofErr w:type="gramEnd"/>
      <w:r w:rsidRPr="00227AF4">
        <w:rPr>
          <w:rFonts w:hAnsi="宋体"/>
          <w:kern w:val="0"/>
          <w:sz w:val="24"/>
        </w:rPr>
        <w:t>工作中国有资产的监督管理；</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（五）负责本级事业单位国有资产收益的监督管理；</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（六）建立和完善事业单位国有资产管理信息系统，对事业单位国有资产实行动态管理；</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（七）研究建立事业单位国有资产安全性、完整性和使用有效性的评价方法、评价标准和评价机制，对事业单位国有资产实行绩效管理；</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（八）监督、指导本级事业单位及其主管部门、下级财政部门的国有资产管理工作。</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18" w:name="7"/>
      <w:r w:rsidRPr="00227AF4">
        <w:rPr>
          <w:rFonts w:ascii="黑体" w:eastAsia="黑体" w:hAnsi="宋体"/>
          <w:kern w:val="0"/>
          <w:sz w:val="24"/>
        </w:rPr>
        <w:t>第七条</w:t>
      </w:r>
      <w:bookmarkEnd w:id="18"/>
      <w:r w:rsidRPr="00227AF4">
        <w:rPr>
          <w:rFonts w:ascii="黑体" w:eastAsia="黑体" w:hAnsi="宋体"/>
          <w:kern w:val="0"/>
          <w:sz w:val="24"/>
        </w:rPr>
        <w:t xml:space="preserve">　</w:t>
      </w:r>
      <w:r w:rsidRPr="00227AF4">
        <w:rPr>
          <w:rFonts w:hAnsi="宋体"/>
          <w:kern w:val="0"/>
          <w:sz w:val="24"/>
        </w:rPr>
        <w:t>事业单位的主管部门（以下简称主管部门）负责对本部门所属事业单位的国有资产实施监督管理。其主要职责是：</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（一）根据本级和上级财政部门有关国有资产管理的规定，制定本部门事业单位国有资产管理的实施办法，并组织实施和监督检查；</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r w:rsidRPr="00227AF4">
        <w:rPr>
          <w:rFonts w:ascii="宋体" w:hAnsi="宋体"/>
          <w:kern w:val="0"/>
          <w:sz w:val="24"/>
        </w:rPr>
        <w:t>（二）组织本部</w:t>
      </w:r>
      <w:r w:rsidRPr="00227AF4">
        <w:rPr>
          <w:rFonts w:hAnsi="宋体"/>
          <w:kern w:val="0"/>
          <w:sz w:val="24"/>
        </w:rPr>
        <w:t>门事业单位国有资产的清查、登记、统计汇总及日常监督检查工作；</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（三）审核本部门所属事业单位利用国有资产对外投资、出租、出借和担保等事项，按规定权限审核或者审批有关资产购置、处置事项；</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lastRenderedPageBreak/>
        <w:t xml:space="preserve">　　（四）负责本部门所属事业单位长期闲置、低效运转和超标准配置资产的调剂工作，优化事业单位国有资产配置，推动事业单位国有资产共享、共用；</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（五）督促本部门所属事业单位按规定缴纳国有资产收益；</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（六）组织实施对本部门所属事业单位国有资产管理和使用情况的评价考核；</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（七）接受同级财政部门的监督、指导并向其报告有关事业单位国有资产管理工作。</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19" w:name="8"/>
      <w:r w:rsidRPr="00227AF4">
        <w:rPr>
          <w:rFonts w:ascii="黑体" w:eastAsia="黑体" w:hAnsi="宋体"/>
          <w:kern w:val="0"/>
          <w:sz w:val="24"/>
        </w:rPr>
        <w:t>第八条</w:t>
      </w:r>
      <w:bookmarkEnd w:id="19"/>
      <w:r w:rsidRPr="00227AF4">
        <w:rPr>
          <w:rFonts w:ascii="黑体" w:eastAsia="黑体" w:hAnsi="宋体"/>
          <w:kern w:val="0"/>
          <w:sz w:val="24"/>
        </w:rPr>
        <w:t xml:space="preserve">　</w:t>
      </w:r>
      <w:r w:rsidRPr="00227AF4">
        <w:rPr>
          <w:rFonts w:hAnsi="宋体"/>
          <w:kern w:val="0"/>
          <w:sz w:val="24"/>
        </w:rPr>
        <w:t>事业单位负责对本单位占有、使用的国有资产实施具体管理。其主要职责是：</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（一）根据事业单位国有资产管理的有关规定，制定本单位国有资产管理的具体办法并组织实施；</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（二）负责本单位资产购置、验收入库、维护保管等日常管理，负责本单位资产的账卡管理、清查登记、统计报告及日常监督检查工作；</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（三）办理本单位国有资产配置、处置和对外投资、出租、出借和担保等事项的报批手续；</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（四）负责本单位用于对外投资、出租、出借和担保的资产的保值增值，按照规定及时、足额缴纳国有资产收益；</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（五）负责本单位存量资产的有效利用，参与大型仪器、设备等资产的共享、共用和公共研究平台建设工作；</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（六）接受主管部门和同级财政部门的监督、指导并向其报告有关国有资产管理工作。</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20" w:name="9"/>
      <w:r w:rsidRPr="00227AF4">
        <w:rPr>
          <w:rFonts w:ascii="黑体" w:eastAsia="黑体" w:hAnsi="宋体"/>
          <w:kern w:val="0"/>
          <w:sz w:val="24"/>
        </w:rPr>
        <w:t>第九条</w:t>
      </w:r>
      <w:bookmarkEnd w:id="20"/>
      <w:r w:rsidRPr="00227AF4">
        <w:rPr>
          <w:rFonts w:ascii="黑体" w:eastAsia="黑体" w:hAnsi="宋体"/>
          <w:kern w:val="0"/>
          <w:sz w:val="24"/>
        </w:rPr>
        <w:t xml:space="preserve">　</w:t>
      </w:r>
      <w:r w:rsidRPr="00227AF4">
        <w:rPr>
          <w:rFonts w:hAnsi="宋体"/>
          <w:kern w:val="0"/>
          <w:sz w:val="24"/>
        </w:rPr>
        <w:t>各级财政部门、主管部门和事业单位应当按照本办法的规定，明确管理机构和人员，做好事业单位国有资产管理工作。</w:t>
      </w:r>
    </w:p>
    <w:p w:rsidR="00E210F9" w:rsidRPr="00227AF4" w:rsidRDefault="00E210F9" w:rsidP="00E210F9">
      <w:pPr>
        <w:widowControl/>
        <w:adjustRightInd w:val="0"/>
        <w:snapToGrid w:val="0"/>
        <w:spacing w:line="360" w:lineRule="auto"/>
        <w:ind w:firstLine="480"/>
        <w:rPr>
          <w:rFonts w:hAnsi="宋体"/>
          <w:kern w:val="0"/>
          <w:sz w:val="24"/>
        </w:rPr>
      </w:pPr>
      <w:bookmarkStart w:id="21" w:name="10"/>
      <w:r w:rsidRPr="00227AF4">
        <w:rPr>
          <w:rFonts w:ascii="黑体" w:eastAsia="黑体" w:hAnsi="宋体"/>
          <w:kern w:val="0"/>
          <w:sz w:val="24"/>
        </w:rPr>
        <w:t>第十条</w:t>
      </w:r>
      <w:bookmarkEnd w:id="21"/>
      <w:r w:rsidRPr="00227AF4">
        <w:rPr>
          <w:rFonts w:ascii="黑体" w:eastAsia="黑体" w:hAnsi="宋体"/>
          <w:kern w:val="0"/>
          <w:sz w:val="24"/>
        </w:rPr>
        <w:t xml:space="preserve">　</w:t>
      </w:r>
      <w:r w:rsidRPr="00227AF4">
        <w:rPr>
          <w:rFonts w:hAnsi="宋体"/>
          <w:kern w:val="0"/>
          <w:sz w:val="24"/>
        </w:rPr>
        <w:t>财政部门根据工作需要，可以将国有资产管理的部分工作交由有关单位完成。</w:t>
      </w:r>
    </w:p>
    <w:p w:rsidR="00E210F9" w:rsidRPr="00227AF4" w:rsidRDefault="00E210F9" w:rsidP="00E210F9">
      <w:pPr>
        <w:widowControl/>
        <w:adjustRightInd w:val="0"/>
        <w:snapToGrid w:val="0"/>
        <w:spacing w:line="360" w:lineRule="auto"/>
        <w:ind w:firstLine="480"/>
        <w:rPr>
          <w:rFonts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kern w:val="0"/>
          <w:sz w:val="24"/>
        </w:rPr>
        <w:t>第三章</w:t>
      </w:r>
      <w:r w:rsidRPr="00227AF4">
        <w:rPr>
          <w:rFonts w:ascii="黑体" w:eastAsia="黑体" w:hAnsi="宋体" w:hint="eastAsia"/>
          <w:kern w:val="0"/>
          <w:sz w:val="24"/>
        </w:rPr>
        <w:t xml:space="preserve">  </w:t>
      </w:r>
      <w:r w:rsidRPr="00227AF4">
        <w:rPr>
          <w:rFonts w:ascii="黑体" w:eastAsia="黑体" w:hAnsi="宋体"/>
          <w:kern w:val="0"/>
          <w:sz w:val="24"/>
        </w:rPr>
        <w:t>资产配置及使用</w:t>
      </w:r>
    </w:p>
    <w:p w:rsidR="00E210F9" w:rsidRPr="00227AF4" w:rsidRDefault="00E210F9" w:rsidP="00E210F9">
      <w:pPr>
        <w:widowControl/>
        <w:adjustRightInd w:val="0"/>
        <w:snapToGrid w:val="0"/>
        <w:spacing w:line="360" w:lineRule="auto"/>
        <w:ind w:firstLine="480"/>
        <w:rPr>
          <w:rFonts w:hAnsi="宋体"/>
          <w:kern w:val="0"/>
          <w:sz w:val="24"/>
        </w:rPr>
      </w:pPr>
      <w:bookmarkStart w:id="22" w:name="11"/>
      <w:r w:rsidRPr="00227AF4">
        <w:rPr>
          <w:rFonts w:ascii="黑体" w:eastAsia="黑体" w:hAnsi="宋体"/>
          <w:kern w:val="0"/>
          <w:sz w:val="24"/>
        </w:rPr>
        <w:t>第十一条</w:t>
      </w:r>
      <w:bookmarkEnd w:id="22"/>
      <w:r w:rsidRPr="00227AF4">
        <w:rPr>
          <w:rFonts w:ascii="黑体" w:eastAsia="黑体" w:hAnsi="宋体"/>
          <w:kern w:val="0"/>
          <w:sz w:val="24"/>
        </w:rPr>
        <w:t xml:space="preserve">　</w:t>
      </w:r>
      <w:r w:rsidRPr="00227AF4">
        <w:rPr>
          <w:rFonts w:hAnsi="宋体"/>
          <w:kern w:val="0"/>
          <w:sz w:val="24"/>
        </w:rPr>
        <w:t>事业单位国有资产配置是指财政部门、主管部门、事业单位等根</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据事业单位履行职能的需要，按照国家有关法律、法规和规章制度规定的程序，</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通过购置或者调剂等方式为事业单位配备资产的行为。</w:t>
      </w:r>
    </w:p>
    <w:p w:rsidR="00E210F9" w:rsidRPr="00227AF4" w:rsidRDefault="00E210F9" w:rsidP="00E210F9">
      <w:pPr>
        <w:widowControl/>
        <w:adjustRightInd w:val="0"/>
        <w:snapToGrid w:val="0"/>
        <w:spacing w:line="360" w:lineRule="auto"/>
        <w:ind w:firstLineChars="200" w:firstLine="480"/>
        <w:rPr>
          <w:rFonts w:hAnsi="宋体"/>
          <w:kern w:val="0"/>
          <w:sz w:val="24"/>
        </w:rPr>
      </w:pPr>
      <w:bookmarkStart w:id="23" w:name="12"/>
      <w:r w:rsidRPr="00227AF4">
        <w:rPr>
          <w:rFonts w:ascii="黑体" w:eastAsia="黑体" w:hAnsi="宋体"/>
          <w:kern w:val="0"/>
          <w:sz w:val="24"/>
        </w:rPr>
        <w:lastRenderedPageBreak/>
        <w:t>第十二条</w:t>
      </w:r>
      <w:bookmarkEnd w:id="23"/>
      <w:r w:rsidRPr="00227AF4">
        <w:rPr>
          <w:rFonts w:ascii="黑体" w:eastAsia="黑体" w:hAnsi="宋体"/>
          <w:kern w:val="0"/>
          <w:sz w:val="24"/>
        </w:rPr>
        <w:t xml:space="preserve">　</w:t>
      </w:r>
      <w:r w:rsidRPr="00227AF4">
        <w:rPr>
          <w:rFonts w:hAnsi="宋体"/>
          <w:kern w:val="0"/>
          <w:sz w:val="24"/>
        </w:rPr>
        <w:t>事业单位国有资产配置应当符合以下条件：</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（一）现有资产无法满足事业单位履行职能的需要；</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（二）难以与其他单位共享、共用相关资产；</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（三）难以通过市场购买产品或者服务的方式代替资产配置，或者采取市场购买方式的成本过高。</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24" w:name="13"/>
      <w:r w:rsidRPr="00227AF4">
        <w:rPr>
          <w:rFonts w:ascii="黑体" w:eastAsia="黑体" w:hAnsi="宋体"/>
          <w:kern w:val="0"/>
          <w:sz w:val="24"/>
        </w:rPr>
        <w:t>第十三条</w:t>
      </w:r>
      <w:bookmarkEnd w:id="24"/>
      <w:r w:rsidRPr="00227AF4">
        <w:rPr>
          <w:rFonts w:ascii="黑体" w:eastAsia="黑体" w:hAnsi="宋体"/>
          <w:kern w:val="0"/>
          <w:sz w:val="24"/>
        </w:rPr>
        <w:t xml:space="preserve">　</w:t>
      </w:r>
      <w:r w:rsidRPr="00227AF4">
        <w:rPr>
          <w:rFonts w:hAnsi="宋体"/>
          <w:kern w:val="0"/>
          <w:sz w:val="24"/>
        </w:rPr>
        <w:t>事业单位国有资产配置应当符合规定的配置标准；没有规定配置标准的，应当从严控制，合理配置。</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25" w:name="14"/>
      <w:r w:rsidRPr="00227AF4">
        <w:rPr>
          <w:rFonts w:ascii="黑体" w:eastAsia="黑体" w:hAnsi="宋体"/>
          <w:kern w:val="0"/>
          <w:sz w:val="24"/>
        </w:rPr>
        <w:t>第十四条</w:t>
      </w:r>
      <w:bookmarkEnd w:id="25"/>
      <w:r w:rsidRPr="00227AF4">
        <w:rPr>
          <w:rFonts w:ascii="黑体" w:eastAsia="黑体" w:hAnsi="宋体"/>
          <w:kern w:val="0"/>
          <w:sz w:val="24"/>
        </w:rPr>
        <w:t xml:space="preserve">　</w:t>
      </w:r>
      <w:r w:rsidRPr="00227AF4">
        <w:rPr>
          <w:rFonts w:hAnsi="宋体"/>
          <w:kern w:val="0"/>
          <w:sz w:val="24"/>
        </w:rPr>
        <w:t>对于事业单位长期闲置、低效运转或者超标准配置的资产，原则上由主管部门进行调剂，并报同级财政部门备案；跨部门、跨地区的资产调剂应当报同级或者共同上一级的财政部门批准。法律、行政法规另有规定的，依照其规定。</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26" w:name="15"/>
      <w:r w:rsidRPr="00227AF4">
        <w:rPr>
          <w:rFonts w:ascii="黑体" w:eastAsia="黑体" w:hAnsi="宋体"/>
          <w:kern w:val="0"/>
          <w:sz w:val="24"/>
        </w:rPr>
        <w:t>第十五条</w:t>
      </w:r>
      <w:bookmarkEnd w:id="26"/>
      <w:r w:rsidRPr="00227AF4">
        <w:rPr>
          <w:rFonts w:ascii="黑体" w:eastAsia="黑体" w:hAnsi="宋体"/>
          <w:kern w:val="0"/>
          <w:sz w:val="24"/>
        </w:rPr>
        <w:t xml:space="preserve">　</w:t>
      </w:r>
      <w:r w:rsidRPr="00227AF4">
        <w:rPr>
          <w:rFonts w:hAnsi="宋体"/>
          <w:kern w:val="0"/>
          <w:sz w:val="24"/>
        </w:rPr>
        <w:t>事业单位向财政部门申请用财政性资金购置规定限额以上资产的（包括事业单位申请用财政性资金举办大型会议、活动需要进行的购置），除国家另有规定外，按照下列程序报批：</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（一）年度部门预算编制前，事业单位资产管理部门会同财务部门审核资产存量，提出下一年度拟购置资产的品目、数量，测算经费额度，报主管部门审核；</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（二）主管部门根据事业单位资产存量状况和有关资产配置标准，审核、汇总事业单位资产购置计划，报同级财政部门审批；</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（三）同级财政部门根据主管部门的审核意见，对资产购置计划进行审批；</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（四）经同级财政部门批准的资产购置计划，事业单位应当列入年度部门预算，并在上报年度部门预算时附送批复文件等相关材料，作为财政部门批复部门预算的依据。</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27" w:name="16"/>
      <w:r w:rsidRPr="00227AF4">
        <w:rPr>
          <w:rFonts w:ascii="黑体" w:eastAsia="黑体" w:hAnsi="宋体"/>
          <w:kern w:val="0"/>
          <w:sz w:val="24"/>
        </w:rPr>
        <w:t>第十六条</w:t>
      </w:r>
      <w:bookmarkEnd w:id="27"/>
      <w:r w:rsidRPr="00227AF4">
        <w:rPr>
          <w:rFonts w:ascii="黑体" w:eastAsia="黑体" w:hAnsi="宋体"/>
          <w:kern w:val="0"/>
          <w:sz w:val="24"/>
        </w:rPr>
        <w:t xml:space="preserve">　</w:t>
      </w:r>
      <w:r w:rsidRPr="00227AF4">
        <w:rPr>
          <w:rFonts w:hAnsi="宋体"/>
          <w:kern w:val="0"/>
          <w:sz w:val="24"/>
        </w:rPr>
        <w:t>事业单位向主管部门或者其他部门申请项目经费的，有关部门在下达经费前，应当将所涉及的规定限额以上的资产购置事项报同级财政部门批准。</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28" w:name="17"/>
      <w:r w:rsidRPr="00227AF4">
        <w:rPr>
          <w:rFonts w:ascii="黑体" w:eastAsia="黑体" w:hAnsi="宋体"/>
          <w:kern w:val="0"/>
          <w:sz w:val="24"/>
        </w:rPr>
        <w:t>第十七条</w:t>
      </w:r>
      <w:bookmarkEnd w:id="28"/>
      <w:r w:rsidRPr="00227AF4">
        <w:rPr>
          <w:rFonts w:ascii="黑体" w:eastAsia="黑体" w:hAnsi="宋体"/>
          <w:kern w:val="0"/>
          <w:sz w:val="24"/>
        </w:rPr>
        <w:t xml:space="preserve">　</w:t>
      </w:r>
      <w:r w:rsidRPr="00227AF4">
        <w:rPr>
          <w:rFonts w:hAnsi="宋体"/>
          <w:kern w:val="0"/>
          <w:sz w:val="24"/>
        </w:rPr>
        <w:t>事业单位用其他资金购置规定限额以上资产的，报主管部门审批；主管部门应当将审批结果定期报同级财政部门备案。</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29" w:name="18"/>
      <w:r w:rsidRPr="00227AF4">
        <w:rPr>
          <w:rFonts w:ascii="黑体" w:eastAsia="黑体" w:hAnsi="宋体"/>
          <w:kern w:val="0"/>
          <w:sz w:val="24"/>
        </w:rPr>
        <w:t>第十八条</w:t>
      </w:r>
      <w:bookmarkEnd w:id="29"/>
      <w:r w:rsidRPr="00227AF4">
        <w:rPr>
          <w:rFonts w:ascii="黑体" w:eastAsia="黑体" w:hAnsi="宋体"/>
          <w:kern w:val="0"/>
          <w:sz w:val="24"/>
        </w:rPr>
        <w:t xml:space="preserve">　</w:t>
      </w:r>
      <w:r w:rsidRPr="00227AF4">
        <w:rPr>
          <w:rFonts w:hAnsi="宋体"/>
          <w:kern w:val="0"/>
          <w:sz w:val="24"/>
        </w:rPr>
        <w:t>事业单位购置纳入政府采购范围的资产，应当按照国家有关政府采购的规定执行。</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30" w:name="19"/>
      <w:r w:rsidRPr="00227AF4">
        <w:rPr>
          <w:rFonts w:ascii="黑体" w:eastAsia="黑体" w:hAnsi="宋体"/>
          <w:kern w:val="0"/>
          <w:sz w:val="24"/>
        </w:rPr>
        <w:t>第十九条</w:t>
      </w:r>
      <w:bookmarkEnd w:id="30"/>
      <w:r w:rsidRPr="00227AF4">
        <w:rPr>
          <w:rFonts w:ascii="黑体" w:eastAsia="黑体" w:hAnsi="宋体"/>
          <w:kern w:val="0"/>
          <w:sz w:val="24"/>
        </w:rPr>
        <w:t xml:space="preserve">　</w:t>
      </w:r>
      <w:r w:rsidRPr="00227AF4">
        <w:rPr>
          <w:rFonts w:hAnsi="宋体"/>
          <w:kern w:val="0"/>
          <w:sz w:val="24"/>
        </w:rPr>
        <w:t>事业单位国有资产的使用包括单位自用和对外投资、出租、出借、担保等方式。</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lastRenderedPageBreak/>
        <w:t xml:space="preserve">　　</w:t>
      </w:r>
      <w:bookmarkStart w:id="31" w:name="20"/>
      <w:r w:rsidRPr="00227AF4">
        <w:rPr>
          <w:rFonts w:ascii="黑体" w:eastAsia="黑体" w:hAnsi="宋体"/>
          <w:kern w:val="0"/>
          <w:sz w:val="24"/>
        </w:rPr>
        <w:t>第二十条</w:t>
      </w:r>
      <w:bookmarkEnd w:id="31"/>
      <w:r w:rsidRPr="00227AF4">
        <w:rPr>
          <w:rFonts w:ascii="黑体" w:eastAsia="黑体" w:hAnsi="宋体"/>
          <w:kern w:val="0"/>
          <w:sz w:val="24"/>
        </w:rPr>
        <w:t xml:space="preserve">　</w:t>
      </w:r>
      <w:r w:rsidRPr="00227AF4">
        <w:rPr>
          <w:rFonts w:hAnsi="宋体"/>
          <w:kern w:val="0"/>
          <w:sz w:val="24"/>
        </w:rPr>
        <w:t>事业单位应当建立健全资产购置、验收、保管、使用等内部管理制度。</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事业单位应当对实物资产进行定期清查，做到账</w:t>
      </w:r>
      <w:proofErr w:type="gramStart"/>
      <w:r w:rsidRPr="00227AF4">
        <w:rPr>
          <w:rFonts w:hAnsi="宋体"/>
          <w:kern w:val="0"/>
          <w:sz w:val="24"/>
        </w:rPr>
        <w:t>账</w:t>
      </w:r>
      <w:proofErr w:type="gramEnd"/>
      <w:r w:rsidRPr="00227AF4">
        <w:rPr>
          <w:rFonts w:hAnsi="宋体"/>
          <w:kern w:val="0"/>
          <w:sz w:val="24"/>
        </w:rPr>
        <w:t>、账卡、账实相符，加强对本单位专利权、商标权、著作权、土地使用权、非专利技术、商誉等无形资产的管理，防止无形资产流失。</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32" w:name="21"/>
      <w:r w:rsidRPr="00227AF4">
        <w:rPr>
          <w:rFonts w:ascii="黑体" w:eastAsia="黑体" w:hAnsi="宋体"/>
          <w:kern w:val="0"/>
          <w:sz w:val="24"/>
        </w:rPr>
        <w:t>第二十一条</w:t>
      </w:r>
      <w:bookmarkEnd w:id="32"/>
      <w:r w:rsidRPr="00227AF4">
        <w:rPr>
          <w:rFonts w:ascii="黑体" w:eastAsia="黑体" w:hAnsi="宋体"/>
          <w:kern w:val="0"/>
          <w:sz w:val="24"/>
        </w:rPr>
        <w:t xml:space="preserve">　</w:t>
      </w:r>
      <w:r w:rsidRPr="00227AF4">
        <w:rPr>
          <w:rFonts w:hAnsi="宋体"/>
          <w:kern w:val="0"/>
          <w:sz w:val="24"/>
        </w:rPr>
        <w:t>事业单位利用国有资产对外投资、出租、出借和担保等应当进行必要的可行性论证，并提出申请，经主管部门审核同意后，报同级财政部门审批。法律、行政法规另有规定的，依照其规定。</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事业单位应当对本单位用于对外投资、出租和出借的资产实行专项管理，并在单位财务会计报告中对相关信息进行充分披露。</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33" w:name="22"/>
      <w:r w:rsidRPr="00227AF4">
        <w:rPr>
          <w:rFonts w:ascii="黑体" w:eastAsia="黑体" w:hAnsi="宋体"/>
          <w:kern w:val="0"/>
          <w:sz w:val="24"/>
        </w:rPr>
        <w:t>第二十二条</w:t>
      </w:r>
      <w:bookmarkEnd w:id="33"/>
      <w:r w:rsidRPr="00227AF4">
        <w:rPr>
          <w:rFonts w:ascii="黑体" w:eastAsia="黑体" w:hAnsi="宋体"/>
          <w:kern w:val="0"/>
          <w:sz w:val="24"/>
        </w:rPr>
        <w:t xml:space="preserve">　</w:t>
      </w:r>
      <w:r w:rsidRPr="00227AF4">
        <w:rPr>
          <w:rFonts w:hAnsi="宋体"/>
          <w:kern w:val="0"/>
          <w:sz w:val="24"/>
        </w:rPr>
        <w:t>财政部门和主管部门应当加强对事业单位利用国有资产对外投资、出租、出借和担保等行为的风险控制。</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34" w:name="23"/>
      <w:r w:rsidRPr="00227AF4">
        <w:rPr>
          <w:rFonts w:ascii="黑体" w:eastAsia="黑体" w:hAnsi="宋体"/>
          <w:kern w:val="0"/>
          <w:sz w:val="24"/>
        </w:rPr>
        <w:t>第二十三条</w:t>
      </w:r>
      <w:bookmarkEnd w:id="34"/>
      <w:r w:rsidRPr="00227AF4">
        <w:rPr>
          <w:rFonts w:ascii="黑体" w:eastAsia="黑体" w:hAnsi="宋体"/>
          <w:kern w:val="0"/>
          <w:sz w:val="24"/>
        </w:rPr>
        <w:t xml:space="preserve">　</w:t>
      </w:r>
      <w:r w:rsidRPr="00227AF4">
        <w:rPr>
          <w:rFonts w:hAnsi="宋体"/>
          <w:kern w:val="0"/>
          <w:sz w:val="24"/>
        </w:rPr>
        <w:t>事业单位对外投资收益以及利用国有资产出租、出借和担保等取得的收入应当纳入单位预算，统一核算，统一管理。国家另有规定的除外。</w:t>
      </w:r>
    </w:p>
    <w:p w:rsidR="00E210F9" w:rsidRPr="00227AF4" w:rsidRDefault="00E210F9" w:rsidP="00E210F9">
      <w:pPr>
        <w:widowControl/>
        <w:adjustRightInd w:val="0"/>
        <w:snapToGrid w:val="0"/>
        <w:spacing w:line="360" w:lineRule="auto"/>
        <w:ind w:firstLineChars="200" w:firstLine="480"/>
        <w:jc w:val="left"/>
        <w:rPr>
          <w:rFonts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kern w:val="0"/>
          <w:sz w:val="24"/>
        </w:rPr>
        <w:t>第四章　资产处置</w:t>
      </w:r>
      <w:bookmarkStart w:id="35" w:name="24"/>
    </w:p>
    <w:p w:rsidR="00E210F9" w:rsidRPr="00227AF4" w:rsidRDefault="00E210F9" w:rsidP="00E210F9">
      <w:pPr>
        <w:widowControl/>
        <w:adjustRightInd w:val="0"/>
        <w:snapToGrid w:val="0"/>
        <w:spacing w:line="360" w:lineRule="auto"/>
        <w:ind w:firstLineChars="200" w:firstLine="480"/>
        <w:rPr>
          <w:rFonts w:hAnsi="宋体"/>
          <w:kern w:val="0"/>
          <w:sz w:val="24"/>
        </w:rPr>
      </w:pPr>
      <w:r w:rsidRPr="00227AF4">
        <w:rPr>
          <w:rFonts w:ascii="黑体" w:eastAsia="黑体" w:hAnsi="宋体"/>
          <w:kern w:val="0"/>
          <w:sz w:val="24"/>
        </w:rPr>
        <w:t>第二十四条</w:t>
      </w:r>
      <w:bookmarkEnd w:id="35"/>
      <w:r w:rsidRPr="00227AF4">
        <w:rPr>
          <w:rFonts w:ascii="黑体" w:eastAsia="黑体" w:hAnsi="宋体"/>
          <w:kern w:val="0"/>
          <w:sz w:val="24"/>
        </w:rPr>
        <w:t xml:space="preserve">　</w:t>
      </w:r>
      <w:r w:rsidRPr="00227AF4">
        <w:rPr>
          <w:rFonts w:hAnsi="宋体"/>
          <w:kern w:val="0"/>
          <w:sz w:val="24"/>
        </w:rPr>
        <w:t>事业单位国有资产处置，是指事业单位对其占有、使用的国有资产进行产权转让或者注销产权的行为。处置方式包括出售、出让、转让、对外捐赠、报废、报损以及货币性资产损失核销等。</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36" w:name="25"/>
      <w:r w:rsidRPr="00227AF4">
        <w:rPr>
          <w:rFonts w:ascii="黑体" w:eastAsia="黑体" w:hAnsi="宋体"/>
          <w:kern w:val="0"/>
          <w:sz w:val="24"/>
        </w:rPr>
        <w:t>第二十五条</w:t>
      </w:r>
      <w:bookmarkEnd w:id="36"/>
      <w:r w:rsidRPr="00227AF4">
        <w:rPr>
          <w:rFonts w:ascii="黑体" w:eastAsia="黑体" w:hAnsi="宋体"/>
          <w:kern w:val="0"/>
          <w:sz w:val="24"/>
        </w:rPr>
        <w:t xml:space="preserve">　</w:t>
      </w:r>
      <w:r w:rsidRPr="00227AF4">
        <w:rPr>
          <w:rFonts w:hAnsi="宋体"/>
          <w:kern w:val="0"/>
          <w:sz w:val="24"/>
        </w:rPr>
        <w:t>事业单位处置国有资产，应当严格履行审批手续，未经批准不得自行处置。</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37" w:name="26"/>
      <w:r w:rsidRPr="00227AF4">
        <w:rPr>
          <w:rFonts w:ascii="黑体" w:eastAsia="黑体" w:hAnsi="宋体"/>
          <w:kern w:val="0"/>
          <w:sz w:val="24"/>
        </w:rPr>
        <w:t>第二十六条</w:t>
      </w:r>
      <w:bookmarkEnd w:id="37"/>
      <w:r w:rsidRPr="00227AF4">
        <w:rPr>
          <w:rFonts w:ascii="黑体" w:eastAsia="黑体" w:hAnsi="宋体"/>
          <w:kern w:val="0"/>
          <w:sz w:val="24"/>
        </w:rPr>
        <w:t xml:space="preserve">　</w:t>
      </w:r>
      <w:r w:rsidRPr="00227AF4">
        <w:rPr>
          <w:rFonts w:hAnsi="宋体"/>
          <w:kern w:val="0"/>
          <w:sz w:val="24"/>
        </w:rPr>
        <w:t>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另有规定的，依照其规定。</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38" w:name="27"/>
      <w:r w:rsidRPr="00227AF4">
        <w:rPr>
          <w:rFonts w:ascii="黑体" w:eastAsia="黑体" w:hAnsi="宋体"/>
          <w:kern w:val="0"/>
          <w:sz w:val="24"/>
        </w:rPr>
        <w:t>第二十七条</w:t>
      </w:r>
      <w:bookmarkEnd w:id="38"/>
      <w:r w:rsidRPr="00227AF4">
        <w:rPr>
          <w:rFonts w:ascii="黑体" w:eastAsia="黑体" w:hAnsi="宋体"/>
          <w:kern w:val="0"/>
          <w:sz w:val="24"/>
        </w:rPr>
        <w:t xml:space="preserve">　</w:t>
      </w:r>
      <w:r w:rsidRPr="00227AF4">
        <w:rPr>
          <w:rFonts w:hAnsi="宋体"/>
          <w:kern w:val="0"/>
          <w:sz w:val="24"/>
        </w:rPr>
        <w:t>财政部门或者主管部门对事业单位国有资产处置事项的批复是财政部门重新安排事业单位有关资产配置预算项目的参考依据，是事业单位调整相关会计账目的凭证。</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39" w:name="28"/>
      <w:r w:rsidRPr="00227AF4">
        <w:rPr>
          <w:rFonts w:ascii="黑体" w:eastAsia="黑体" w:hAnsi="宋体"/>
          <w:kern w:val="0"/>
          <w:sz w:val="24"/>
        </w:rPr>
        <w:t>第二十八条</w:t>
      </w:r>
      <w:bookmarkEnd w:id="39"/>
      <w:r w:rsidRPr="00227AF4">
        <w:rPr>
          <w:rFonts w:ascii="黑体" w:eastAsia="黑体" w:hAnsi="宋体"/>
          <w:kern w:val="0"/>
          <w:sz w:val="24"/>
        </w:rPr>
        <w:t xml:space="preserve">　</w:t>
      </w:r>
      <w:r w:rsidRPr="00227AF4">
        <w:rPr>
          <w:rFonts w:hAnsi="宋体"/>
          <w:kern w:val="0"/>
          <w:sz w:val="24"/>
        </w:rPr>
        <w:t>事业单位国有资产处置应当遵循公开、公正、公平的原则。</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lastRenderedPageBreak/>
        <w:t xml:space="preserve">　　事业单位出售、出让、转让、变卖资产数量较多或者价值较高的，应当通过拍卖等市场竞价方式公开处置。</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40" w:name="29"/>
      <w:r w:rsidRPr="00227AF4">
        <w:rPr>
          <w:rFonts w:ascii="黑体" w:eastAsia="黑体" w:hAnsi="宋体"/>
          <w:kern w:val="0"/>
          <w:sz w:val="24"/>
        </w:rPr>
        <w:t>第二十九条</w:t>
      </w:r>
      <w:bookmarkEnd w:id="40"/>
      <w:r w:rsidRPr="00227AF4">
        <w:rPr>
          <w:rFonts w:ascii="黑体" w:eastAsia="黑体" w:hAnsi="宋体"/>
          <w:kern w:val="0"/>
          <w:sz w:val="24"/>
        </w:rPr>
        <w:t xml:space="preserve">　</w:t>
      </w:r>
      <w:r w:rsidRPr="00227AF4">
        <w:rPr>
          <w:rFonts w:hAnsi="宋体"/>
          <w:kern w:val="0"/>
          <w:sz w:val="24"/>
        </w:rPr>
        <w:t>事业单位国有资产处置收入属于国家所有，应当按照政府非税收入管理的规定，实行“收支两条线”管理。</w:t>
      </w:r>
    </w:p>
    <w:p w:rsidR="00E210F9" w:rsidRPr="00227AF4" w:rsidRDefault="00E210F9" w:rsidP="00E210F9">
      <w:pPr>
        <w:adjustRightInd w:val="0"/>
        <w:snapToGrid w:val="0"/>
        <w:spacing w:line="360" w:lineRule="auto"/>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 xml:space="preserve">第五章  </w:t>
      </w:r>
      <w:r w:rsidRPr="00227AF4">
        <w:rPr>
          <w:rFonts w:ascii="黑体" w:eastAsia="黑体" w:hAnsi="黑体"/>
          <w:sz w:val="24"/>
        </w:rPr>
        <w:t>产权登记与产权纠纷处理</w:t>
      </w:r>
    </w:p>
    <w:p w:rsidR="00E210F9" w:rsidRPr="00227AF4" w:rsidRDefault="00E210F9" w:rsidP="00E210F9">
      <w:pPr>
        <w:widowControl/>
        <w:adjustRightInd w:val="0"/>
        <w:snapToGrid w:val="0"/>
        <w:spacing w:line="360" w:lineRule="auto"/>
        <w:ind w:firstLine="480"/>
        <w:rPr>
          <w:rFonts w:hAnsi="宋体"/>
          <w:kern w:val="0"/>
          <w:sz w:val="24"/>
        </w:rPr>
      </w:pPr>
      <w:bookmarkStart w:id="41" w:name="30"/>
      <w:r w:rsidRPr="00227AF4">
        <w:rPr>
          <w:rFonts w:ascii="黑体" w:eastAsia="黑体" w:hAnsi="宋体"/>
          <w:kern w:val="0"/>
          <w:sz w:val="24"/>
        </w:rPr>
        <w:t>第三十条</w:t>
      </w:r>
      <w:bookmarkEnd w:id="41"/>
      <w:r w:rsidRPr="00227AF4">
        <w:rPr>
          <w:rFonts w:ascii="黑体" w:eastAsia="黑体" w:hAnsi="宋体"/>
          <w:kern w:val="0"/>
          <w:sz w:val="24"/>
        </w:rPr>
        <w:t xml:space="preserve">　</w:t>
      </w:r>
      <w:r w:rsidRPr="00227AF4">
        <w:rPr>
          <w:rFonts w:hAnsi="宋体"/>
          <w:kern w:val="0"/>
          <w:sz w:val="24"/>
        </w:rPr>
        <w:t>事业单位国有资产产权登记（以下简称产权登记）是国家对事业单位占有、使用的国有资产进行登记，依法确认国家对国有资产的所有权和事业单位对国有资产的占有、使用权的行为。</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42" w:name="31"/>
      <w:r w:rsidRPr="00227AF4">
        <w:rPr>
          <w:rFonts w:ascii="黑体" w:eastAsia="黑体" w:hAnsi="宋体"/>
          <w:kern w:val="0"/>
          <w:sz w:val="24"/>
        </w:rPr>
        <w:t>第三十一条</w:t>
      </w:r>
      <w:bookmarkEnd w:id="42"/>
      <w:r w:rsidRPr="00227AF4">
        <w:rPr>
          <w:rFonts w:ascii="黑体" w:eastAsia="黑体" w:hAnsi="宋体"/>
          <w:kern w:val="0"/>
          <w:sz w:val="24"/>
        </w:rPr>
        <w:t xml:space="preserve">　</w:t>
      </w:r>
      <w:r w:rsidRPr="00227AF4">
        <w:rPr>
          <w:rFonts w:hAnsi="宋体"/>
          <w:kern w:val="0"/>
          <w:sz w:val="24"/>
        </w:rPr>
        <w:t>事业单位应当向同级财政部门或者经同级财政部门授权的主管部门（以下简称授权部门）申报、办理产权登记，并由财政部门或者授权部门核发《事业单位国有资产产权登记证》（以下简称《产权登记证》）。</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43" w:name="32"/>
      <w:r w:rsidRPr="00227AF4">
        <w:rPr>
          <w:rFonts w:ascii="黑体" w:eastAsia="黑体" w:hAnsi="宋体"/>
          <w:kern w:val="0"/>
          <w:sz w:val="24"/>
        </w:rPr>
        <w:t>第三十二条</w:t>
      </w:r>
      <w:bookmarkEnd w:id="43"/>
      <w:r w:rsidRPr="00227AF4">
        <w:rPr>
          <w:rFonts w:ascii="黑体" w:eastAsia="黑体" w:hAnsi="宋体"/>
          <w:kern w:val="0"/>
          <w:sz w:val="24"/>
        </w:rPr>
        <w:t xml:space="preserve">　</w:t>
      </w:r>
      <w:r w:rsidRPr="00227AF4">
        <w:rPr>
          <w:rFonts w:hAnsi="宋体"/>
          <w:kern w:val="0"/>
          <w:sz w:val="24"/>
        </w:rPr>
        <w:t xml:space="preserve">《产权登记证》是国家对事业单位国有资产享有所有权，单位享有占有、使用权的法律凭证，由财政部统一印制。　　</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事业单位办理法人年检、改制、资产处置和利用国有资产对外投资、出租、出借、担保等事项时，应当出具《产权登记证》。</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44" w:name="33"/>
      <w:r w:rsidRPr="00227AF4">
        <w:rPr>
          <w:rFonts w:ascii="黑体" w:eastAsia="黑体" w:hAnsi="宋体"/>
          <w:kern w:val="0"/>
          <w:sz w:val="24"/>
        </w:rPr>
        <w:t>第三十三条</w:t>
      </w:r>
      <w:bookmarkEnd w:id="44"/>
      <w:r w:rsidRPr="00227AF4">
        <w:rPr>
          <w:rFonts w:ascii="黑体" w:eastAsia="黑体" w:hAnsi="宋体"/>
          <w:kern w:val="0"/>
          <w:sz w:val="24"/>
        </w:rPr>
        <w:t xml:space="preserve">　</w:t>
      </w:r>
      <w:r w:rsidRPr="00227AF4">
        <w:rPr>
          <w:rFonts w:hAnsi="宋体"/>
          <w:kern w:val="0"/>
          <w:sz w:val="24"/>
        </w:rPr>
        <w:t>事业单位国有资产产权登记的内容主要包括：</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（一）单位名称、住所、负责人及成立时间；</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（二）单位性质、主管部门；</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（三）单位资产总额、国有资产总额、主要实物资产额及其使用状况、对外投资情况；</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（四）其他需要登记的事项。</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45" w:name="34"/>
      <w:r w:rsidRPr="00227AF4">
        <w:rPr>
          <w:rFonts w:ascii="黑体" w:eastAsia="黑体" w:hAnsi="宋体"/>
          <w:kern w:val="0"/>
          <w:sz w:val="24"/>
        </w:rPr>
        <w:t>第三十四条</w:t>
      </w:r>
      <w:bookmarkEnd w:id="45"/>
      <w:r w:rsidRPr="00227AF4">
        <w:rPr>
          <w:rFonts w:ascii="黑体" w:eastAsia="黑体" w:hAnsi="宋体"/>
          <w:kern w:val="0"/>
          <w:sz w:val="24"/>
        </w:rPr>
        <w:t xml:space="preserve">　</w:t>
      </w:r>
      <w:r w:rsidRPr="00227AF4">
        <w:rPr>
          <w:rFonts w:hAnsi="宋体"/>
          <w:kern w:val="0"/>
          <w:sz w:val="24"/>
        </w:rPr>
        <w:t>事业单位应当按照以下规定进行国有资产产权登记：</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（一）新设立的事业单位，办理占有产权登记；</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（二）发生分立、合并、部分改制，以及隶属关系、单位名称、住所和单位负责人等产权登记内容发生变化的事业单位，办理变更产权登记；</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（三）因依法撤销或者整体改制等原因被清算、注销的事业单位，办理注销产权登记。</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lastRenderedPageBreak/>
        <w:t xml:space="preserve">　　</w:t>
      </w:r>
      <w:bookmarkStart w:id="46" w:name="35"/>
      <w:r w:rsidRPr="00227AF4">
        <w:rPr>
          <w:rFonts w:ascii="黑体" w:eastAsia="黑体" w:hAnsi="宋体"/>
          <w:kern w:val="0"/>
          <w:sz w:val="24"/>
        </w:rPr>
        <w:t>第三十五条</w:t>
      </w:r>
      <w:bookmarkEnd w:id="46"/>
      <w:r w:rsidRPr="00227AF4">
        <w:rPr>
          <w:rFonts w:ascii="黑体" w:eastAsia="黑体" w:hAnsi="宋体"/>
          <w:kern w:val="0"/>
          <w:sz w:val="24"/>
        </w:rPr>
        <w:t xml:space="preserve">　</w:t>
      </w:r>
      <w:r w:rsidRPr="00227AF4">
        <w:rPr>
          <w:rFonts w:hAnsi="宋体"/>
          <w:kern w:val="0"/>
          <w:sz w:val="24"/>
        </w:rPr>
        <w:t>各级财政部门应当在资产动态管理信息系统和变更产权登记的基础上，对事业单位国有资产产权登记实行定期检查。</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47" w:name="36"/>
      <w:r w:rsidRPr="00227AF4">
        <w:rPr>
          <w:rFonts w:ascii="黑体" w:eastAsia="黑体" w:hAnsi="宋体"/>
          <w:kern w:val="0"/>
          <w:sz w:val="24"/>
        </w:rPr>
        <w:t>第三十六条</w:t>
      </w:r>
      <w:bookmarkEnd w:id="47"/>
      <w:r w:rsidRPr="00227AF4">
        <w:rPr>
          <w:rFonts w:ascii="黑体" w:eastAsia="黑体" w:hAnsi="宋体"/>
          <w:kern w:val="0"/>
          <w:sz w:val="24"/>
        </w:rPr>
        <w:t xml:space="preserve">　</w:t>
      </w:r>
      <w:r w:rsidRPr="00227AF4">
        <w:rPr>
          <w:rFonts w:hAnsi="宋体"/>
          <w:kern w:val="0"/>
          <w:sz w:val="24"/>
        </w:rPr>
        <w:t>事业单位与其他国有单位之间发生国有资产产权纠纷的，由当事人协商解决。协商不能解决的，可以向同级或者共同上一级财政部门申请调解或者裁定，必要时报有管辖权的人民政府处理。</w:t>
      </w:r>
    </w:p>
    <w:p w:rsidR="00E210F9" w:rsidRPr="00227AF4" w:rsidRDefault="00E210F9" w:rsidP="00E210F9">
      <w:pPr>
        <w:widowControl/>
        <w:adjustRightInd w:val="0"/>
        <w:snapToGrid w:val="0"/>
        <w:spacing w:line="360" w:lineRule="auto"/>
        <w:ind w:firstLine="480"/>
        <w:rPr>
          <w:rFonts w:hAnsi="宋体"/>
          <w:kern w:val="0"/>
          <w:sz w:val="24"/>
        </w:rPr>
      </w:pPr>
      <w:bookmarkStart w:id="48" w:name="37"/>
      <w:r w:rsidRPr="00227AF4">
        <w:rPr>
          <w:rFonts w:ascii="黑体" w:eastAsia="黑体" w:hAnsi="宋体"/>
          <w:kern w:val="0"/>
          <w:sz w:val="24"/>
        </w:rPr>
        <w:t>第三十七条</w:t>
      </w:r>
      <w:bookmarkEnd w:id="48"/>
      <w:r w:rsidRPr="00227AF4">
        <w:rPr>
          <w:rFonts w:ascii="黑体" w:eastAsia="黑体" w:hAnsi="宋体"/>
          <w:kern w:val="0"/>
          <w:sz w:val="24"/>
        </w:rPr>
        <w:t xml:space="preserve">　</w:t>
      </w:r>
      <w:r w:rsidRPr="00227AF4">
        <w:rPr>
          <w:rFonts w:hAnsi="宋体"/>
          <w:kern w:val="0"/>
          <w:sz w:val="24"/>
        </w:rPr>
        <w:t>事业单位与非国有单位或者个人之间发生产权纠纷的，事业单位应当提出拟处理意见，经主管部门审核并报同级财政部门批准后，与对方当事人协商解决。协商不能解决的，依照司法程序处理。</w:t>
      </w:r>
    </w:p>
    <w:p w:rsidR="00E210F9" w:rsidRPr="00227AF4" w:rsidRDefault="00E210F9" w:rsidP="00E210F9">
      <w:pPr>
        <w:widowControl/>
        <w:adjustRightInd w:val="0"/>
        <w:snapToGrid w:val="0"/>
        <w:spacing w:line="360" w:lineRule="auto"/>
        <w:ind w:firstLine="480"/>
        <w:rPr>
          <w:rFonts w:hAnsi="宋体"/>
          <w:kern w:val="0"/>
          <w:sz w:val="24"/>
        </w:rPr>
      </w:pPr>
    </w:p>
    <w:p w:rsidR="00E210F9" w:rsidRPr="00227AF4" w:rsidRDefault="00E210F9" w:rsidP="00E210F9">
      <w:pPr>
        <w:widowControl/>
        <w:adjustRightInd w:val="0"/>
        <w:snapToGrid w:val="0"/>
        <w:spacing w:line="360" w:lineRule="auto"/>
        <w:jc w:val="center"/>
        <w:rPr>
          <w:rFonts w:ascii="黑体" w:eastAsia="黑体" w:hAnsi="黑体"/>
          <w:kern w:val="0"/>
          <w:sz w:val="24"/>
        </w:rPr>
      </w:pPr>
      <w:r w:rsidRPr="00227AF4">
        <w:rPr>
          <w:rFonts w:ascii="黑体" w:eastAsia="黑体" w:hAnsi="黑体" w:hint="eastAsia"/>
          <w:kern w:val="0"/>
          <w:sz w:val="24"/>
        </w:rPr>
        <w:t xml:space="preserve">第六章  </w:t>
      </w:r>
      <w:r w:rsidRPr="00227AF4">
        <w:rPr>
          <w:rFonts w:ascii="黑体" w:eastAsia="黑体" w:hAnsi="黑体"/>
          <w:kern w:val="0"/>
          <w:sz w:val="24"/>
        </w:rPr>
        <w:t>资产评估与资产清查</w:t>
      </w:r>
    </w:p>
    <w:p w:rsidR="00E210F9" w:rsidRPr="00227AF4" w:rsidRDefault="00E210F9" w:rsidP="00E210F9">
      <w:pPr>
        <w:widowControl/>
        <w:adjustRightInd w:val="0"/>
        <w:snapToGrid w:val="0"/>
        <w:spacing w:line="360" w:lineRule="auto"/>
        <w:ind w:firstLineChars="200" w:firstLine="480"/>
        <w:rPr>
          <w:rFonts w:hAnsi="宋体"/>
          <w:kern w:val="0"/>
          <w:sz w:val="24"/>
        </w:rPr>
      </w:pPr>
      <w:bookmarkStart w:id="49" w:name="38"/>
      <w:r w:rsidRPr="00227AF4">
        <w:rPr>
          <w:rFonts w:ascii="黑体" w:eastAsia="黑体" w:hAnsi="宋体"/>
          <w:kern w:val="0"/>
          <w:sz w:val="24"/>
        </w:rPr>
        <w:t>第三十八条</w:t>
      </w:r>
      <w:bookmarkEnd w:id="49"/>
      <w:r w:rsidRPr="00227AF4">
        <w:rPr>
          <w:rFonts w:ascii="黑体" w:eastAsia="黑体" w:hAnsi="宋体"/>
          <w:kern w:val="0"/>
          <w:sz w:val="24"/>
        </w:rPr>
        <w:t xml:space="preserve">　</w:t>
      </w:r>
      <w:r w:rsidRPr="00227AF4">
        <w:rPr>
          <w:rFonts w:hAnsi="宋体"/>
          <w:kern w:val="0"/>
          <w:sz w:val="24"/>
        </w:rPr>
        <w:t>事业单位有下列情形之一的，应当对相关国有资产进行评估：</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（一）整体或者部分改制为企业；</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（二）以非货币性资产对外投资；</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（三）合并、分立、清算；</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（四）资产拍卖、转让、置换；</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（五）整体或者部分资产租赁给非国有单位；</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（六）确定涉讼资产价值；</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（七）法律、行政法规规定的其他需要进行评估的事项。</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50" w:name="39"/>
      <w:r w:rsidRPr="00227AF4">
        <w:rPr>
          <w:rFonts w:ascii="黑体" w:eastAsia="黑体" w:hAnsi="宋体"/>
          <w:kern w:val="0"/>
          <w:sz w:val="24"/>
        </w:rPr>
        <w:t>第三十九条</w:t>
      </w:r>
      <w:bookmarkEnd w:id="50"/>
      <w:r w:rsidRPr="00227AF4">
        <w:rPr>
          <w:rFonts w:ascii="黑体" w:eastAsia="黑体" w:hAnsi="宋体"/>
          <w:kern w:val="0"/>
          <w:sz w:val="24"/>
        </w:rPr>
        <w:t xml:space="preserve">　</w:t>
      </w:r>
      <w:r w:rsidRPr="00227AF4">
        <w:rPr>
          <w:rFonts w:hAnsi="宋体"/>
          <w:kern w:val="0"/>
          <w:sz w:val="24"/>
        </w:rPr>
        <w:t>事业单位有下列情形之一的，可以不进行资产评估：</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（一）经批准事业单位整体或者部分资产无偿划转；</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（二）行政、事业单位下属的事业单位之间的合并、资产划转、置换和转让；</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（三）发生其他不影响国有资产权益的特殊产权变动行为，报经同级财政部门确认可以不进行资产评估的。</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51" w:name="40"/>
      <w:r w:rsidRPr="00227AF4">
        <w:rPr>
          <w:rFonts w:ascii="黑体" w:eastAsia="黑体" w:hAnsi="宋体"/>
          <w:kern w:val="0"/>
          <w:sz w:val="24"/>
        </w:rPr>
        <w:t>第四十条</w:t>
      </w:r>
      <w:bookmarkEnd w:id="51"/>
      <w:r w:rsidRPr="00227AF4">
        <w:rPr>
          <w:rFonts w:ascii="黑体" w:eastAsia="黑体" w:hAnsi="宋体"/>
          <w:kern w:val="0"/>
          <w:sz w:val="24"/>
        </w:rPr>
        <w:t xml:space="preserve">　</w:t>
      </w:r>
      <w:r w:rsidRPr="00227AF4">
        <w:rPr>
          <w:rFonts w:hAnsi="宋体"/>
          <w:kern w:val="0"/>
          <w:sz w:val="24"/>
        </w:rPr>
        <w:t>事业单位国有资产评估工作应当委托具有资产评估资质的评估机构进行。事业单位应当如实向资产评估机构提供有关情况和资料，并对所提供的情况和资料的客观性、真实性和合法性负责。</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事业单位不得以任何形式干预资产评估机构独立执业。</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52" w:name="41"/>
      <w:r w:rsidRPr="00227AF4">
        <w:rPr>
          <w:rFonts w:ascii="黑体" w:eastAsia="黑体" w:hAnsi="宋体"/>
          <w:kern w:val="0"/>
          <w:sz w:val="24"/>
        </w:rPr>
        <w:t>第四十一条</w:t>
      </w:r>
      <w:bookmarkEnd w:id="52"/>
      <w:r w:rsidRPr="00227AF4">
        <w:rPr>
          <w:rFonts w:ascii="黑体" w:eastAsia="黑体" w:hAnsi="宋体"/>
          <w:kern w:val="0"/>
          <w:sz w:val="24"/>
        </w:rPr>
        <w:t xml:space="preserve">　</w:t>
      </w:r>
      <w:r w:rsidRPr="00227AF4">
        <w:rPr>
          <w:rFonts w:hAnsi="宋体"/>
          <w:kern w:val="0"/>
          <w:sz w:val="24"/>
        </w:rPr>
        <w:t>事业单位国有资产评估项目实行核准制和备案制。核准和备案工作按照国家有关国有资产评估项目核准和备案管理的规定执行。</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lastRenderedPageBreak/>
        <w:t xml:space="preserve">　　</w:t>
      </w:r>
      <w:bookmarkStart w:id="53" w:name="42"/>
      <w:r w:rsidRPr="00227AF4">
        <w:rPr>
          <w:rFonts w:ascii="黑体" w:eastAsia="黑体" w:hAnsi="宋体"/>
          <w:kern w:val="0"/>
          <w:sz w:val="24"/>
        </w:rPr>
        <w:t>第四十二条</w:t>
      </w:r>
      <w:bookmarkEnd w:id="53"/>
      <w:r w:rsidRPr="00227AF4">
        <w:rPr>
          <w:rFonts w:ascii="黑体" w:eastAsia="黑体" w:hAnsi="宋体"/>
          <w:kern w:val="0"/>
          <w:sz w:val="24"/>
        </w:rPr>
        <w:t xml:space="preserve">　</w:t>
      </w:r>
      <w:r w:rsidRPr="00227AF4">
        <w:rPr>
          <w:rFonts w:hAnsi="宋体"/>
          <w:kern w:val="0"/>
          <w:sz w:val="24"/>
        </w:rPr>
        <w:t>事业单位有下列情形之一的，应当进行资产清查：</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（一）根据国家专项工作要求或者本级政府实际工作需要，被纳入统一组织的资产清查范围的；</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（二）进行重大改革或者整体、部分改制为企业的；</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（三）遭受重大自然灾害等不可抗力造成资产严重损失的；</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（四）会计信息严重失真或者国有资产出现重大流失的；</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（五）会计政策发生重大更改，涉及资产核算方法发生重要变化的；</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（六）同级财政部门认为应当进行资产清查的其他情形。</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54" w:name="43"/>
      <w:r w:rsidRPr="00227AF4">
        <w:rPr>
          <w:rFonts w:ascii="黑体" w:eastAsia="黑体" w:hAnsi="宋体"/>
          <w:kern w:val="0"/>
          <w:sz w:val="24"/>
        </w:rPr>
        <w:t>第四十三条</w:t>
      </w:r>
      <w:bookmarkEnd w:id="54"/>
      <w:r w:rsidRPr="00227AF4">
        <w:rPr>
          <w:rFonts w:ascii="黑体" w:eastAsia="黑体" w:hAnsi="宋体"/>
          <w:kern w:val="0"/>
          <w:sz w:val="24"/>
        </w:rPr>
        <w:t xml:space="preserve">　</w:t>
      </w:r>
      <w:r w:rsidRPr="00227AF4">
        <w:rPr>
          <w:rFonts w:hAnsi="宋体"/>
          <w:kern w:val="0"/>
          <w:sz w:val="24"/>
        </w:rPr>
        <w:t>事业单位进行资产清查，应当向主管部门提出申请，并按照规定程序报同级财政部门批准立项后组织实施，但根据国家专项工作要求或者本级政府工作需要进行的资产清查除外。</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55" w:name="44"/>
      <w:r w:rsidRPr="00227AF4">
        <w:rPr>
          <w:rFonts w:ascii="黑体" w:eastAsia="黑体" w:hAnsi="宋体"/>
          <w:kern w:val="0"/>
          <w:sz w:val="24"/>
        </w:rPr>
        <w:t>第四十四条</w:t>
      </w:r>
      <w:bookmarkEnd w:id="55"/>
      <w:r w:rsidRPr="00227AF4">
        <w:rPr>
          <w:rFonts w:ascii="黑体" w:eastAsia="黑体" w:hAnsi="宋体"/>
          <w:kern w:val="0"/>
          <w:sz w:val="24"/>
        </w:rPr>
        <w:t xml:space="preserve">　</w:t>
      </w:r>
      <w:r w:rsidRPr="00227AF4">
        <w:rPr>
          <w:rFonts w:hAnsi="宋体"/>
          <w:kern w:val="0"/>
          <w:sz w:val="24"/>
        </w:rPr>
        <w:t>事业单位资产清查工作的内容主要包括基本情况清理、账务清理、财产清查、损溢认定、资产核实和完善制度等。资产清查的具体办法由财政部另行制定。</w:t>
      </w:r>
    </w:p>
    <w:p w:rsidR="00E210F9" w:rsidRPr="00227AF4" w:rsidRDefault="00E210F9" w:rsidP="00E210F9">
      <w:pPr>
        <w:widowControl/>
        <w:adjustRightInd w:val="0"/>
        <w:snapToGrid w:val="0"/>
        <w:spacing w:line="360" w:lineRule="auto"/>
        <w:rPr>
          <w:rFonts w:hAnsi="宋体"/>
          <w:kern w:val="0"/>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 xml:space="preserve">第七章  </w:t>
      </w:r>
      <w:r w:rsidRPr="00227AF4">
        <w:rPr>
          <w:rFonts w:ascii="黑体" w:eastAsia="黑体" w:hAnsi="黑体"/>
          <w:sz w:val="24"/>
        </w:rPr>
        <w:t>资产信息管理与报告</w:t>
      </w:r>
    </w:p>
    <w:p w:rsidR="00E210F9" w:rsidRPr="00227AF4" w:rsidRDefault="00E210F9" w:rsidP="00E210F9">
      <w:pPr>
        <w:widowControl/>
        <w:adjustRightInd w:val="0"/>
        <w:snapToGrid w:val="0"/>
        <w:spacing w:line="360" w:lineRule="auto"/>
        <w:ind w:firstLine="480"/>
        <w:rPr>
          <w:rFonts w:hAnsi="宋体"/>
          <w:kern w:val="0"/>
          <w:sz w:val="24"/>
        </w:rPr>
      </w:pPr>
      <w:bookmarkStart w:id="56" w:name="45"/>
      <w:r w:rsidRPr="00227AF4">
        <w:rPr>
          <w:rFonts w:ascii="黑体" w:eastAsia="黑体" w:hAnsi="宋体"/>
          <w:kern w:val="0"/>
          <w:sz w:val="24"/>
        </w:rPr>
        <w:t>第四十五条</w:t>
      </w:r>
      <w:bookmarkEnd w:id="56"/>
      <w:r w:rsidRPr="00227AF4">
        <w:rPr>
          <w:rFonts w:ascii="黑体" w:eastAsia="黑体" w:hAnsi="宋体"/>
          <w:kern w:val="0"/>
          <w:sz w:val="24"/>
        </w:rPr>
        <w:t xml:space="preserve">　</w:t>
      </w:r>
      <w:r w:rsidRPr="00227AF4">
        <w:rPr>
          <w:rFonts w:hAnsi="宋体"/>
          <w:kern w:val="0"/>
          <w:sz w:val="24"/>
        </w:rPr>
        <w:t>事业单位应当按照国有资产管理信息化的要求，及时将资产变动信息录入管理信息系统，对本单位资产实行动态管理，并在此基础上做好国有资产统计和信息报告工作。</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57" w:name="46"/>
      <w:r w:rsidRPr="00227AF4">
        <w:rPr>
          <w:rFonts w:ascii="黑体" w:eastAsia="黑体" w:hAnsi="宋体"/>
          <w:kern w:val="0"/>
          <w:sz w:val="24"/>
        </w:rPr>
        <w:t>第四十六条</w:t>
      </w:r>
      <w:bookmarkEnd w:id="57"/>
      <w:r w:rsidRPr="00227AF4">
        <w:rPr>
          <w:rFonts w:ascii="黑体" w:eastAsia="黑体" w:hAnsi="宋体"/>
          <w:kern w:val="0"/>
          <w:sz w:val="24"/>
        </w:rPr>
        <w:t xml:space="preserve">　</w:t>
      </w:r>
      <w:r w:rsidRPr="00227AF4">
        <w:rPr>
          <w:rFonts w:hAnsi="宋体"/>
          <w:kern w:val="0"/>
          <w:sz w:val="24"/>
        </w:rPr>
        <w:t>事业单位国有资产信息报告是事业单位财务会计报告的重要组成部分。事业单位应当按照财政部门规定的事业单位财务会计报告的格式、内容及要求，对其占有、使用的国有资产状况定期做出报告。</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58" w:name="47"/>
      <w:r w:rsidRPr="00227AF4">
        <w:rPr>
          <w:rFonts w:ascii="黑体" w:eastAsia="黑体" w:hAnsi="宋体"/>
          <w:kern w:val="0"/>
          <w:sz w:val="24"/>
        </w:rPr>
        <w:t>第四十七条</w:t>
      </w:r>
      <w:bookmarkEnd w:id="58"/>
      <w:r w:rsidRPr="00227AF4">
        <w:rPr>
          <w:rFonts w:ascii="黑体" w:eastAsia="黑体" w:hAnsi="宋体"/>
          <w:kern w:val="0"/>
          <w:sz w:val="24"/>
        </w:rPr>
        <w:t xml:space="preserve">　</w:t>
      </w:r>
      <w:r w:rsidRPr="00227AF4">
        <w:rPr>
          <w:rFonts w:hAnsi="宋体"/>
          <w:kern w:val="0"/>
          <w:sz w:val="24"/>
        </w:rPr>
        <w:t>事业单位国有资产占有、使用状况，是主管部门、财政部门编制和安排事业单位预算的重要参考依据。各级财政部门、主管部门应当充分利用资产管理信息系统和资产信息报告，全面、动态地掌握事业单位国有资产占有、使用状况，建立和完善资产与预算有效结合的激励和约束机制。</w:t>
      </w:r>
    </w:p>
    <w:p w:rsidR="00E210F9" w:rsidRPr="00227AF4" w:rsidRDefault="00E210F9" w:rsidP="00E210F9">
      <w:pPr>
        <w:widowControl/>
        <w:adjustRightInd w:val="0"/>
        <w:snapToGrid w:val="0"/>
        <w:spacing w:line="360" w:lineRule="auto"/>
        <w:ind w:firstLine="480"/>
        <w:rPr>
          <w:rFonts w:hAnsi="宋体"/>
          <w:kern w:val="0"/>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 xml:space="preserve">第八章  </w:t>
      </w:r>
      <w:r w:rsidRPr="00227AF4">
        <w:rPr>
          <w:rFonts w:ascii="黑体" w:eastAsia="黑体" w:hAnsi="黑体"/>
          <w:sz w:val="24"/>
        </w:rPr>
        <w:t>监督检查与法律责任</w:t>
      </w:r>
    </w:p>
    <w:p w:rsidR="00E210F9" w:rsidRPr="00227AF4" w:rsidRDefault="00E210F9" w:rsidP="00E210F9">
      <w:pPr>
        <w:widowControl/>
        <w:adjustRightInd w:val="0"/>
        <w:snapToGrid w:val="0"/>
        <w:spacing w:line="360" w:lineRule="auto"/>
        <w:ind w:firstLine="480"/>
        <w:rPr>
          <w:rFonts w:hAnsi="宋体"/>
          <w:kern w:val="0"/>
          <w:sz w:val="24"/>
        </w:rPr>
      </w:pPr>
      <w:bookmarkStart w:id="59" w:name="48"/>
      <w:r w:rsidRPr="00227AF4">
        <w:rPr>
          <w:rFonts w:ascii="黑体" w:eastAsia="黑体" w:hAnsi="宋体"/>
          <w:kern w:val="0"/>
          <w:sz w:val="24"/>
        </w:rPr>
        <w:lastRenderedPageBreak/>
        <w:t>第四十八条</w:t>
      </w:r>
      <w:bookmarkEnd w:id="59"/>
      <w:r w:rsidRPr="00227AF4">
        <w:rPr>
          <w:rFonts w:ascii="黑体" w:eastAsia="黑体" w:hAnsi="宋体"/>
          <w:kern w:val="0"/>
          <w:sz w:val="24"/>
        </w:rPr>
        <w:t xml:space="preserve">　</w:t>
      </w:r>
      <w:r w:rsidRPr="00227AF4">
        <w:rPr>
          <w:rFonts w:hAnsi="宋体"/>
          <w:kern w:val="0"/>
          <w:sz w:val="24"/>
        </w:rPr>
        <w:t>财政部门、主管部门、事业单位及其工作人员，应当依法维护事业单位国有资产的安全完整，提高国有资产使用效益。</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60" w:name="49"/>
      <w:r w:rsidRPr="00227AF4">
        <w:rPr>
          <w:rFonts w:ascii="黑体" w:eastAsia="黑体" w:hAnsi="宋体"/>
          <w:kern w:val="0"/>
          <w:sz w:val="24"/>
        </w:rPr>
        <w:t>第四十九条</w:t>
      </w:r>
      <w:bookmarkEnd w:id="60"/>
      <w:r w:rsidRPr="00227AF4">
        <w:rPr>
          <w:rFonts w:ascii="黑体" w:eastAsia="黑体" w:hAnsi="宋体"/>
          <w:kern w:val="0"/>
          <w:sz w:val="24"/>
        </w:rPr>
        <w:t xml:space="preserve">　</w:t>
      </w:r>
      <w:r w:rsidRPr="00227AF4">
        <w:rPr>
          <w:rFonts w:hAnsi="宋体"/>
          <w:kern w:val="0"/>
          <w:sz w:val="24"/>
        </w:rPr>
        <w:t>财政部门、主管部门和事业单位应当建立健全科学合理的事业单位国有资产监督管理责任制，将资产监督、管理的责任落实到具体部门、单位和个人。</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61" w:name="50"/>
      <w:r w:rsidRPr="00227AF4">
        <w:rPr>
          <w:rFonts w:ascii="黑体" w:eastAsia="黑体" w:hAnsi="宋体"/>
          <w:kern w:val="0"/>
          <w:sz w:val="24"/>
        </w:rPr>
        <w:t>第五十条</w:t>
      </w:r>
      <w:bookmarkEnd w:id="61"/>
      <w:r w:rsidRPr="00227AF4">
        <w:rPr>
          <w:rFonts w:ascii="黑体" w:eastAsia="黑体" w:hAnsi="宋体"/>
          <w:kern w:val="0"/>
          <w:sz w:val="24"/>
        </w:rPr>
        <w:t xml:space="preserve">　</w:t>
      </w:r>
      <w:r w:rsidRPr="00227AF4">
        <w:rPr>
          <w:rFonts w:hAnsi="宋体"/>
          <w:kern w:val="0"/>
          <w:sz w:val="24"/>
        </w:rPr>
        <w:t>事业单位国有资产监督应当坚持单位内部监督与财政监督、审计监督、社会监督相结合，事前监督与事中监督、事后监督相结合，日常监督与专项检查相结合。</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62" w:name="51"/>
      <w:r w:rsidRPr="00227AF4">
        <w:rPr>
          <w:rFonts w:ascii="黑体" w:eastAsia="黑体" w:hAnsi="宋体"/>
          <w:kern w:val="0"/>
          <w:sz w:val="24"/>
        </w:rPr>
        <w:t>第五十一条</w:t>
      </w:r>
      <w:bookmarkEnd w:id="62"/>
      <w:r w:rsidRPr="00227AF4">
        <w:rPr>
          <w:rFonts w:ascii="黑体" w:eastAsia="黑体" w:hAnsi="宋体"/>
          <w:kern w:val="0"/>
          <w:sz w:val="24"/>
        </w:rPr>
        <w:t xml:space="preserve">　</w:t>
      </w:r>
      <w:r w:rsidRPr="00227AF4">
        <w:rPr>
          <w:rFonts w:hAnsi="宋体"/>
          <w:kern w:val="0"/>
          <w:sz w:val="24"/>
        </w:rPr>
        <w:t>事业单位及其工作人员违反本办法，有下列行为之一的，依据《财政违法行为处罚处分条例》的规定进行处罚、处理、处分：</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（一）以虚报、冒领等手段骗取财政资金的；</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（二）擅自占有、使用和处置国有资产的；</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（三）擅自提供担保的；</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（四）未按规定缴纳国有资产收益的。</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63" w:name="52"/>
      <w:r w:rsidRPr="00227AF4">
        <w:rPr>
          <w:rFonts w:ascii="黑体" w:eastAsia="黑体" w:hAnsi="宋体"/>
          <w:kern w:val="0"/>
          <w:sz w:val="24"/>
        </w:rPr>
        <w:t>第五十二条</w:t>
      </w:r>
      <w:bookmarkEnd w:id="63"/>
      <w:r w:rsidRPr="00227AF4">
        <w:rPr>
          <w:rFonts w:ascii="黑体" w:eastAsia="黑体" w:hAnsi="宋体"/>
          <w:kern w:val="0"/>
          <w:sz w:val="24"/>
        </w:rPr>
        <w:t xml:space="preserve">　</w:t>
      </w:r>
      <w:r w:rsidRPr="00227AF4">
        <w:rPr>
          <w:rFonts w:hAnsi="宋体"/>
          <w:kern w:val="0"/>
          <w:sz w:val="24"/>
        </w:rPr>
        <w:t>财政部门、主管部门及其工作人员在上缴、管理国有资产收益，或者下拨财政资金时，违反本办法规定的，依据《</w:t>
      </w:r>
      <w:hyperlink r:id="rId15" w:history="1">
        <w:r w:rsidRPr="00227AF4">
          <w:rPr>
            <w:rFonts w:hAnsi="宋体"/>
            <w:kern w:val="0"/>
            <w:sz w:val="24"/>
          </w:rPr>
          <w:t>财政违法行为处罚处分条例</w:t>
        </w:r>
      </w:hyperlink>
      <w:r w:rsidRPr="00227AF4">
        <w:rPr>
          <w:rFonts w:hAnsi="宋体"/>
          <w:kern w:val="0"/>
          <w:sz w:val="24"/>
        </w:rPr>
        <w:t>》的规定进行处罚、处理、处分。</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64" w:name="53"/>
      <w:r w:rsidRPr="00227AF4">
        <w:rPr>
          <w:rFonts w:ascii="黑体" w:eastAsia="黑体" w:hAnsi="宋体"/>
          <w:kern w:val="0"/>
          <w:sz w:val="24"/>
        </w:rPr>
        <w:t>第五十三条</w:t>
      </w:r>
      <w:bookmarkEnd w:id="64"/>
      <w:r w:rsidRPr="00227AF4">
        <w:rPr>
          <w:rFonts w:ascii="黑体" w:eastAsia="黑体" w:hAnsi="宋体"/>
          <w:kern w:val="0"/>
          <w:sz w:val="24"/>
        </w:rPr>
        <w:t xml:space="preserve">　</w:t>
      </w:r>
      <w:r w:rsidRPr="00227AF4">
        <w:rPr>
          <w:rFonts w:hAnsi="宋体"/>
          <w:kern w:val="0"/>
          <w:sz w:val="24"/>
        </w:rPr>
        <w:t>主管部门在配置事业单位国有资产或者审核、批准国有资产使用、处置事项的工作中违反本办法规定的，财政部门可以责令其限期改正，逾期不改的予以警告。</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65" w:name="54"/>
      <w:r w:rsidRPr="00227AF4">
        <w:rPr>
          <w:rFonts w:ascii="黑体" w:eastAsia="黑体" w:hAnsi="宋体"/>
          <w:kern w:val="0"/>
          <w:sz w:val="24"/>
        </w:rPr>
        <w:t>第五十四条</w:t>
      </w:r>
      <w:bookmarkEnd w:id="65"/>
      <w:r w:rsidRPr="00227AF4">
        <w:rPr>
          <w:rFonts w:ascii="黑体" w:eastAsia="黑体" w:hAnsi="宋体"/>
          <w:kern w:val="0"/>
          <w:sz w:val="24"/>
        </w:rPr>
        <w:t xml:space="preserve">　</w:t>
      </w:r>
      <w:r w:rsidRPr="00227AF4">
        <w:rPr>
          <w:rFonts w:hAnsi="宋体"/>
          <w:kern w:val="0"/>
          <w:sz w:val="24"/>
        </w:rPr>
        <w:t>违反本办法有关事业单位国有资产管理规定的其他行为，依据国家有关法律、法规及规章制度进行处理。</w:t>
      </w:r>
    </w:p>
    <w:p w:rsidR="00E210F9" w:rsidRPr="00227AF4" w:rsidRDefault="00E210F9" w:rsidP="00E210F9">
      <w:pPr>
        <w:widowControl/>
        <w:adjustRightInd w:val="0"/>
        <w:snapToGrid w:val="0"/>
        <w:spacing w:line="360" w:lineRule="auto"/>
        <w:ind w:firstLine="480"/>
        <w:rPr>
          <w:rFonts w:hAnsi="宋体"/>
          <w:kern w:val="0"/>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 xml:space="preserve">第九章  </w:t>
      </w:r>
      <w:r w:rsidRPr="00227AF4">
        <w:rPr>
          <w:rFonts w:ascii="黑体" w:eastAsia="黑体" w:hAnsi="黑体"/>
          <w:sz w:val="24"/>
        </w:rPr>
        <w:t>附</w:t>
      </w:r>
      <w:r w:rsidRPr="00227AF4">
        <w:rPr>
          <w:rFonts w:ascii="黑体" w:eastAsia="黑体" w:hAnsi="黑体" w:hint="eastAsia"/>
          <w:sz w:val="24"/>
        </w:rPr>
        <w:t xml:space="preserve">  </w:t>
      </w:r>
      <w:r w:rsidRPr="00227AF4">
        <w:rPr>
          <w:rFonts w:ascii="黑体" w:eastAsia="黑体" w:hAnsi="黑体"/>
          <w:sz w:val="24"/>
        </w:rPr>
        <w:t>则</w:t>
      </w:r>
    </w:p>
    <w:p w:rsidR="00E210F9" w:rsidRPr="00227AF4" w:rsidRDefault="00E210F9" w:rsidP="00E210F9">
      <w:pPr>
        <w:widowControl/>
        <w:adjustRightInd w:val="0"/>
        <w:snapToGrid w:val="0"/>
        <w:spacing w:line="360" w:lineRule="auto"/>
        <w:ind w:firstLine="480"/>
        <w:rPr>
          <w:rFonts w:hAnsi="宋体"/>
          <w:kern w:val="0"/>
          <w:sz w:val="24"/>
        </w:rPr>
      </w:pPr>
      <w:bookmarkStart w:id="66" w:name="55"/>
      <w:r w:rsidRPr="00227AF4">
        <w:rPr>
          <w:rFonts w:ascii="黑体" w:eastAsia="黑体" w:hAnsi="宋体"/>
          <w:kern w:val="0"/>
          <w:sz w:val="24"/>
        </w:rPr>
        <w:t>第五十五条</w:t>
      </w:r>
      <w:bookmarkEnd w:id="66"/>
      <w:r w:rsidRPr="00227AF4">
        <w:rPr>
          <w:rFonts w:ascii="黑体" w:eastAsia="黑体" w:hAnsi="宋体"/>
          <w:kern w:val="0"/>
          <w:sz w:val="24"/>
        </w:rPr>
        <w:t xml:space="preserve">　</w:t>
      </w:r>
      <w:r w:rsidRPr="00227AF4">
        <w:rPr>
          <w:rFonts w:hAnsi="宋体"/>
          <w:kern w:val="0"/>
          <w:sz w:val="24"/>
        </w:rPr>
        <w:t>社会团体和民办非企业单位中占有、使用国有资产的，参照本办法执行。参照公务员制度管理的事业单位和社会团体，依照国家关于行政单位国有资产管理的有关规定执行。</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67" w:name="56"/>
      <w:r w:rsidRPr="00227AF4">
        <w:rPr>
          <w:rFonts w:ascii="黑体" w:eastAsia="黑体" w:hAnsi="宋体"/>
          <w:kern w:val="0"/>
          <w:sz w:val="24"/>
        </w:rPr>
        <w:t>第五十六条</w:t>
      </w:r>
      <w:bookmarkEnd w:id="67"/>
      <w:r w:rsidRPr="00227AF4">
        <w:rPr>
          <w:rFonts w:ascii="黑体" w:eastAsia="黑体" w:hAnsi="宋体"/>
          <w:kern w:val="0"/>
          <w:sz w:val="24"/>
        </w:rPr>
        <w:t xml:space="preserve">　</w:t>
      </w:r>
      <w:r w:rsidRPr="00227AF4">
        <w:rPr>
          <w:rFonts w:hAnsi="宋体"/>
          <w:kern w:val="0"/>
          <w:sz w:val="24"/>
        </w:rPr>
        <w:t>实行企业化管理并执行企业财务会计制度的事业单位，以及事业单位创办的具有法人资格的企业，由财政部门按照企业国有资产监督管理的有关规定实施监督管理。</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lastRenderedPageBreak/>
        <w:t xml:space="preserve">　　</w:t>
      </w:r>
      <w:bookmarkStart w:id="68" w:name="57"/>
      <w:r w:rsidRPr="00227AF4">
        <w:rPr>
          <w:rFonts w:ascii="黑体" w:eastAsia="黑体" w:hAnsi="宋体"/>
          <w:kern w:val="0"/>
          <w:sz w:val="24"/>
        </w:rPr>
        <w:t>第五十七条</w:t>
      </w:r>
      <w:bookmarkEnd w:id="68"/>
      <w:r w:rsidRPr="00227AF4">
        <w:rPr>
          <w:rFonts w:ascii="黑体" w:eastAsia="黑体" w:hAnsi="宋体"/>
          <w:kern w:val="0"/>
          <w:sz w:val="24"/>
        </w:rPr>
        <w:t xml:space="preserve">　</w:t>
      </w:r>
      <w:r w:rsidRPr="00227AF4">
        <w:rPr>
          <w:rFonts w:hAnsi="宋体"/>
          <w:kern w:val="0"/>
          <w:sz w:val="24"/>
        </w:rPr>
        <w:t>地方财政部门制定的本地区和本级事业单位的国有资产管理规章制度，应当报上一级财政部门备案。</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中央级事业单位的国有资产管理实施办法，由财政部会同有关部门根据本办法制定。</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69" w:name="58"/>
      <w:r w:rsidRPr="00227AF4">
        <w:rPr>
          <w:rFonts w:ascii="黑体" w:eastAsia="黑体" w:hAnsi="宋体"/>
          <w:kern w:val="0"/>
          <w:sz w:val="24"/>
        </w:rPr>
        <w:t>第五十八条</w:t>
      </w:r>
      <w:bookmarkEnd w:id="69"/>
      <w:r w:rsidRPr="00227AF4">
        <w:rPr>
          <w:rFonts w:ascii="黑体" w:eastAsia="黑体" w:hAnsi="宋体"/>
          <w:kern w:val="0"/>
          <w:sz w:val="24"/>
        </w:rPr>
        <w:t xml:space="preserve">　</w:t>
      </w:r>
      <w:r w:rsidRPr="00227AF4">
        <w:rPr>
          <w:rFonts w:hAnsi="宋体"/>
          <w:kern w:val="0"/>
          <w:sz w:val="24"/>
        </w:rPr>
        <w:t>境外事业单位国有资产管理办法由财政部另行制定。中国人民解放军、武装警察部队以及经国家批准的特定事业单位的国有资产管理办法，由解放军总后勤部、武装警察部队和有关主管部门会同财政部另行制定。</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行业特点突出，需要制定行业事业单位国有资产管理办法的，由财政部会同有关主管部门根据本办法制定。</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70" w:name="59"/>
      <w:r w:rsidRPr="00227AF4">
        <w:rPr>
          <w:rFonts w:ascii="黑体" w:eastAsia="黑体" w:hAnsi="宋体"/>
          <w:kern w:val="0"/>
          <w:sz w:val="24"/>
        </w:rPr>
        <w:t>第五十九条</w:t>
      </w:r>
      <w:bookmarkEnd w:id="70"/>
      <w:r w:rsidRPr="00227AF4">
        <w:rPr>
          <w:rFonts w:ascii="黑体" w:eastAsia="黑体" w:hAnsi="宋体"/>
          <w:kern w:val="0"/>
          <w:sz w:val="24"/>
        </w:rPr>
        <w:t xml:space="preserve">　</w:t>
      </w:r>
      <w:r w:rsidRPr="00227AF4">
        <w:rPr>
          <w:rFonts w:hAnsi="宋体"/>
          <w:kern w:val="0"/>
          <w:sz w:val="24"/>
        </w:rPr>
        <w:t>本办法中有关资产配置、处置事项的“规定限额”由省级以上财政部门另行确定。</w:t>
      </w:r>
    </w:p>
    <w:p w:rsidR="00E210F9" w:rsidRPr="00227AF4" w:rsidRDefault="00E210F9" w:rsidP="00E210F9">
      <w:pPr>
        <w:widowControl/>
        <w:adjustRightInd w:val="0"/>
        <w:snapToGrid w:val="0"/>
        <w:spacing w:line="360" w:lineRule="auto"/>
        <w:rPr>
          <w:rFonts w:hAnsi="宋体"/>
          <w:kern w:val="0"/>
          <w:sz w:val="24"/>
        </w:rPr>
      </w:pPr>
      <w:r w:rsidRPr="00227AF4">
        <w:rPr>
          <w:rFonts w:hAnsi="宋体"/>
          <w:kern w:val="0"/>
          <w:sz w:val="24"/>
        </w:rPr>
        <w:t xml:space="preserve">　　</w:t>
      </w:r>
      <w:bookmarkStart w:id="71" w:name="60"/>
      <w:r w:rsidRPr="00227AF4">
        <w:rPr>
          <w:rFonts w:ascii="黑体" w:eastAsia="黑体" w:hAnsi="宋体"/>
          <w:kern w:val="0"/>
          <w:sz w:val="24"/>
        </w:rPr>
        <w:t>第六十条</w:t>
      </w:r>
      <w:bookmarkEnd w:id="71"/>
      <w:r w:rsidRPr="00227AF4">
        <w:rPr>
          <w:rFonts w:ascii="黑体" w:eastAsia="黑体" w:hAnsi="宋体"/>
          <w:kern w:val="0"/>
          <w:sz w:val="24"/>
        </w:rPr>
        <w:t xml:space="preserve">　</w:t>
      </w:r>
      <w:r w:rsidRPr="00227AF4">
        <w:rPr>
          <w:rFonts w:hAnsi="宋体"/>
          <w:kern w:val="0"/>
          <w:sz w:val="24"/>
        </w:rPr>
        <w:t>本办法自</w:t>
      </w:r>
      <w:smartTag w:uri="urn:schemas-microsoft-com:office:smarttags" w:element="chsdate">
        <w:smartTagPr>
          <w:attr w:name="Year" w:val="2006"/>
          <w:attr w:name="Month" w:val="7"/>
          <w:attr w:name="Day" w:val="1"/>
          <w:attr w:name="IsLunarDate" w:val="False"/>
          <w:attr w:name="IsROCDate" w:val="False"/>
        </w:smartTagPr>
        <w:r w:rsidRPr="00227AF4">
          <w:rPr>
            <w:rFonts w:hAnsi="宋体"/>
            <w:kern w:val="0"/>
            <w:sz w:val="24"/>
          </w:rPr>
          <w:t>2006</w:t>
        </w:r>
        <w:r w:rsidRPr="00227AF4">
          <w:rPr>
            <w:rFonts w:hAnsi="宋体"/>
            <w:kern w:val="0"/>
            <w:sz w:val="24"/>
          </w:rPr>
          <w:t>年</w:t>
        </w:r>
        <w:r w:rsidRPr="00227AF4">
          <w:rPr>
            <w:rFonts w:hAnsi="宋体"/>
            <w:kern w:val="0"/>
            <w:sz w:val="24"/>
          </w:rPr>
          <w:t>7</w:t>
        </w:r>
        <w:r w:rsidRPr="00227AF4">
          <w:rPr>
            <w:rFonts w:hAnsi="宋体"/>
            <w:kern w:val="0"/>
            <w:sz w:val="24"/>
          </w:rPr>
          <w:t>月</w:t>
        </w:r>
        <w:r w:rsidRPr="00227AF4">
          <w:rPr>
            <w:rFonts w:hAnsi="宋体"/>
            <w:kern w:val="0"/>
            <w:sz w:val="24"/>
          </w:rPr>
          <w:t>1</w:t>
        </w:r>
        <w:r w:rsidRPr="00227AF4">
          <w:rPr>
            <w:rFonts w:hAnsi="宋体"/>
            <w:kern w:val="0"/>
            <w:sz w:val="24"/>
          </w:rPr>
          <w:t>日</w:t>
        </w:r>
      </w:smartTag>
      <w:r w:rsidRPr="00227AF4">
        <w:rPr>
          <w:rFonts w:hAnsi="宋体"/>
          <w:kern w:val="0"/>
          <w:sz w:val="24"/>
        </w:rPr>
        <w:t>起施行。此前颁布的有关事业单位国有资产管理的规定与本办法相抵触的，按照本办法执行。</w:t>
      </w:r>
      <w:bookmarkEnd w:id="11"/>
      <w:bookmarkEnd w:id="12"/>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r w:rsidRPr="00227AF4">
        <w:rPr>
          <w:rFonts w:eastAsia="黑体" w:hAnsi="Arial"/>
          <w:b/>
          <w:bCs/>
          <w:sz w:val="24"/>
        </w:rPr>
        <w:br w:type="page"/>
      </w:r>
      <w:bookmarkStart w:id="72" w:name="_Toc471218464"/>
      <w:r w:rsidRPr="00227AF4">
        <w:rPr>
          <w:rFonts w:ascii="Arial" w:eastAsia="黑体" w:hAnsi="Arial" w:hint="eastAsia"/>
          <w:b/>
          <w:bCs/>
          <w:sz w:val="32"/>
        </w:rPr>
        <w:lastRenderedPageBreak/>
        <w:t>二、</w:t>
      </w:r>
      <w:r w:rsidRPr="00227AF4">
        <w:rPr>
          <w:rFonts w:ascii="Arial" w:eastAsia="黑体" w:hAnsi="Arial" w:hint="eastAsia"/>
          <w:b/>
          <w:bCs/>
          <w:sz w:val="32"/>
          <w:szCs w:val="32"/>
        </w:rPr>
        <w:t>行政事业单位资产清查暂行办法</w:t>
      </w:r>
      <w:bookmarkEnd w:id="72"/>
    </w:p>
    <w:p w:rsidR="00E210F9" w:rsidRPr="00227AF4" w:rsidRDefault="00E210F9" w:rsidP="00E210F9">
      <w:pPr>
        <w:adjustRightInd w:val="0"/>
        <w:snapToGrid w:val="0"/>
        <w:spacing w:line="360" w:lineRule="auto"/>
        <w:jc w:val="center"/>
        <w:rPr>
          <w:rFonts w:ascii="黑体" w:eastAsia="黑体" w:hAnsi="黑体"/>
          <w:sz w:val="28"/>
          <w:szCs w:val="28"/>
        </w:rPr>
      </w:pPr>
    </w:p>
    <w:p w:rsidR="00E210F9" w:rsidRPr="00227AF4" w:rsidRDefault="00E210F9" w:rsidP="00E210F9">
      <w:pPr>
        <w:adjustRightInd w:val="0"/>
        <w:snapToGrid w:val="0"/>
        <w:spacing w:line="360" w:lineRule="auto"/>
        <w:jc w:val="center"/>
        <w:rPr>
          <w:rFonts w:ascii="黑体" w:eastAsia="黑体" w:hAnsi="黑体"/>
          <w:sz w:val="28"/>
          <w:szCs w:val="28"/>
        </w:rPr>
      </w:pPr>
      <w:r w:rsidRPr="00227AF4">
        <w:rPr>
          <w:rFonts w:ascii="黑体" w:eastAsia="黑体" w:hAnsi="黑体" w:hint="eastAsia"/>
          <w:sz w:val="28"/>
          <w:szCs w:val="28"/>
        </w:rPr>
        <w:t>财政部关于印发《行政事业单位资产清查暂行办法》的通知</w:t>
      </w:r>
    </w:p>
    <w:p w:rsidR="00E210F9" w:rsidRPr="00227AF4" w:rsidRDefault="00E210F9" w:rsidP="00E210F9">
      <w:pPr>
        <w:adjustRightInd w:val="0"/>
        <w:snapToGrid w:val="0"/>
        <w:spacing w:line="360" w:lineRule="auto"/>
        <w:jc w:val="center"/>
        <w:rPr>
          <w:rFonts w:ascii="宋体" w:hAnsi="宋体"/>
          <w:sz w:val="24"/>
        </w:rPr>
      </w:pPr>
      <w:r w:rsidRPr="00227AF4">
        <w:rPr>
          <w:rFonts w:ascii="宋体" w:hAnsi="宋体" w:hint="eastAsia"/>
          <w:sz w:val="24"/>
        </w:rPr>
        <w:t>财办〔2006〕52号</w:t>
      </w:r>
    </w:p>
    <w:p w:rsidR="00E210F9" w:rsidRPr="00227AF4" w:rsidRDefault="00E210F9" w:rsidP="00E210F9">
      <w:pPr>
        <w:adjustRightInd w:val="0"/>
        <w:snapToGrid w:val="0"/>
        <w:spacing w:line="360" w:lineRule="auto"/>
        <w:rPr>
          <w:rFonts w:ascii="宋体" w:hAnsi="宋体"/>
          <w:sz w:val="24"/>
        </w:rPr>
      </w:pPr>
    </w:p>
    <w:p w:rsidR="00E210F9" w:rsidRPr="00227AF4" w:rsidRDefault="00E210F9" w:rsidP="00E210F9">
      <w:pPr>
        <w:adjustRightInd w:val="0"/>
        <w:snapToGrid w:val="0"/>
        <w:spacing w:line="360" w:lineRule="auto"/>
        <w:rPr>
          <w:rFonts w:ascii="宋体" w:hAnsi="宋体"/>
          <w:sz w:val="24"/>
        </w:rPr>
      </w:pPr>
      <w:r w:rsidRPr="00227AF4">
        <w:rPr>
          <w:rFonts w:ascii="宋体" w:hAnsi="宋体" w:hint="eastAsia"/>
          <w:sz w:val="24"/>
        </w:rPr>
        <w:t>党中央有关部门，国务院有关部委、有关直属机构，全国人大常委会办公厅，全国政协办公厅，高法院，高检院，有关人民团体，各省、自治区、直辖市、计划单列市财政厅（局），新疆生产建设兵团财务局：</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为加强行政事业单位国有资产监督管理，规范行政事业单位资产清查工作，我们制定了《行政事业单位资产清查暂行办法》。现印发给你们，请遵照执行。执行中有何问题，请及时向我部反映。</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附件：行政事业单位资产清查暂行办法</w:t>
      </w:r>
    </w:p>
    <w:p w:rsidR="00E210F9" w:rsidRPr="00227AF4" w:rsidRDefault="00E210F9" w:rsidP="00E210F9">
      <w:pPr>
        <w:adjustRightInd w:val="0"/>
        <w:snapToGrid w:val="0"/>
        <w:spacing w:line="360" w:lineRule="auto"/>
        <w:ind w:firstLineChars="200" w:firstLine="480"/>
        <w:jc w:val="right"/>
        <w:rPr>
          <w:rFonts w:ascii="宋体" w:hAnsi="宋体"/>
          <w:sz w:val="24"/>
        </w:rPr>
      </w:pPr>
    </w:p>
    <w:p w:rsidR="00E210F9" w:rsidRPr="00227AF4" w:rsidRDefault="00E210F9" w:rsidP="00E210F9">
      <w:pPr>
        <w:adjustRightInd w:val="0"/>
        <w:snapToGrid w:val="0"/>
        <w:spacing w:line="360" w:lineRule="auto"/>
        <w:ind w:firstLineChars="200" w:firstLine="480"/>
        <w:jc w:val="right"/>
        <w:rPr>
          <w:rFonts w:ascii="宋体" w:hAnsi="宋体"/>
          <w:sz w:val="24"/>
        </w:rPr>
      </w:pPr>
      <w:r w:rsidRPr="00227AF4">
        <w:rPr>
          <w:rFonts w:ascii="宋体" w:hAnsi="宋体" w:hint="eastAsia"/>
          <w:sz w:val="24"/>
        </w:rPr>
        <w:t>二〇〇六年十二月十三日</w:t>
      </w:r>
    </w:p>
    <w:p w:rsidR="00E210F9" w:rsidRPr="00227AF4" w:rsidRDefault="00E210F9" w:rsidP="00E210F9">
      <w:pPr>
        <w:adjustRightInd w:val="0"/>
        <w:snapToGrid w:val="0"/>
        <w:spacing w:line="360" w:lineRule="auto"/>
        <w:rPr>
          <w:rFonts w:ascii="宋体" w:hAnsi="宋体"/>
          <w:sz w:val="24"/>
        </w:rPr>
      </w:pPr>
    </w:p>
    <w:p w:rsidR="00E210F9" w:rsidRPr="00227AF4" w:rsidRDefault="00E210F9" w:rsidP="00E210F9">
      <w:pPr>
        <w:adjustRightInd w:val="0"/>
        <w:snapToGrid w:val="0"/>
        <w:spacing w:line="360" w:lineRule="auto"/>
        <w:rPr>
          <w:rFonts w:ascii="宋体" w:hAnsi="宋体"/>
          <w:sz w:val="24"/>
        </w:rPr>
      </w:pPr>
      <w:r w:rsidRPr="00227AF4">
        <w:rPr>
          <w:rFonts w:ascii="宋体" w:hAnsi="宋体" w:hint="eastAsia"/>
          <w:sz w:val="24"/>
        </w:rPr>
        <w:t>附件</w:t>
      </w:r>
    </w:p>
    <w:p w:rsidR="00E210F9" w:rsidRPr="00227AF4" w:rsidRDefault="00E210F9" w:rsidP="00E210F9">
      <w:pPr>
        <w:adjustRightInd w:val="0"/>
        <w:snapToGrid w:val="0"/>
      </w:pPr>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r w:rsidRPr="00227AF4">
        <w:rPr>
          <w:rFonts w:ascii="黑体" w:eastAsia="黑体" w:hAnsi="宋体" w:hint="eastAsia"/>
          <w:kern w:val="0"/>
          <w:sz w:val="28"/>
          <w:szCs w:val="28"/>
        </w:rPr>
        <w:t>行政事业单位资产清查暂行办法</w:t>
      </w:r>
    </w:p>
    <w:p w:rsidR="00E210F9" w:rsidRPr="00227AF4" w:rsidRDefault="00E210F9" w:rsidP="00E210F9">
      <w:pPr>
        <w:adjustRightInd w:val="0"/>
        <w:snapToGrid w:val="0"/>
        <w:jc w:val="center"/>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第一章  总  则</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第一条</w:t>
      </w:r>
      <w:r w:rsidRPr="00227AF4">
        <w:rPr>
          <w:rFonts w:ascii="宋体" w:hAnsi="宋体" w:hint="eastAsia"/>
          <w:sz w:val="24"/>
        </w:rPr>
        <w:t xml:space="preserve">  为加强行政事业单位国有资产监督管理，规范行政事业单位资产清查工作，真实反映行政事业单位的资产及财务状况，完善资产管理制度，提高资产使用效益，根据《行政单位国有资产管理暂行办法》（财政部令第35号）、《事业单位国有资产管理暂行办法》（财政部令第36号）和国家相关规定，制定本办法。</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第二条</w:t>
      </w:r>
      <w:r w:rsidRPr="00227AF4">
        <w:rPr>
          <w:rFonts w:ascii="宋体" w:hAnsi="宋体" w:hint="eastAsia"/>
          <w:sz w:val="24"/>
        </w:rPr>
        <w:t xml:space="preserve">  本办法适用于占有使用国有资产的各级各类行政事业单位的资产清查工作。</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第三条</w:t>
      </w:r>
      <w:r w:rsidRPr="00227AF4">
        <w:rPr>
          <w:rFonts w:ascii="宋体" w:hAnsi="宋体" w:hint="eastAsia"/>
          <w:sz w:val="24"/>
        </w:rPr>
        <w:t xml:space="preserve">  本办法所称行政事业单位资产清查，是指财政部门、主管部门或行政事</w:t>
      </w:r>
      <w:r w:rsidRPr="00227AF4">
        <w:rPr>
          <w:rFonts w:ascii="宋体" w:hAnsi="宋体" w:hint="eastAsia"/>
          <w:sz w:val="24"/>
        </w:rPr>
        <w:lastRenderedPageBreak/>
        <w:t>业单位，根据各级政府及其财政部门专项工作要求或者特定经济行为需要，按照规定的政策、工作程序和方法，对行政事业单位进行账务清理、财产清查，依法认定各项资产损益，真实反映行政事业单位国有资产占有使用状况的工作。</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第四条</w:t>
      </w:r>
      <w:r w:rsidRPr="00227AF4">
        <w:rPr>
          <w:rFonts w:ascii="宋体" w:hAnsi="宋体" w:hint="eastAsia"/>
          <w:sz w:val="24"/>
        </w:rPr>
        <w:t xml:space="preserve">  行政事业单位有下列情形之一的，应当进行资产清查：</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（一）根据各级政府及其财政部门专项工作要求，纳入统一组织的资产清查范围的；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（二）进行重大改革或者改制的；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（三）遭受重大自然灾害等不可抗力造成资产严重损失的；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（四）会计信息严重失真或者国有资产出现重大流失的；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（五）会计政策发生重大变更，涉及资产核算方法发生重要变化的；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（六）财政部门认为应当进行资产清查的其他情形。</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第五条</w:t>
      </w:r>
      <w:r w:rsidRPr="00227AF4">
        <w:rPr>
          <w:rFonts w:ascii="宋体" w:hAnsi="宋体" w:hint="eastAsia"/>
          <w:sz w:val="24"/>
        </w:rPr>
        <w:t xml:space="preserve">  行政事业单位资产清查工作由财政部门、主管部门或行政事业单位按照“统一政策、分级管理”的原则组织实施。</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第二章  机构及其职责</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第六条</w:t>
      </w:r>
      <w:r w:rsidRPr="00227AF4">
        <w:rPr>
          <w:rFonts w:ascii="宋体" w:hAnsi="宋体" w:hint="eastAsia"/>
          <w:sz w:val="24"/>
        </w:rPr>
        <w:t xml:space="preserve">  财政部门是行政事业单位资产清查工作的综合管理部门。主要职责是：</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（一）根据国家及上级财政部门有关行政事业单位资产清查的规定和工作要求，制定本地区和本级行政事业单位资产清查规章制度，并组织实施和监督检查；</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（二）负责批复本级行政事业单位资产清查立项申请；</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（三）负责本级行政事业单位资产清查中有关资产损益的认定和资产清查结果的核实；</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（四）根据工作需要，负责汇总本地区和本级行政事业单位资产清查结果，并向上级财政部门及时报告工作情况；</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（五）指导下级财政部门开展行政事业单位资产清查工作。</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第七条</w:t>
      </w:r>
      <w:r w:rsidRPr="00227AF4">
        <w:rPr>
          <w:rFonts w:ascii="宋体" w:hAnsi="宋体" w:hint="eastAsia"/>
          <w:sz w:val="24"/>
        </w:rPr>
        <w:t xml:space="preserve">  主管部门按照财务隶属关系负责组织本部门所属行政事业单位的资产清查工作。主要职责是：</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（一）负责审核或提出本部门所属行政事业单位资产清查立项申请；</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（二）负责制订本部门所属行政事业单位资产清查实施方案，并对所属行政事业单位资产清查工作进行监督检查；</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lastRenderedPageBreak/>
        <w:t>（三）负责审核汇总本部门所属行政事业单位资产清查工作结果，并向同级财政部门报送资产清查工作结果报告；</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（四）根据同级财政部门出具的资产核实批复文件，组织本部门所属行政事业单位进行账务处理。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第八条</w:t>
      </w:r>
      <w:r w:rsidRPr="00227AF4">
        <w:rPr>
          <w:rFonts w:ascii="宋体" w:hAnsi="宋体" w:hint="eastAsia"/>
          <w:sz w:val="24"/>
        </w:rPr>
        <w:t xml:space="preserve">  行政事业单位负责本单位资产清查工作的具体实施。主要职责是：</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（一）向主管部门和财政部门提出本单位资产清查立项申请；</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（二）负责制定本单位资产清查实施方案，具体组织开展资产清查工作，并向主管部门报送资产清查工作结果；</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（三）根据同级财政部门资产清查资产核实批复文件，进行账务处理，并报主管部门和同级财政部门备案；</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（四）负责办理相关资产管理手续。</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第九条</w:t>
      </w:r>
      <w:r w:rsidRPr="00227AF4">
        <w:rPr>
          <w:rFonts w:ascii="宋体" w:hAnsi="宋体" w:hint="eastAsia"/>
          <w:sz w:val="24"/>
        </w:rPr>
        <w:t xml:space="preserve">  财政部门、主管部门或行政事业单位组织开展行政事业单位资产清查工作，应当设立或明确资产清查工作机构。</w:t>
      </w:r>
    </w:p>
    <w:p w:rsidR="00E210F9" w:rsidRPr="00227AF4" w:rsidRDefault="00E210F9" w:rsidP="00E210F9">
      <w:pPr>
        <w:adjustRightInd w:val="0"/>
        <w:snapToGrid w:val="0"/>
        <w:spacing w:line="360" w:lineRule="auto"/>
        <w:ind w:firstLineChars="200" w:firstLine="480"/>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第三章  资产清查工作程序</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第十条</w:t>
      </w:r>
      <w:r w:rsidRPr="00227AF4">
        <w:rPr>
          <w:rFonts w:ascii="宋体" w:hAnsi="宋体" w:hint="eastAsia"/>
          <w:sz w:val="24"/>
        </w:rPr>
        <w:t xml:space="preserve">  行政事业单位进行资产清查，应当向主管部门提出申请，并按照规定程序报同级财政部门批准立项后组织实施，但根据各级政府及其财政部门专项工作要求进行的资产清查除外。</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行政事业单位资产清查申请报告应当说明资产清查的原因、范围以及工作基准日等内容。</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第十一条</w:t>
      </w:r>
      <w:r w:rsidRPr="00227AF4">
        <w:rPr>
          <w:rFonts w:ascii="宋体" w:hAnsi="宋体" w:hint="eastAsia"/>
          <w:sz w:val="24"/>
        </w:rPr>
        <w:t xml:space="preserve">  行政事业单位资产清查工作除国家另有规定外，按照下列程序进行：</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（一）行政事业单位在主管部门、同级财政部门的监督指导下设立或明确资产清查工作机构，制订本单位资产清查工作实施方案；</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（二）行政事业单位按照资产清查工作实施方案，实施自查；</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（三）除涉及国家安全的特殊单位和特殊事项外，行政事业单位的自查结果须委托社会中介机构进行专项审计及相关工作；</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（四）行政事业单位向主管部门报送资产清查工作结果报告，经主管部门审核后报同级财政部门；</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（五）同级财政部门对有关资产损益进行认定，对资产清查结果进行核实；</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lastRenderedPageBreak/>
        <w:t>（六）根据同级财政部门资产核实批复文件及时进行账务处理，并办理相关资产管理手续；</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（七）根据资产清查工作情况，建立完善各项规章制度。</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第十二条</w:t>
      </w:r>
      <w:r w:rsidRPr="00227AF4">
        <w:rPr>
          <w:rFonts w:ascii="宋体" w:hAnsi="宋体" w:hint="eastAsia"/>
          <w:sz w:val="24"/>
        </w:rPr>
        <w:t xml:space="preserve">  财政部门组织开展的资产清查工作，由财政部门统一委托社会中介机构进行专项审计及相关工作。</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主管部门组织或行政事业单位因特定经济行为需要开展的资产清查工作，由主管部门或行政事业单位自行委托社会中介机构进行专项审计及相关工作；财政部门认为必要时，也可直接委托。</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第十三条</w:t>
      </w:r>
      <w:r w:rsidRPr="00227AF4">
        <w:rPr>
          <w:rFonts w:ascii="宋体" w:hAnsi="宋体" w:hint="eastAsia"/>
          <w:sz w:val="24"/>
        </w:rPr>
        <w:t xml:space="preserve">  承担资产清查专项审计及相关工作的社会中介机构应当是依法设立的，并具备与所承担工作相适应的专业人员和专业执业能力。</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第十四条</w:t>
      </w:r>
      <w:r w:rsidRPr="00227AF4">
        <w:rPr>
          <w:rFonts w:ascii="宋体" w:hAnsi="宋体" w:hint="eastAsia"/>
          <w:sz w:val="24"/>
        </w:rPr>
        <w:t xml:space="preserve">  资产清查工作专项审计费用，按照“谁委托，谁付费”的原则，由委托方承担。</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第十五条</w:t>
      </w:r>
      <w:r w:rsidRPr="00227AF4">
        <w:rPr>
          <w:rFonts w:ascii="宋体" w:hAnsi="宋体" w:hint="eastAsia"/>
          <w:sz w:val="24"/>
        </w:rPr>
        <w:t xml:space="preserve">  行政事业单位资产清查工作结果报告主要包括下列内容：</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（一）工作报告。主要反映本单位的资产清查工作基本情况和结果，包括：本单位资产清查的基准日、范围、内容、结果，以及基准</w:t>
      </w:r>
      <w:proofErr w:type="gramStart"/>
      <w:r w:rsidRPr="00227AF4">
        <w:rPr>
          <w:rFonts w:ascii="宋体" w:hAnsi="宋体" w:hint="eastAsia"/>
          <w:sz w:val="24"/>
        </w:rPr>
        <w:t>日资产</w:t>
      </w:r>
      <w:proofErr w:type="gramEnd"/>
      <w:r w:rsidRPr="00227AF4">
        <w:rPr>
          <w:rFonts w:ascii="宋体" w:hAnsi="宋体" w:hint="eastAsia"/>
          <w:sz w:val="24"/>
        </w:rPr>
        <w:t>及财务状况。</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（二）数据报表。按规定格式和软件填报的资产清查报表及相关材料。</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（三）证明材料。需申报处理的资产损益和资金挂账等情况，相关材料应当单独汇编成册，并附有关凭证资料和具有法律效力的证明材料。</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（四）审计报告。社会中介机构对行政事业单位资产清查的结果，出具经注册会计师签字的资产清查专项审计报告。</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（五）其他需提供的备查材料。</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第四章  资产清查工作内容</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第十六条</w:t>
      </w:r>
      <w:r w:rsidRPr="00227AF4">
        <w:rPr>
          <w:rFonts w:ascii="宋体" w:hAnsi="宋体" w:hint="eastAsia"/>
          <w:sz w:val="24"/>
        </w:rPr>
        <w:t xml:space="preserve">  资产清查工作内容包括：单位基本情况清理、账务清理、财产清查、损益认定、资产核实和完善制度等。</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第十七条</w:t>
      </w:r>
      <w:r w:rsidRPr="00227AF4">
        <w:rPr>
          <w:rFonts w:ascii="宋体" w:hAnsi="宋体" w:hint="eastAsia"/>
          <w:sz w:val="24"/>
        </w:rPr>
        <w:t xml:space="preserve">  单位基本情况清理是指根据资产清查工作的需要，对应当纳入资产清查工作范围的所属单位户数、编制和人员状况等基本情况的全面清理。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第十八条</w:t>
      </w:r>
      <w:r w:rsidRPr="00227AF4">
        <w:rPr>
          <w:rFonts w:ascii="宋体" w:hAnsi="宋体" w:hint="eastAsia"/>
          <w:sz w:val="24"/>
        </w:rPr>
        <w:t xml:space="preserve">  账务清理是指对行政事业单位的各种银行账户、会计核算科目、各类库存现金、有价证券以及各项资金往来等基本账务情况进行全面核对和清理。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lastRenderedPageBreak/>
        <w:t>第十九条</w:t>
      </w:r>
      <w:r w:rsidRPr="00227AF4">
        <w:rPr>
          <w:rFonts w:ascii="宋体" w:hAnsi="宋体" w:hint="eastAsia"/>
          <w:sz w:val="24"/>
        </w:rPr>
        <w:t xml:space="preserve">  财产清查是指对行政事业单位的各项资产进行全面的清理、核对和查实。</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行政事业单位对清查出的各种资产盘盈和盘亏、报废及坏账等损失按照资产清查要求进行分类，提出相关处理建议。</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第二十条</w:t>
      </w:r>
      <w:r w:rsidRPr="00227AF4">
        <w:rPr>
          <w:rFonts w:ascii="宋体" w:hAnsi="宋体" w:hint="eastAsia"/>
          <w:sz w:val="24"/>
        </w:rPr>
        <w:t xml:space="preserve">  损益认定是指财政部门在行政事业单位进行基本情况清理、账务清理、财产清查的基础上，依据有关规定，对清理出来的有关资产盘盈、资产损失和资金挂账进行认证。</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第二十一条</w:t>
      </w:r>
      <w:r w:rsidRPr="00227AF4">
        <w:rPr>
          <w:rFonts w:ascii="宋体" w:hAnsi="宋体" w:hint="eastAsia"/>
          <w:sz w:val="24"/>
        </w:rPr>
        <w:t xml:space="preserve">  资产核实是指财政部门在损益认定的基础上，依据有关规定，对行政事业单位资产清查结果予以审核批复。</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第二十二条</w:t>
      </w:r>
      <w:r w:rsidRPr="00227AF4">
        <w:rPr>
          <w:rFonts w:ascii="宋体" w:hAnsi="宋体" w:hint="eastAsia"/>
          <w:sz w:val="24"/>
        </w:rPr>
        <w:t xml:space="preserve">  完善制度是指针对资产清查工作中发现的问题，进行全面总结、认真分析，提出相应整改措施和实施计划，建立健全资产管理制度。</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第二十三条</w:t>
      </w:r>
      <w:r w:rsidRPr="00227AF4">
        <w:rPr>
          <w:rFonts w:ascii="宋体" w:hAnsi="宋体" w:hint="eastAsia"/>
          <w:sz w:val="24"/>
        </w:rPr>
        <w:t xml:space="preserve">  对于资产清查中发现的，已使用但尚未办理竣工决算手续的基本建设项目，行政事业单位应当按照基本建设财务管理规定及时办理竣工决算手续。</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第二十四条</w:t>
      </w:r>
      <w:r w:rsidRPr="00227AF4">
        <w:rPr>
          <w:rFonts w:ascii="宋体" w:hAnsi="宋体" w:hint="eastAsia"/>
          <w:sz w:val="24"/>
        </w:rPr>
        <w:t xml:space="preserve">  行政事业单位对在资产清查中新形成的资料，要分类整理形成档案，按照《会计档案管理办法》〔（84）财预字第85号〕进行管理，并接受国家有关部门的监督。</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第五章  监督和管理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第二十五条</w:t>
      </w:r>
      <w:r w:rsidRPr="00227AF4">
        <w:rPr>
          <w:rFonts w:ascii="宋体" w:hAnsi="宋体" w:hint="eastAsia"/>
          <w:sz w:val="24"/>
        </w:rPr>
        <w:t xml:space="preserve">  财政部门应当加强对行政事业单位资产清查工作的组织领导和监督检查，加强对社会中介机构开展资产清查专项审计及相关工作的监督检查。</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第二十六条</w:t>
      </w:r>
      <w:r w:rsidRPr="00227AF4">
        <w:rPr>
          <w:rFonts w:ascii="宋体" w:hAnsi="宋体" w:hint="eastAsia"/>
          <w:sz w:val="24"/>
        </w:rPr>
        <w:t xml:space="preserve">  财政部门对行政事业单位有关资产损益的认定和资产清查工作结果的审核，应当严格执行国家有关法律、法规、规章和有关财务、会计制度规定，依法办事，严格把关，严肃工作纪律。</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第二十七条</w:t>
      </w:r>
      <w:r w:rsidRPr="00227AF4">
        <w:rPr>
          <w:rFonts w:ascii="宋体" w:hAnsi="宋体" w:hint="eastAsia"/>
          <w:sz w:val="24"/>
        </w:rPr>
        <w:t xml:space="preserve">  主管部门要在行政事业单位资产清查工作的基础上，组织力量进行认真复核，保证资产清查结果的全面、真实、准确。</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第二十八条</w:t>
      </w:r>
      <w:r w:rsidRPr="00227AF4">
        <w:rPr>
          <w:rFonts w:ascii="宋体" w:hAnsi="宋体" w:hint="eastAsia"/>
          <w:sz w:val="24"/>
        </w:rPr>
        <w:t xml:space="preserve">  行政事业单位进行资产清查，要做到账</w:t>
      </w:r>
      <w:proofErr w:type="gramStart"/>
      <w:r w:rsidRPr="00227AF4">
        <w:rPr>
          <w:rFonts w:ascii="宋体" w:hAnsi="宋体" w:hint="eastAsia"/>
          <w:sz w:val="24"/>
        </w:rPr>
        <w:t>账</w:t>
      </w:r>
      <w:proofErr w:type="gramEnd"/>
      <w:r w:rsidRPr="00227AF4">
        <w:rPr>
          <w:rFonts w:ascii="宋体" w:hAnsi="宋体" w:hint="eastAsia"/>
          <w:sz w:val="24"/>
        </w:rPr>
        <w:t>、账实相符，不重不漏，查清资产来源、去向和管理情况，找出管理中存在的问题，完善制度、堵塞管理漏洞。</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第二十九条</w:t>
      </w:r>
      <w:r w:rsidRPr="00227AF4">
        <w:rPr>
          <w:rFonts w:ascii="宋体" w:hAnsi="宋体" w:hint="eastAsia"/>
          <w:sz w:val="24"/>
        </w:rPr>
        <w:t xml:space="preserve">  社会中介机构应当按照独立、客观、公正的原则，履行必要的程序，认真核实单位各项资产清查材料，并按规定进行实物盘点和账务核对；对单位资产损</w:t>
      </w:r>
      <w:r w:rsidRPr="00227AF4">
        <w:rPr>
          <w:rFonts w:ascii="宋体" w:hAnsi="宋体" w:hint="eastAsia"/>
          <w:sz w:val="24"/>
        </w:rPr>
        <w:lastRenderedPageBreak/>
        <w:t>益按照国家资产清查政策和有关财务、会计制度规定的损益确定标准，在充分调查论证的基础上进行职业推断和客观评判，出具</w:t>
      </w:r>
      <w:proofErr w:type="gramStart"/>
      <w:r w:rsidRPr="00227AF4">
        <w:rPr>
          <w:rFonts w:ascii="宋体" w:hAnsi="宋体" w:hint="eastAsia"/>
          <w:sz w:val="24"/>
        </w:rPr>
        <w:t>鉴证</w:t>
      </w:r>
      <w:proofErr w:type="gramEnd"/>
      <w:r w:rsidRPr="00227AF4">
        <w:rPr>
          <w:rFonts w:ascii="宋体" w:hAnsi="宋体" w:hint="eastAsia"/>
          <w:sz w:val="24"/>
        </w:rPr>
        <w:t>意见。</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行政事业单位应当配合社会中介机构的工作，提供进行专项审计及相关工作必需的资料和线索。任何单位和个人不得干预社会中介机构的正常执业。</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第三十条</w:t>
      </w:r>
      <w:r w:rsidRPr="00227AF4">
        <w:rPr>
          <w:rFonts w:ascii="宋体" w:hAnsi="宋体" w:hint="eastAsia"/>
          <w:sz w:val="24"/>
        </w:rPr>
        <w:t xml:space="preserve">  财政部门可以结合实际情况组织相关专业人员或委托社会中介机构，对行政事业单位资产清查工作结果进行检查或抽查。</w:t>
      </w:r>
    </w:p>
    <w:p w:rsidR="00E210F9" w:rsidRPr="00227AF4" w:rsidRDefault="00E210F9" w:rsidP="00E210F9">
      <w:pPr>
        <w:adjustRightInd w:val="0"/>
        <w:snapToGrid w:val="0"/>
        <w:spacing w:line="360" w:lineRule="auto"/>
        <w:ind w:firstLineChars="200" w:firstLine="480"/>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第六章  工作纪律</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第三十一条</w:t>
      </w:r>
      <w:r w:rsidRPr="00227AF4">
        <w:rPr>
          <w:rFonts w:ascii="宋体" w:hAnsi="宋体" w:hint="eastAsia"/>
          <w:sz w:val="24"/>
        </w:rPr>
        <w:t xml:space="preserve">  行政事业单位和主管部门在资产清查中违反本办法规定程序的，不组织或不积极组织，未按时完成资产清查工作的，由财政部门责令其限期完成；对资产清查工作质量不符合规定要求的，由财政部门责令其重新组织开展资产清查工作；对拒不完成资产清查工作的单位，财政部门予以通报批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第三十二条</w:t>
      </w:r>
      <w:r w:rsidRPr="00227AF4">
        <w:rPr>
          <w:rFonts w:ascii="宋体" w:hAnsi="宋体" w:hint="eastAsia"/>
          <w:sz w:val="24"/>
        </w:rPr>
        <w:t xml:space="preserve">  行政事业单位在资产清查中有意瞒报、弄虚作假、提供虚假会计资料的，由财政部门责令其改正，并依据《中华人民共和国会计法》、《财政违法行为处罚处分条例》（国务院令第427号）等有关法律、法规规定予以处罚；单位负责人和直接责任人由财政部门会同有关部门依法查处；构成犯罪的，依法追究刑事责任。</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第三十三条</w:t>
      </w:r>
      <w:r w:rsidRPr="00227AF4">
        <w:rPr>
          <w:rFonts w:ascii="宋体" w:hAnsi="宋体" w:hint="eastAsia"/>
          <w:sz w:val="24"/>
        </w:rPr>
        <w:t xml:space="preserve">  单位负责人和有关工作人员在资产清查中，采取私分、低价变卖、虚报损失等手段侵吞、转移国有资产的，由财政部门会同有关部门依法查处；构成犯罪的，依法追究刑事责任。</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第三十四条</w:t>
      </w:r>
      <w:r w:rsidRPr="00227AF4">
        <w:rPr>
          <w:rFonts w:ascii="宋体" w:hAnsi="宋体" w:hint="eastAsia"/>
          <w:sz w:val="24"/>
        </w:rPr>
        <w:t xml:space="preserve">  行政事业单位负责人对申报的资产清查工作结果真实性、完整性承担责任；社会中介机构对单位资产清查专项审计报告的准确性、可靠性承担责任。</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第三十五条</w:t>
      </w:r>
      <w:r w:rsidRPr="00227AF4">
        <w:rPr>
          <w:rFonts w:ascii="宋体" w:hAnsi="宋体" w:hint="eastAsia"/>
          <w:sz w:val="24"/>
        </w:rPr>
        <w:t xml:space="preserve">  社会中介机构及有关当事人在资产清查中与单位相互串通，弄虚作假、提供虚假</w:t>
      </w:r>
      <w:proofErr w:type="gramStart"/>
      <w:r w:rsidRPr="00227AF4">
        <w:rPr>
          <w:rFonts w:ascii="宋体" w:hAnsi="宋体" w:hint="eastAsia"/>
          <w:sz w:val="24"/>
        </w:rPr>
        <w:t>鉴证</w:t>
      </w:r>
      <w:proofErr w:type="gramEnd"/>
      <w:r w:rsidRPr="00227AF4">
        <w:rPr>
          <w:rFonts w:ascii="宋体" w:hAnsi="宋体" w:hint="eastAsia"/>
          <w:sz w:val="24"/>
        </w:rPr>
        <w:t>材料的，由财政部门会同有关部门依法查处；构成犯罪的，依法追究刑事责任。</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第三十六条</w:t>
      </w:r>
      <w:r w:rsidRPr="00227AF4">
        <w:rPr>
          <w:rFonts w:ascii="宋体" w:hAnsi="宋体" w:hint="eastAsia"/>
          <w:sz w:val="24"/>
        </w:rPr>
        <w:t xml:space="preserve">  财政部门工作人员在对单位资产清查工作结果进行审核过程中徇私舞弊，造成重大后果的，由有关部门依法给予行政处分或纪律处分；构成犯罪的，依法追究刑事责任。</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第七章  附  则</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lastRenderedPageBreak/>
        <w:t>第三十七条</w:t>
      </w:r>
      <w:r w:rsidRPr="00227AF4">
        <w:rPr>
          <w:rFonts w:ascii="宋体" w:hAnsi="宋体" w:hint="eastAsia"/>
          <w:sz w:val="24"/>
        </w:rPr>
        <w:t xml:space="preserve">  各省、自治区、直辖市和计划单列市财政部门可根据本办法，结合本地区实际，制订具体的实施细则，并报财政部备案。</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第三十八条</w:t>
      </w:r>
      <w:r w:rsidRPr="00227AF4">
        <w:rPr>
          <w:rFonts w:ascii="宋体" w:hAnsi="宋体" w:hint="eastAsia"/>
          <w:sz w:val="24"/>
        </w:rPr>
        <w:t xml:space="preserve">  行政单位附属未脱钩企业，执行企业财务和会计制度的事业单位，以及事业单位兴办的具有法人资格的企业，按照财政部有关企业清产核资的规定执行。</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第三十九条</w:t>
      </w:r>
      <w:r w:rsidRPr="00227AF4">
        <w:rPr>
          <w:rFonts w:ascii="宋体" w:hAnsi="宋体" w:hint="eastAsia"/>
          <w:sz w:val="24"/>
        </w:rPr>
        <w:t xml:space="preserve">  行政事业单位资产清查中有关资产损益认定和资产核实工作，按照《行政事业单位资产核实暂行办法》的规定执行。</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《行政事业单位资产核实暂行办法》由财政部另行制订。</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第四十条</w:t>
      </w:r>
      <w:r w:rsidRPr="00227AF4">
        <w:rPr>
          <w:rFonts w:ascii="宋体" w:hAnsi="宋体" w:hint="eastAsia"/>
          <w:sz w:val="24"/>
        </w:rPr>
        <w:t xml:space="preserve">  本办法由财政部负责解释。</w:t>
      </w:r>
    </w:p>
    <w:p w:rsidR="00E210F9" w:rsidRPr="00227AF4" w:rsidRDefault="00E210F9" w:rsidP="00E210F9">
      <w:pPr>
        <w:widowControl/>
        <w:adjustRightInd w:val="0"/>
        <w:snapToGrid w:val="0"/>
        <w:spacing w:line="360" w:lineRule="auto"/>
        <w:ind w:firstLineChars="200" w:firstLine="480"/>
        <w:rPr>
          <w:rFonts w:hAnsi="宋体"/>
          <w:kern w:val="0"/>
          <w:sz w:val="24"/>
        </w:rPr>
      </w:pPr>
      <w:r w:rsidRPr="00227AF4">
        <w:rPr>
          <w:rFonts w:ascii="黑体" w:eastAsia="黑体" w:hAnsi="黑体" w:hint="eastAsia"/>
          <w:kern w:val="0"/>
          <w:sz w:val="24"/>
        </w:rPr>
        <w:t>第四十一条</w:t>
      </w:r>
      <w:r w:rsidRPr="00227AF4">
        <w:rPr>
          <w:rFonts w:ascii="宋体" w:hAnsi="宋体" w:hint="eastAsia"/>
          <w:kern w:val="0"/>
          <w:sz w:val="24"/>
        </w:rPr>
        <w:t xml:space="preserve">  本办法自发布之日起施行。</w:t>
      </w:r>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r w:rsidRPr="00227AF4">
        <w:rPr>
          <w:rFonts w:ascii="Arial" w:eastAsia="黑体" w:hAnsi="Arial"/>
          <w:b/>
          <w:bCs/>
          <w:sz w:val="24"/>
        </w:rPr>
        <w:br w:type="page"/>
      </w:r>
      <w:bookmarkStart w:id="73" w:name="_Toc471218465"/>
      <w:r w:rsidRPr="00227AF4">
        <w:rPr>
          <w:rFonts w:ascii="Arial" w:eastAsia="黑体" w:hAnsi="Arial" w:hint="eastAsia"/>
          <w:b/>
          <w:bCs/>
          <w:sz w:val="32"/>
        </w:rPr>
        <w:lastRenderedPageBreak/>
        <w:t>三、</w:t>
      </w:r>
      <w:r w:rsidRPr="00227AF4">
        <w:rPr>
          <w:rFonts w:ascii="Arial" w:eastAsia="黑体" w:hAnsi="Arial" w:hint="eastAsia"/>
          <w:b/>
          <w:bCs/>
          <w:sz w:val="32"/>
          <w:szCs w:val="51"/>
        </w:rPr>
        <w:t>行政事业单位资产核实暂行办法</w:t>
      </w:r>
      <w:bookmarkEnd w:id="73"/>
    </w:p>
    <w:p w:rsidR="00E210F9" w:rsidRPr="00227AF4" w:rsidRDefault="00E210F9" w:rsidP="00E210F9">
      <w:pPr>
        <w:widowControl/>
        <w:adjustRightInd w:val="0"/>
        <w:snapToGrid w:val="0"/>
        <w:spacing w:line="360" w:lineRule="auto"/>
        <w:jc w:val="center"/>
        <w:rPr>
          <w:rFonts w:ascii="黑体" w:eastAsia="黑体" w:hAnsi="黑体"/>
          <w:bCs/>
          <w:kern w:val="0"/>
          <w:sz w:val="28"/>
          <w:szCs w:val="28"/>
        </w:rPr>
      </w:pPr>
    </w:p>
    <w:p w:rsidR="00E210F9" w:rsidRPr="00227AF4" w:rsidRDefault="00E210F9" w:rsidP="00E210F9">
      <w:pPr>
        <w:widowControl/>
        <w:adjustRightInd w:val="0"/>
        <w:snapToGrid w:val="0"/>
        <w:spacing w:line="360" w:lineRule="auto"/>
        <w:jc w:val="center"/>
        <w:rPr>
          <w:rFonts w:ascii="黑体" w:eastAsia="黑体" w:hAnsi="黑体"/>
          <w:bCs/>
          <w:kern w:val="0"/>
          <w:sz w:val="28"/>
          <w:szCs w:val="28"/>
        </w:rPr>
      </w:pPr>
      <w:r w:rsidRPr="00227AF4">
        <w:rPr>
          <w:rFonts w:ascii="黑体" w:eastAsia="黑体" w:hAnsi="黑体"/>
          <w:bCs/>
          <w:kern w:val="0"/>
          <w:sz w:val="28"/>
          <w:szCs w:val="28"/>
        </w:rPr>
        <w:t>财政部关于印发《行政事业单位资产核实暂行办法》的通知</w:t>
      </w:r>
    </w:p>
    <w:p w:rsidR="00E210F9" w:rsidRPr="00227AF4" w:rsidRDefault="00E210F9" w:rsidP="00E210F9">
      <w:pPr>
        <w:widowControl/>
        <w:adjustRightInd w:val="0"/>
        <w:snapToGrid w:val="0"/>
        <w:spacing w:line="360" w:lineRule="auto"/>
        <w:jc w:val="center"/>
        <w:rPr>
          <w:rFonts w:ascii="宋体" w:hAnsi="宋体"/>
          <w:kern w:val="0"/>
          <w:sz w:val="24"/>
          <w:szCs w:val="22"/>
        </w:rPr>
      </w:pPr>
      <w:r w:rsidRPr="00227AF4">
        <w:rPr>
          <w:rFonts w:ascii="宋体" w:hAnsi="宋体"/>
          <w:kern w:val="0"/>
          <w:sz w:val="24"/>
          <w:szCs w:val="22"/>
        </w:rPr>
        <w:t>财办〔2007〕19号</w:t>
      </w:r>
    </w:p>
    <w:p w:rsidR="00E210F9" w:rsidRPr="00227AF4" w:rsidRDefault="00E210F9" w:rsidP="00E210F9">
      <w:pPr>
        <w:widowControl/>
        <w:adjustRightInd w:val="0"/>
        <w:snapToGrid w:val="0"/>
        <w:spacing w:line="360" w:lineRule="auto"/>
        <w:jc w:val="center"/>
        <w:rPr>
          <w:rFonts w:ascii="黑体" w:eastAsia="黑体" w:hAnsi="黑体"/>
          <w:bCs/>
          <w:kern w:val="0"/>
          <w:sz w:val="28"/>
          <w:szCs w:val="28"/>
        </w:rPr>
      </w:pPr>
    </w:p>
    <w:p w:rsidR="00E210F9" w:rsidRPr="00227AF4" w:rsidRDefault="00E210F9" w:rsidP="00E210F9">
      <w:pPr>
        <w:widowControl/>
        <w:adjustRightInd w:val="0"/>
        <w:snapToGrid w:val="0"/>
        <w:spacing w:line="360" w:lineRule="auto"/>
        <w:jc w:val="left"/>
        <w:rPr>
          <w:rFonts w:ascii="ˎ̥" w:hAnsi="ˎ̥" w:cs="宋体" w:hint="eastAsia"/>
          <w:kern w:val="0"/>
          <w:sz w:val="24"/>
        </w:rPr>
      </w:pPr>
      <w:r w:rsidRPr="00227AF4">
        <w:rPr>
          <w:rFonts w:ascii="ˎ̥" w:hAnsi="ˎ̥" w:cs="宋体"/>
          <w:kern w:val="0"/>
          <w:sz w:val="24"/>
        </w:rPr>
        <w:t>党中央有关部门，国务院有关部委、有关直属机构，全国人大常委会办公厅，全国政协办公厅，高法院，高检院，有关人民团体，各省、自治区、直辖市、计划单列市财政厅（局），新疆生产建设兵团财务局：</w:t>
      </w:r>
    </w:p>
    <w:p w:rsidR="00E210F9" w:rsidRPr="00227AF4" w:rsidRDefault="00E210F9" w:rsidP="00E210F9">
      <w:pPr>
        <w:widowControl/>
        <w:adjustRightInd w:val="0"/>
        <w:snapToGrid w:val="0"/>
        <w:spacing w:line="360" w:lineRule="auto"/>
        <w:ind w:firstLineChars="200" w:firstLine="480"/>
        <w:jc w:val="left"/>
        <w:rPr>
          <w:rFonts w:ascii="ˎ̥" w:hAnsi="ˎ̥" w:cs="宋体" w:hint="eastAsia"/>
          <w:kern w:val="0"/>
          <w:sz w:val="24"/>
        </w:rPr>
      </w:pPr>
      <w:r w:rsidRPr="00227AF4">
        <w:rPr>
          <w:rFonts w:ascii="ˎ̥" w:hAnsi="ˎ̥" w:cs="宋体"/>
          <w:kern w:val="0"/>
          <w:sz w:val="24"/>
        </w:rPr>
        <w:t>为加强行政事业单位国有资产管理，规范行政事业单位资产核实工作，我们制定了《行政事业单位资产核实暂行办法》。现印发给你们，请遵照执行。执行中遇到的问题，请及时向我部反映。</w:t>
      </w:r>
    </w:p>
    <w:p w:rsidR="00E210F9" w:rsidRPr="00227AF4" w:rsidRDefault="00E210F9" w:rsidP="00E210F9">
      <w:pPr>
        <w:widowControl/>
        <w:adjustRightInd w:val="0"/>
        <w:snapToGrid w:val="0"/>
        <w:spacing w:line="360" w:lineRule="auto"/>
        <w:ind w:firstLineChars="200" w:firstLine="480"/>
        <w:jc w:val="left"/>
        <w:rPr>
          <w:rFonts w:ascii="ˎ̥" w:hAnsi="ˎ̥" w:cs="宋体" w:hint="eastAsia"/>
          <w:kern w:val="0"/>
          <w:sz w:val="24"/>
        </w:rPr>
      </w:pPr>
    </w:p>
    <w:p w:rsidR="00E210F9" w:rsidRPr="00227AF4" w:rsidRDefault="00E210F9" w:rsidP="00E210F9">
      <w:pPr>
        <w:widowControl/>
        <w:adjustRightInd w:val="0"/>
        <w:snapToGrid w:val="0"/>
        <w:spacing w:line="360" w:lineRule="auto"/>
        <w:ind w:firstLineChars="200" w:firstLine="480"/>
        <w:jc w:val="left"/>
        <w:rPr>
          <w:rFonts w:ascii="ˎ̥" w:hAnsi="ˎ̥" w:cs="宋体" w:hint="eastAsia"/>
          <w:kern w:val="0"/>
          <w:sz w:val="24"/>
        </w:rPr>
      </w:pPr>
      <w:r w:rsidRPr="00227AF4">
        <w:rPr>
          <w:rFonts w:ascii="ˎ̥" w:hAnsi="ˎ̥" w:cs="宋体"/>
          <w:kern w:val="0"/>
          <w:sz w:val="24"/>
        </w:rPr>
        <w:t>附件：行政事业单位资产核实暂行办法</w:t>
      </w:r>
    </w:p>
    <w:p w:rsidR="00E210F9" w:rsidRPr="00227AF4" w:rsidRDefault="00E210F9" w:rsidP="00E210F9">
      <w:pPr>
        <w:widowControl/>
        <w:adjustRightInd w:val="0"/>
        <w:snapToGrid w:val="0"/>
        <w:spacing w:line="360" w:lineRule="auto"/>
        <w:ind w:firstLineChars="200" w:firstLine="480"/>
        <w:jc w:val="left"/>
        <w:rPr>
          <w:rFonts w:ascii="ˎ̥" w:hAnsi="ˎ̥" w:cs="宋体" w:hint="eastAsia"/>
          <w:kern w:val="0"/>
          <w:sz w:val="24"/>
        </w:rPr>
      </w:pPr>
    </w:p>
    <w:p w:rsidR="00E210F9" w:rsidRPr="00227AF4" w:rsidRDefault="00E210F9" w:rsidP="00E210F9">
      <w:pPr>
        <w:widowControl/>
        <w:adjustRightInd w:val="0"/>
        <w:snapToGrid w:val="0"/>
        <w:spacing w:line="360" w:lineRule="auto"/>
        <w:ind w:firstLineChars="200" w:firstLine="480"/>
        <w:jc w:val="right"/>
        <w:rPr>
          <w:rFonts w:ascii="ˎ̥" w:hAnsi="ˎ̥" w:cs="宋体" w:hint="eastAsia"/>
          <w:kern w:val="0"/>
          <w:sz w:val="24"/>
        </w:rPr>
      </w:pPr>
      <w:r w:rsidRPr="00227AF4">
        <w:rPr>
          <w:rFonts w:ascii="ˎ̥" w:hAnsi="ˎ̥" w:cs="宋体"/>
          <w:kern w:val="0"/>
          <w:sz w:val="24"/>
        </w:rPr>
        <w:t>二〇〇七年四月三日</w:t>
      </w:r>
    </w:p>
    <w:p w:rsidR="00E210F9" w:rsidRPr="00227AF4" w:rsidRDefault="00E210F9" w:rsidP="00E210F9">
      <w:pPr>
        <w:widowControl/>
        <w:adjustRightInd w:val="0"/>
        <w:snapToGrid w:val="0"/>
        <w:spacing w:before="100" w:beforeAutospacing="1" w:after="100" w:afterAutospacing="1" w:line="432" w:lineRule="auto"/>
        <w:jc w:val="left"/>
        <w:rPr>
          <w:rFonts w:ascii="宋体" w:hAnsi="宋体" w:cs="宋体"/>
          <w:b/>
          <w:kern w:val="0"/>
          <w:sz w:val="24"/>
        </w:rPr>
      </w:pPr>
      <w:r w:rsidRPr="00227AF4">
        <w:rPr>
          <w:rFonts w:ascii="宋体" w:hAnsi="宋体" w:cs="宋体"/>
          <w:bCs/>
          <w:kern w:val="0"/>
          <w:sz w:val="24"/>
        </w:rPr>
        <w:t>附件</w:t>
      </w:r>
    </w:p>
    <w:p w:rsidR="00E210F9" w:rsidRPr="00227AF4" w:rsidRDefault="00E210F9" w:rsidP="00E210F9">
      <w:pPr>
        <w:adjustRightInd w:val="0"/>
        <w:snapToGrid w:val="0"/>
        <w:spacing w:line="360" w:lineRule="auto"/>
        <w:jc w:val="center"/>
        <w:rPr>
          <w:rFonts w:ascii="黑体" w:eastAsia="黑体" w:hAnsi="黑体"/>
          <w:sz w:val="28"/>
          <w:szCs w:val="28"/>
        </w:rPr>
      </w:pPr>
      <w:r w:rsidRPr="00227AF4">
        <w:rPr>
          <w:rFonts w:ascii="黑体" w:eastAsia="黑体" w:hAnsi="黑体"/>
          <w:sz w:val="28"/>
          <w:szCs w:val="28"/>
        </w:rPr>
        <w:t>行政事业单位资产核实暂行办法</w:t>
      </w:r>
    </w:p>
    <w:p w:rsidR="00E210F9" w:rsidRPr="00227AF4" w:rsidRDefault="00E210F9" w:rsidP="00E210F9">
      <w:pPr>
        <w:adjustRightInd w:val="0"/>
        <w:snapToGrid w:val="0"/>
        <w:spacing w:line="360" w:lineRule="auto"/>
        <w:ind w:firstLineChars="200" w:firstLine="482"/>
        <w:jc w:val="center"/>
        <w:rPr>
          <w:rFonts w:ascii="宋体" w:hAnsi="宋体"/>
          <w:b/>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第一章  总  则</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第一条</w:t>
      </w:r>
      <w:r w:rsidRPr="00227AF4">
        <w:rPr>
          <w:rFonts w:ascii="宋体" w:hAnsi="宋体"/>
          <w:sz w:val="24"/>
        </w:rPr>
        <w:t xml:space="preserve">  为加强行政事业单位国有资产管理，规范行政事业单位资产核实工作，真实反映行政事业单位的资产和财务状况，根据《</w:t>
      </w:r>
      <w:hyperlink r:id="rId16" w:tgtFrame="_blank" w:history="1">
        <w:r w:rsidRPr="00227AF4">
          <w:rPr>
            <w:rFonts w:ascii="宋体" w:hAnsi="宋体"/>
            <w:sz w:val="24"/>
          </w:rPr>
          <w:t>行政事业单位资产清查暂行办法</w:t>
        </w:r>
      </w:hyperlink>
      <w:r w:rsidRPr="00227AF4">
        <w:rPr>
          <w:rFonts w:ascii="宋体" w:hAnsi="宋体"/>
          <w:sz w:val="24"/>
        </w:rPr>
        <w:t>》（财办〔2006〕52号）和国家有关规定，制定本办法。</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第二条</w:t>
      </w:r>
      <w:r w:rsidRPr="00227AF4">
        <w:rPr>
          <w:rFonts w:ascii="宋体" w:hAnsi="宋体"/>
          <w:sz w:val="24"/>
        </w:rPr>
        <w:t xml:space="preserve">  本办法适用于占有使用国有资产的各级各类行政事业单位。</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第三条</w:t>
      </w:r>
      <w:r w:rsidRPr="00227AF4">
        <w:rPr>
          <w:rFonts w:ascii="宋体" w:hAnsi="宋体"/>
          <w:sz w:val="24"/>
        </w:rPr>
        <w:t xml:space="preserve">  行政事业单位资产核实，是指财政部门根据国家资产清查政策和有关财务、会计制度，对行政事业单位资产清查工作中的资产盘盈、资产损失和资金挂账进行认定批复，并对资产总额进行确认的工作。</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lastRenderedPageBreak/>
        <w:t>第四条</w:t>
      </w:r>
      <w:r w:rsidRPr="00227AF4">
        <w:rPr>
          <w:rFonts w:ascii="宋体" w:hAnsi="宋体"/>
          <w:sz w:val="24"/>
        </w:rPr>
        <w:t xml:space="preserve">  财政部门、主管部门和行政事业单位，按照“防止流失，兼顾实际”的原则，在规定权限内对资产损益进行处理，国家另有规定的从其规定。</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第五条</w:t>
      </w:r>
      <w:r w:rsidRPr="00227AF4">
        <w:rPr>
          <w:rFonts w:ascii="宋体" w:hAnsi="宋体"/>
          <w:sz w:val="24"/>
        </w:rPr>
        <w:t xml:space="preserve">  行政事业单位（以下简称单位）资产核实工作一般按照以下程序进行：</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（一）单位清理。单位根据国家资产清查政策、有关财务、会计制度和单位内部控制制度，对资产清查中清理出的资产盘盈、资产损失和资金挂账，分别提出处理意见，并编制报表和撰写工作报告。</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（二）专项审计。接受委托的会计师事务所根据《中国注册会计师审计准则》和国家其他有关规定，对资产清查结果进行审核，并出具专项审计报告。</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（三）部门审核。主管部门对单位申报的资产清查材料（含专项审计报告）进行归纳、整理、汇总，并提出审核意见。</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（四）财政审批。财政部门对主管部门报送的资产清查材料进行审核，并对清查结果予以批复。</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第六条</w:t>
      </w:r>
      <w:r w:rsidRPr="00227AF4">
        <w:rPr>
          <w:rFonts w:ascii="宋体" w:hAnsi="宋体" w:hint="eastAsia"/>
          <w:sz w:val="24"/>
        </w:rPr>
        <w:t xml:space="preserve">  </w:t>
      </w:r>
      <w:r w:rsidRPr="00227AF4">
        <w:rPr>
          <w:rFonts w:ascii="宋体" w:hAnsi="宋体"/>
          <w:sz w:val="24"/>
        </w:rPr>
        <w:t>单位对资产清查中的损益事项应提供合法证据，单位负责人对所提供的资产清查材料的真实性、完整性负责。</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第二章  资产盘盈</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第七条</w:t>
      </w:r>
      <w:r w:rsidRPr="00227AF4">
        <w:rPr>
          <w:rFonts w:ascii="宋体" w:hAnsi="宋体"/>
          <w:sz w:val="24"/>
        </w:rPr>
        <w:t xml:space="preserve">  资产盘盈是指单位在资产清查基准日无账面记载，但单位实际占有使用的能以货币计量的经济资源。包括货币资金盘盈、存货盘盈、有价证券盘盈、对外投资盘盈、固定资产盘盈、无形资产盘盈、往来款项盘盈等。</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已投入使用但尚未办理竣工决算手续的，按照基本建设财务管理规定及时办理竣工决算有关手续，不作为资产盘盈。</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第八条</w:t>
      </w:r>
      <w:r w:rsidRPr="00227AF4">
        <w:rPr>
          <w:rFonts w:ascii="宋体" w:hAnsi="宋体"/>
          <w:sz w:val="24"/>
        </w:rPr>
        <w:t xml:space="preserve">  货币资金盘盈是指单位清查出的无账面记载或反映的现金和各类存款等。</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（一）现金盘盈，根据现金保管人确认的现金盘点表（包括倒推至基准日的记录）和现金保管人对于现金盘盈的说明等进行认定。</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（二）存款盘盈，根据银行对账单和银行存款余额调节表进行认定。</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（三）清理出的</w:t>
      </w:r>
      <w:proofErr w:type="gramStart"/>
      <w:r w:rsidRPr="00227AF4">
        <w:rPr>
          <w:rFonts w:ascii="宋体" w:hAnsi="宋体"/>
          <w:sz w:val="24"/>
        </w:rPr>
        <w:t>“小金库”和账外</w:t>
      </w:r>
      <w:proofErr w:type="gramEnd"/>
      <w:r w:rsidRPr="00227AF4">
        <w:rPr>
          <w:rFonts w:ascii="宋体" w:hAnsi="宋体"/>
          <w:sz w:val="24"/>
        </w:rPr>
        <w:t>收入比照货币资金盘盈处理。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第九条</w:t>
      </w:r>
      <w:r w:rsidRPr="00227AF4">
        <w:rPr>
          <w:rFonts w:ascii="宋体" w:hAnsi="宋体"/>
          <w:sz w:val="24"/>
        </w:rPr>
        <w:t xml:space="preserve">  存货盘盈是指单位清查出无账面记载或反映的库存材料、材料和产成品等。</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lastRenderedPageBreak/>
        <w:t>存货盘盈，根据存货盘点表、经济</w:t>
      </w:r>
      <w:proofErr w:type="gramStart"/>
      <w:r w:rsidRPr="00227AF4">
        <w:rPr>
          <w:rFonts w:ascii="宋体" w:hAnsi="宋体"/>
          <w:sz w:val="24"/>
        </w:rPr>
        <w:t>鉴证</w:t>
      </w:r>
      <w:proofErr w:type="gramEnd"/>
      <w:r w:rsidRPr="00227AF4">
        <w:rPr>
          <w:rFonts w:ascii="宋体" w:hAnsi="宋体"/>
          <w:sz w:val="24"/>
        </w:rPr>
        <w:t>证明和其他材料（保管人对于盘盈的情况说明、价值确定依据等）进行认定。</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第十条</w:t>
      </w:r>
      <w:r w:rsidRPr="00227AF4">
        <w:rPr>
          <w:rFonts w:ascii="宋体" w:hAnsi="宋体"/>
          <w:sz w:val="24"/>
        </w:rPr>
        <w:t xml:space="preserve">  有价证券盘盈是指单位清查出的无账面记载或反映的有价证券。</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有价证券盘盈，根据有价证券盘点表、盘盈情况说明、经济</w:t>
      </w:r>
      <w:proofErr w:type="gramStart"/>
      <w:r w:rsidRPr="00227AF4">
        <w:rPr>
          <w:rFonts w:ascii="宋体" w:hAnsi="宋体"/>
          <w:sz w:val="24"/>
        </w:rPr>
        <w:t>鉴证</w:t>
      </w:r>
      <w:proofErr w:type="gramEnd"/>
      <w:r w:rsidRPr="00227AF4">
        <w:rPr>
          <w:rFonts w:ascii="宋体" w:hAnsi="宋体"/>
          <w:sz w:val="24"/>
        </w:rPr>
        <w:t>证明、有价证券的价值确定依据等进行认定。</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第十一条</w:t>
      </w:r>
      <w:r w:rsidRPr="00227AF4">
        <w:rPr>
          <w:rFonts w:ascii="宋体" w:hAnsi="宋体"/>
          <w:sz w:val="24"/>
        </w:rPr>
        <w:t xml:space="preserve">  对外投资盘盈是指单位清查出的无账面记载或反映的单位对外投资。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对外投资盘盈，根据对外投资合同（协议）、经济</w:t>
      </w:r>
      <w:proofErr w:type="gramStart"/>
      <w:r w:rsidRPr="00227AF4">
        <w:rPr>
          <w:rFonts w:ascii="宋体" w:hAnsi="宋体"/>
          <w:sz w:val="24"/>
        </w:rPr>
        <w:t>鉴证</w:t>
      </w:r>
      <w:proofErr w:type="gramEnd"/>
      <w:r w:rsidRPr="00227AF4">
        <w:rPr>
          <w:rFonts w:ascii="宋体" w:hAnsi="宋体"/>
          <w:sz w:val="24"/>
        </w:rPr>
        <w:t>证明、情况说明等进行认定。</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第十二条</w:t>
      </w:r>
      <w:r w:rsidRPr="00227AF4">
        <w:rPr>
          <w:rFonts w:ascii="宋体" w:hAnsi="宋体"/>
          <w:sz w:val="24"/>
        </w:rPr>
        <w:t xml:space="preserve">  固定资产盘盈是指单位清查出的无账面记载或反映的固定资产。</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固定资产盘盈，根据固定资产盘点表、盘盈情况说明、经济</w:t>
      </w:r>
      <w:proofErr w:type="gramStart"/>
      <w:r w:rsidRPr="00227AF4">
        <w:rPr>
          <w:rFonts w:ascii="宋体" w:hAnsi="宋体"/>
          <w:sz w:val="24"/>
        </w:rPr>
        <w:t>鉴证</w:t>
      </w:r>
      <w:proofErr w:type="gramEnd"/>
      <w:r w:rsidRPr="00227AF4">
        <w:rPr>
          <w:rFonts w:ascii="宋体" w:hAnsi="宋体"/>
          <w:sz w:val="24"/>
        </w:rPr>
        <w:t>证明、盘盈价值确定依据（同类资产的市场价格、类似资产的购买合同、发票或竣工决算资料）等进行认定。难以确认价值的，委托中介机构评估确定。</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一）单位清理出的账外固定资产，若产权属于部门内其他单位而被本单位长期无偿占用，且不属于纪检、监察部门规定清退范围的，当事双方协商一致并按规定程序报批后，按账面价值申报无偿划拨；若产权属于部门外单位的，当事双方应对占用资产按市场价值签订转让或租赁合同，并按规定程序上报。纳入资产清查范围的对方单位按本办法第三章规定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（二）清查出的因历史原因而无法入账的无主财产，根据《民法通则》等有关规定，依法确认为国有资产的，要及时入账，纳入国有资产管理范围。</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第十三条</w:t>
      </w:r>
      <w:r w:rsidRPr="00227AF4">
        <w:rPr>
          <w:rFonts w:ascii="宋体" w:hAnsi="宋体"/>
          <w:sz w:val="24"/>
        </w:rPr>
        <w:t xml:space="preserve">  无形资产盘盈是指单位清查出的无账面记载或反映的无形资产。</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无形资产盘盈，根据无形资产盘点表、盘盈情况说明、经济</w:t>
      </w:r>
      <w:proofErr w:type="gramStart"/>
      <w:r w:rsidRPr="00227AF4">
        <w:rPr>
          <w:rFonts w:ascii="宋体" w:hAnsi="宋体"/>
          <w:sz w:val="24"/>
        </w:rPr>
        <w:t>鉴证</w:t>
      </w:r>
      <w:proofErr w:type="gramEnd"/>
      <w:r w:rsidRPr="00227AF4">
        <w:rPr>
          <w:rFonts w:ascii="宋体" w:hAnsi="宋体"/>
          <w:sz w:val="24"/>
        </w:rPr>
        <w:t>证明、盘盈价值确定依据（同类资产的市场价格、类似资产的购买合同、发票或自行开发资料）等进行认定。难以确认价值的，委托中介机构评估确定。</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第十四条</w:t>
      </w:r>
      <w:r w:rsidRPr="00227AF4">
        <w:rPr>
          <w:rFonts w:ascii="宋体" w:hAnsi="宋体"/>
          <w:sz w:val="24"/>
        </w:rPr>
        <w:t xml:space="preserve">  暂付款、应收账款等往来款项盘盈是指单位清查出的无账面记载或反映的暂付款、应收账款等往来款项。</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暂付款、应收账款等往来款项盘盈，根据盘盈情况说明、经济</w:t>
      </w:r>
      <w:proofErr w:type="gramStart"/>
      <w:r w:rsidRPr="00227AF4">
        <w:rPr>
          <w:rFonts w:ascii="宋体" w:hAnsi="宋体"/>
          <w:sz w:val="24"/>
        </w:rPr>
        <w:t>鉴证</w:t>
      </w:r>
      <w:proofErr w:type="gramEnd"/>
      <w:r w:rsidRPr="00227AF4">
        <w:rPr>
          <w:rFonts w:ascii="宋体" w:hAnsi="宋体"/>
          <w:sz w:val="24"/>
        </w:rPr>
        <w:t>证明、与对方单位的对账单或</w:t>
      </w:r>
      <w:proofErr w:type="gramStart"/>
      <w:r w:rsidRPr="00227AF4">
        <w:rPr>
          <w:rFonts w:ascii="宋体" w:hAnsi="宋体"/>
          <w:sz w:val="24"/>
        </w:rPr>
        <w:t>询证函</w:t>
      </w:r>
      <w:proofErr w:type="gramEnd"/>
      <w:r w:rsidRPr="00227AF4">
        <w:rPr>
          <w:rFonts w:ascii="宋体" w:hAnsi="宋体"/>
          <w:sz w:val="24"/>
        </w:rPr>
        <w:t>等进行认定。</w:t>
      </w: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第三章  资产损失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第十五条</w:t>
      </w:r>
      <w:r w:rsidRPr="00227AF4">
        <w:rPr>
          <w:rFonts w:ascii="宋体" w:hAnsi="宋体"/>
          <w:sz w:val="24"/>
        </w:rPr>
        <w:t xml:space="preserve">  资产损失是指单位在资产清查基准日有账面记载，但不归本单位占有、</w:t>
      </w:r>
      <w:r w:rsidRPr="00227AF4">
        <w:rPr>
          <w:rFonts w:ascii="宋体" w:hAnsi="宋体"/>
          <w:sz w:val="24"/>
        </w:rPr>
        <w:lastRenderedPageBreak/>
        <w:t>使用或丧失使用价值的，能以货币计量的经济资源。包括货币资金损失、坏账损失、存货损失、有价证券损失、对外投资损失、固定资产损失、无形资产损失等。</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第十六条</w:t>
      </w:r>
      <w:r w:rsidRPr="00227AF4">
        <w:rPr>
          <w:rFonts w:ascii="宋体" w:hAnsi="宋体"/>
          <w:sz w:val="24"/>
        </w:rPr>
        <w:t xml:space="preserve">  单位清查出的资产损失应逐项清理，取得合法证据后，对损失项目及金额按规定进行核实认定。对已取得具有法律效力的外部证据，而无法确定损失金额的，根据中介机构的经济</w:t>
      </w:r>
      <w:proofErr w:type="gramStart"/>
      <w:r w:rsidRPr="00227AF4">
        <w:rPr>
          <w:rFonts w:ascii="宋体" w:hAnsi="宋体"/>
          <w:sz w:val="24"/>
        </w:rPr>
        <w:t>鉴证</w:t>
      </w:r>
      <w:proofErr w:type="gramEnd"/>
      <w:r w:rsidRPr="00227AF4">
        <w:rPr>
          <w:rFonts w:ascii="宋体" w:hAnsi="宋体"/>
          <w:sz w:val="24"/>
        </w:rPr>
        <w:t>证明进行认定。</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第十七条</w:t>
      </w:r>
      <w:r w:rsidRPr="00227AF4">
        <w:rPr>
          <w:rFonts w:ascii="宋体" w:hAnsi="宋体"/>
          <w:sz w:val="24"/>
        </w:rPr>
        <w:t xml:space="preserve">  货币资金损失是指单位清查出的现金短缺和各类存款损失等。</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现金短缺，在扣除责任人赔偿后，根据现金盘点表（包括倒推至基准日的记录）、经济</w:t>
      </w:r>
      <w:proofErr w:type="gramStart"/>
      <w:r w:rsidRPr="00227AF4">
        <w:rPr>
          <w:rFonts w:ascii="宋体" w:hAnsi="宋体"/>
          <w:sz w:val="24"/>
        </w:rPr>
        <w:t>鉴证</w:t>
      </w:r>
      <w:proofErr w:type="gramEnd"/>
      <w:r w:rsidRPr="00227AF4">
        <w:rPr>
          <w:rFonts w:ascii="宋体" w:hAnsi="宋体"/>
          <w:sz w:val="24"/>
        </w:rPr>
        <w:t>证明、短款说明及核准文件、赔偿责任认定及说明、司法涉案材料等进行认定。各类存款损失比照执行。</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第十八条</w:t>
      </w:r>
      <w:r w:rsidRPr="00227AF4">
        <w:rPr>
          <w:rFonts w:ascii="宋体" w:hAnsi="宋体"/>
          <w:sz w:val="24"/>
        </w:rPr>
        <w:t xml:space="preserve">  坏账损失是指单位不能收回的各项应收款项造成的损失。清查出的各项坏账，应分析原因，对有合法证据证明确实不能收回的应收款项，按以下方式处理：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一）因债务单位破产、被撤销、注销、吊销营业执照或者被政府责令关闭等无法收回的应收款项，根据法院的破产公告、破产清算文件、工商部门注销吊销证明、政府部门有关文件等进行认定。对已经清算的，扣除清偿部分后不能收回的款项认定为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（二）债务人失踪、死亡的应收款项，根据公安机关出具的证明进行认定。债务人财产不足清偿或无法追偿债务的，可以根据中介机构出具的经济</w:t>
      </w:r>
      <w:proofErr w:type="gramStart"/>
      <w:r w:rsidRPr="00227AF4">
        <w:rPr>
          <w:rFonts w:ascii="宋体" w:hAnsi="宋体"/>
          <w:sz w:val="24"/>
        </w:rPr>
        <w:t>鉴证</w:t>
      </w:r>
      <w:proofErr w:type="gramEnd"/>
      <w:r w:rsidRPr="00227AF4">
        <w:rPr>
          <w:rFonts w:ascii="宋体" w:hAnsi="宋体"/>
          <w:sz w:val="24"/>
        </w:rPr>
        <w:t>证明认定损失；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（三）因战争、国际政治事件及自然灾害等不可抗力因素无法收回的应收款项，由单位做出专项说明，可以根据中介机构出具的经济</w:t>
      </w:r>
      <w:proofErr w:type="gramStart"/>
      <w:r w:rsidRPr="00227AF4">
        <w:rPr>
          <w:rFonts w:ascii="宋体" w:hAnsi="宋体"/>
          <w:sz w:val="24"/>
        </w:rPr>
        <w:t>鉴证</w:t>
      </w:r>
      <w:proofErr w:type="gramEnd"/>
      <w:r w:rsidRPr="00227AF4">
        <w:rPr>
          <w:rFonts w:ascii="宋体" w:hAnsi="宋体"/>
          <w:sz w:val="24"/>
        </w:rPr>
        <w:t>证明认定损失；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w:t>
      </w:r>
      <w:r w:rsidRPr="00227AF4">
        <w:rPr>
          <w:rFonts w:ascii="宋体" w:hAnsi="宋体"/>
          <w:sz w:val="24"/>
        </w:rPr>
        <w:t>四）其他逾期不能收回的应收款项，一般应当根据生效的法院判决书、裁定书认定损失。但以下三种情况可以按照下述方式认定损失：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逾期三年以上、单笔数额较小、不足以弥补清收成本的，由单位做出专项说明，可以根据中介机构出具的经济</w:t>
      </w:r>
      <w:proofErr w:type="gramStart"/>
      <w:r w:rsidRPr="00227AF4">
        <w:rPr>
          <w:rFonts w:ascii="宋体" w:hAnsi="宋体"/>
          <w:sz w:val="24"/>
        </w:rPr>
        <w:t>鉴证</w:t>
      </w:r>
      <w:proofErr w:type="gramEnd"/>
      <w:r w:rsidRPr="00227AF4">
        <w:rPr>
          <w:rFonts w:ascii="宋体" w:hAnsi="宋体"/>
          <w:sz w:val="24"/>
        </w:rPr>
        <w:t>证明认定损失；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逾期三年以上、有依法催收记录、债务人资不抵债且连续三年亏损或停止经营三年以上、确实不能收回的，可以根据中介机构出具的经济</w:t>
      </w:r>
      <w:proofErr w:type="gramStart"/>
      <w:r w:rsidRPr="00227AF4">
        <w:rPr>
          <w:rFonts w:ascii="宋体" w:hAnsi="宋体"/>
          <w:sz w:val="24"/>
        </w:rPr>
        <w:t>鉴证</w:t>
      </w:r>
      <w:proofErr w:type="gramEnd"/>
      <w:r w:rsidRPr="00227AF4">
        <w:rPr>
          <w:rFonts w:ascii="宋体" w:hAnsi="宋体"/>
          <w:sz w:val="24"/>
        </w:rPr>
        <w:t>证明认定损失；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逾期三年以上、债务人在境外及港澳台地区、依法催收确实不能收回的，可以根据中介机构出具的有关证明或者我国驻外使（领）馆、驻外商务机构出具的有关证明认定损失；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（五）单位为减少坏账损失而与债务人协商，对逾期三年以上的应收款项，按原</w:t>
      </w:r>
      <w:r w:rsidRPr="00227AF4">
        <w:rPr>
          <w:rFonts w:ascii="宋体" w:hAnsi="宋体"/>
          <w:sz w:val="24"/>
        </w:rPr>
        <w:lastRenderedPageBreak/>
        <w:t>值一定比例折扣后收回（含收回的实物资产）的，根据双方签订的有效协议、资金回收证明和中介机构出具的经济</w:t>
      </w:r>
      <w:proofErr w:type="gramStart"/>
      <w:r w:rsidRPr="00227AF4">
        <w:rPr>
          <w:rFonts w:ascii="宋体" w:hAnsi="宋体"/>
          <w:sz w:val="24"/>
        </w:rPr>
        <w:t>鉴证</w:t>
      </w:r>
      <w:proofErr w:type="gramEnd"/>
      <w:r w:rsidRPr="00227AF4">
        <w:rPr>
          <w:rFonts w:ascii="宋体" w:hAnsi="宋体"/>
          <w:sz w:val="24"/>
        </w:rPr>
        <w:t>证明（或评估报告），对折扣部分可以认定为损失。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第十九条</w:t>
      </w:r>
      <w:r w:rsidRPr="00227AF4">
        <w:rPr>
          <w:rFonts w:ascii="宋体" w:hAnsi="宋体"/>
          <w:sz w:val="24"/>
        </w:rPr>
        <w:t xml:space="preserve">  存货损失是指单位库存材料、材料、产成品等因盘亏、毁损、报废、被盗等原因造成的损失。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（一）盘亏的存货，扣除责任人赔偿后的部分，可以根据存货盘点表、社会中介机构的经济</w:t>
      </w:r>
      <w:proofErr w:type="gramStart"/>
      <w:r w:rsidRPr="00227AF4">
        <w:rPr>
          <w:rFonts w:ascii="宋体" w:hAnsi="宋体"/>
          <w:sz w:val="24"/>
        </w:rPr>
        <w:t>鉴证</w:t>
      </w:r>
      <w:proofErr w:type="gramEnd"/>
      <w:r w:rsidRPr="00227AF4">
        <w:rPr>
          <w:rFonts w:ascii="宋体" w:hAnsi="宋体"/>
          <w:sz w:val="24"/>
        </w:rPr>
        <w:t>证明、盘亏情况说明、盘亏的价值确定依据、赔偿责任认定说明和内部核批文件等认定损失；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二）报废、毁损的存货，扣除残值及保险赔偿或责任人赔偿后的部分，可以根据国家有关技术鉴定部门或具有技术鉴定资格的中介机构出具的技术鉴定证明（涉及保险索赔的应有保险公司理赔情况说明）、毁损报废说明、赔偿责任认定说明和内部核批文件等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（三）被盗的存货，扣除保险理赔及责任人赔偿后的部分，可以根据公安机关的结案证明、责任认定及赔偿情况说明（涉及保险索赔的应有保险公司理赔情况说明）认定损失；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第二十条</w:t>
      </w:r>
      <w:r w:rsidRPr="00227AF4">
        <w:rPr>
          <w:rFonts w:ascii="宋体" w:hAnsi="宋体"/>
          <w:sz w:val="24"/>
        </w:rPr>
        <w:t xml:space="preserve">  有价证券及对外投资损失，应分析原因，有合法证据证明不能收回的，可以认定损失。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一）因被投资单位破产、被撤销、注销、吊销营业执照或者被政府责令关闭等情况造成难以收回的不良投资，可以根据法院的破产公告或者破产清算的清偿文件、工商部门的注销吊销文件、政府有关部门的行政决定等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已经清算的，扣除清算资产清偿后的差额部分，可以认定为损失；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尚未清算的，被投资单位剩余资产确实不足清偿投资的差额部分，根据中介机构出具的经济</w:t>
      </w:r>
      <w:proofErr w:type="gramStart"/>
      <w:r w:rsidRPr="00227AF4">
        <w:rPr>
          <w:rFonts w:ascii="宋体" w:hAnsi="宋体"/>
          <w:sz w:val="24"/>
        </w:rPr>
        <w:t>鉴证</w:t>
      </w:r>
      <w:proofErr w:type="gramEnd"/>
      <w:r w:rsidRPr="00227AF4">
        <w:rPr>
          <w:rFonts w:ascii="宋体" w:hAnsi="宋体"/>
          <w:sz w:val="24"/>
        </w:rPr>
        <w:t>证明，可以认定为损失；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（二）对事业单位参股投资项目较小，被投资单位已资不抵债且连续停止经营三年以上的，根据中介机构出具的经济</w:t>
      </w:r>
      <w:proofErr w:type="gramStart"/>
      <w:r w:rsidRPr="00227AF4">
        <w:rPr>
          <w:rFonts w:ascii="宋体" w:hAnsi="宋体"/>
          <w:sz w:val="24"/>
        </w:rPr>
        <w:t>鉴证</w:t>
      </w:r>
      <w:proofErr w:type="gramEnd"/>
      <w:r w:rsidRPr="00227AF4">
        <w:rPr>
          <w:rFonts w:ascii="宋体" w:hAnsi="宋体"/>
          <w:sz w:val="24"/>
        </w:rPr>
        <w:t>证明，对确实不能收回的部分，可以认定为损失；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（三）行政单位有价证券、事业单位证券等短期投资，未进行交割或清理的，不能认定损失。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第二十一条</w:t>
      </w:r>
      <w:r w:rsidRPr="00227AF4">
        <w:rPr>
          <w:rFonts w:ascii="宋体" w:hAnsi="宋体"/>
          <w:sz w:val="24"/>
        </w:rPr>
        <w:t xml:space="preserve">  固定资产损失是指单位房屋及建筑物、交通运输工具、通用设备、专用设备等因盘亏、毁损、报废、被盗等原因造成的损失。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lastRenderedPageBreak/>
        <w:t>（一）盘亏的固定资产，扣除责任人赔偿后的差额部分，可以根据固定资产盘点表、盘亏情况说明、盘亏的价值确定依据、社会中介机构的经济</w:t>
      </w:r>
      <w:proofErr w:type="gramStart"/>
      <w:r w:rsidRPr="00227AF4">
        <w:rPr>
          <w:rFonts w:ascii="宋体" w:hAnsi="宋体"/>
          <w:sz w:val="24"/>
        </w:rPr>
        <w:t>鉴证</w:t>
      </w:r>
      <w:proofErr w:type="gramEnd"/>
      <w:r w:rsidRPr="00227AF4">
        <w:rPr>
          <w:rFonts w:ascii="宋体" w:hAnsi="宋体"/>
          <w:sz w:val="24"/>
        </w:rPr>
        <w:t>证明、赔偿责任认定说明和内部核批文件等认定损失；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二）报废、毁损的固定资产，扣除残值、保险赔偿和责任人赔偿后的差额部分，可以根据国家有关技术鉴定部门或具有技术鉴定资格的中介机构出具的技术鉴定证明（涉及保险索赔的应有保险公司理赔情况说明）、毁损报废说明、赔偿责任认定说明和内部核批文件等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因不可抗力（自然灾害、意外事故）造成固定资产毁损、报废的，应当有相关部门出具的鉴定报告。包括：事故处理报告、车辆报损证明、房屋拆除证明、受灾证明等；</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（三）被盗的固定资产，扣除保险理赔及责任人赔偿后的部分，可以根据公安机关的结案证明、责任认定及赔偿情况说明（涉及保险索赔的应有保险公司理赔情况说明）认定损失；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第二十二条</w:t>
      </w:r>
      <w:r w:rsidRPr="00227AF4">
        <w:rPr>
          <w:rFonts w:ascii="宋体" w:hAnsi="宋体"/>
          <w:sz w:val="24"/>
        </w:rPr>
        <w:t xml:space="preserve">  无形资产损失是指无形资产因被其他新技术所代替或已经超过了法律保护的期限、丧失了使用价值和转让价值等所造成的损失。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无形资产损失，可以根据有关技术部门的鉴定材料，或者已经超过了法律保护期限的证明文件等认定损失。</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第二十三条</w:t>
      </w:r>
      <w:r w:rsidRPr="00227AF4">
        <w:rPr>
          <w:rFonts w:ascii="宋体" w:hAnsi="宋体"/>
          <w:sz w:val="24"/>
        </w:rPr>
        <w:t xml:space="preserve">  单位经批准核销的不良债权等损失，实行“账销案存”并进行清理和追索；经批准核销的实物资产损失应分类清理，对有利用价值或残值的，应积极处理，降低损失。</w:t>
      </w:r>
    </w:p>
    <w:p w:rsidR="00E210F9" w:rsidRPr="00227AF4" w:rsidRDefault="00E210F9" w:rsidP="00E210F9">
      <w:pPr>
        <w:adjustRightInd w:val="0"/>
        <w:snapToGrid w:val="0"/>
        <w:spacing w:line="360" w:lineRule="auto"/>
        <w:ind w:firstLineChars="200" w:firstLine="320"/>
        <w:rPr>
          <w:rFonts w:ascii="宋体" w:hAnsi="宋体"/>
          <w:sz w:val="16"/>
          <w:szCs w:val="16"/>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第四章  资金挂账</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第二十四条</w:t>
      </w:r>
      <w:r w:rsidRPr="00227AF4">
        <w:rPr>
          <w:rFonts w:ascii="宋体" w:hAnsi="宋体"/>
          <w:sz w:val="24"/>
        </w:rPr>
        <w:t xml:space="preserve">  资金挂账是指单位在资产清查基准日应按损益、收支进行确认</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处理，但</w:t>
      </w:r>
      <w:proofErr w:type="gramStart"/>
      <w:r w:rsidRPr="00227AF4">
        <w:rPr>
          <w:rFonts w:ascii="宋体" w:hAnsi="宋体"/>
          <w:sz w:val="24"/>
        </w:rPr>
        <w:t>挂账未</w:t>
      </w:r>
      <w:proofErr w:type="gramEnd"/>
      <w:r w:rsidRPr="00227AF4">
        <w:rPr>
          <w:rFonts w:ascii="宋体" w:hAnsi="宋体"/>
          <w:sz w:val="24"/>
        </w:rPr>
        <w:t>确认的资金（资产）数额。</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第二十五条</w:t>
      </w:r>
      <w:r w:rsidRPr="00227AF4">
        <w:rPr>
          <w:rFonts w:ascii="宋体" w:hAnsi="宋体"/>
          <w:sz w:val="24"/>
        </w:rPr>
        <w:t xml:space="preserve">  对于清查出的资金挂账，按照真实客观反映经济状况的原则进行认定。中介机构对单位申报的资金挂账应当重点审计。</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第二十六条</w:t>
      </w:r>
      <w:r w:rsidRPr="00227AF4">
        <w:rPr>
          <w:rFonts w:ascii="宋体" w:hAnsi="宋体"/>
          <w:sz w:val="24"/>
        </w:rPr>
        <w:t xml:space="preserve">  </w:t>
      </w:r>
      <w:proofErr w:type="gramStart"/>
      <w:r w:rsidRPr="00227AF4">
        <w:rPr>
          <w:rFonts w:ascii="宋体" w:hAnsi="宋体"/>
          <w:sz w:val="24"/>
        </w:rPr>
        <w:t>特殊资金</w:t>
      </w:r>
      <w:proofErr w:type="gramEnd"/>
      <w:r w:rsidRPr="00227AF4">
        <w:rPr>
          <w:rFonts w:ascii="宋体" w:hAnsi="宋体"/>
          <w:sz w:val="24"/>
        </w:rPr>
        <w:t>挂账按以下方式处理：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（一）属于按国家规定组织实施住房制度改革，职工住房账面价值、固定基金应冲减而未冲减的挂账，在按国家规定办理房改有关合法手续、移交产权后，按规定核销。</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lastRenderedPageBreak/>
        <w:t>（二）属于对外投资中由于所办企业按国家要求脱钩等政策性因素造成的损失挂账，在取得国家关于企业脱钩的文件和产权划转文件后，可在办理资产核实手续时申报核销处理。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三）属于基本建设项目实际投资支出超过基本建设概算的，作为自筹基建支出列为暂付款的挂账，应按基本建设程序进行概算调整，基本建设项目实际支出应纳入项目建设成本，并根据竣工财务决算批复转增固定资产。</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（四）转制为企业的，因固定资产未按规定核定净值、造成固定资产账面价值和实际价值背离较大的，按照使用年限和已使用年限对固定资产净值进行重新估价。</w:t>
      </w:r>
    </w:p>
    <w:p w:rsidR="00E210F9" w:rsidRPr="00227AF4" w:rsidRDefault="00E210F9" w:rsidP="00E210F9">
      <w:pPr>
        <w:adjustRightInd w:val="0"/>
        <w:snapToGrid w:val="0"/>
        <w:spacing w:line="360" w:lineRule="auto"/>
        <w:ind w:firstLineChars="200" w:firstLine="480"/>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第五章  损益证据</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第二十七条</w:t>
      </w:r>
      <w:r w:rsidRPr="00227AF4">
        <w:rPr>
          <w:rFonts w:ascii="宋体" w:hAnsi="宋体"/>
          <w:sz w:val="24"/>
        </w:rPr>
        <w:t xml:space="preserve">  单位申报的各项资产盘盈、资产损失和资金挂账，必须提供具有法律效力的外部证据、社会中介机构的经济</w:t>
      </w:r>
      <w:proofErr w:type="gramStart"/>
      <w:r w:rsidRPr="00227AF4">
        <w:rPr>
          <w:rFonts w:ascii="宋体" w:hAnsi="宋体"/>
          <w:sz w:val="24"/>
        </w:rPr>
        <w:t>鉴证</w:t>
      </w:r>
      <w:proofErr w:type="gramEnd"/>
      <w:r w:rsidRPr="00227AF4">
        <w:rPr>
          <w:rFonts w:ascii="宋体" w:hAnsi="宋体"/>
          <w:sz w:val="24"/>
        </w:rPr>
        <w:t>证明和特定事项的单位内部证据。</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第二十八条</w:t>
      </w:r>
      <w:r w:rsidRPr="00227AF4">
        <w:rPr>
          <w:rFonts w:ascii="宋体" w:hAnsi="宋体"/>
          <w:sz w:val="24"/>
        </w:rPr>
        <w:t xml:space="preserve">  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第二十九条</w:t>
      </w:r>
      <w:r w:rsidRPr="00227AF4">
        <w:rPr>
          <w:rFonts w:ascii="宋体" w:hAnsi="宋体"/>
          <w:sz w:val="24"/>
        </w:rPr>
        <w:t xml:space="preserve">  社会中介机构的经济</w:t>
      </w:r>
      <w:proofErr w:type="gramStart"/>
      <w:r w:rsidRPr="00227AF4">
        <w:rPr>
          <w:rFonts w:ascii="宋体" w:hAnsi="宋体"/>
          <w:sz w:val="24"/>
        </w:rPr>
        <w:t>鉴证</w:t>
      </w:r>
      <w:proofErr w:type="gramEnd"/>
      <w:r w:rsidRPr="00227AF4">
        <w:rPr>
          <w:rFonts w:ascii="宋体" w:hAnsi="宋体"/>
          <w:sz w:val="24"/>
        </w:rPr>
        <w:t>证明是指社会中介机构按照独立、客观、公正的原则，对单位的某项经济事项出具的专项经济</w:t>
      </w:r>
      <w:proofErr w:type="gramStart"/>
      <w:r w:rsidRPr="00227AF4">
        <w:rPr>
          <w:rFonts w:ascii="宋体" w:hAnsi="宋体"/>
          <w:sz w:val="24"/>
        </w:rPr>
        <w:t>鉴证</w:t>
      </w:r>
      <w:proofErr w:type="gramEnd"/>
      <w:r w:rsidRPr="00227AF4">
        <w:rPr>
          <w:rFonts w:ascii="宋体" w:hAnsi="宋体"/>
          <w:sz w:val="24"/>
        </w:rPr>
        <w:t>证明或</w:t>
      </w:r>
      <w:proofErr w:type="gramStart"/>
      <w:r w:rsidRPr="00227AF4">
        <w:rPr>
          <w:rFonts w:ascii="宋体" w:hAnsi="宋体"/>
          <w:sz w:val="24"/>
        </w:rPr>
        <w:t>鉴证</w:t>
      </w:r>
      <w:proofErr w:type="gramEnd"/>
      <w:r w:rsidRPr="00227AF4">
        <w:rPr>
          <w:rFonts w:ascii="宋体" w:hAnsi="宋体"/>
          <w:sz w:val="24"/>
        </w:rPr>
        <w:t>意见书。社会中介机构包括：会计师事务所、资产评估机构、律师事务所、专业鉴定机构等。</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第三十条</w:t>
      </w:r>
      <w:r w:rsidRPr="00227AF4">
        <w:rPr>
          <w:rFonts w:ascii="宋体" w:hAnsi="宋体"/>
          <w:sz w:val="24"/>
        </w:rPr>
        <w:t xml:space="preserve">  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rsidR="00E210F9" w:rsidRPr="00227AF4" w:rsidRDefault="00E210F9" w:rsidP="00E210F9">
      <w:pPr>
        <w:adjustRightInd w:val="0"/>
        <w:snapToGrid w:val="0"/>
        <w:spacing w:line="360" w:lineRule="auto"/>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第六章  审核批复</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第三十一条</w:t>
      </w:r>
      <w:r w:rsidRPr="00227AF4">
        <w:rPr>
          <w:rFonts w:ascii="宋体" w:hAnsi="宋体"/>
          <w:sz w:val="24"/>
        </w:rPr>
        <w:t xml:space="preserve">  中央级单位的固定资产损失，按照以下权限处理：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（一）单项固定资产损失低于50万元的，根据中介机构的审计意见，经本单位</w:t>
      </w:r>
      <w:r w:rsidRPr="00227AF4">
        <w:rPr>
          <w:rFonts w:ascii="宋体" w:hAnsi="宋体"/>
          <w:sz w:val="24"/>
        </w:rPr>
        <w:lastRenderedPageBreak/>
        <w:t>负责人批准后核销，并报主管部门、财政部备案；</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（二）单项固定资产损失超过50万元（含50万元），低于200万元的，由单位提出处理意见，报经主管部门批准后核销，并报财政部备案；</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（三）单项固定资产损失超过200万元（含200万元）的，逐级上报，经财政部批准后核销。</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第三十二条</w:t>
      </w:r>
      <w:r w:rsidRPr="00227AF4">
        <w:rPr>
          <w:rFonts w:ascii="宋体" w:hAnsi="宋体"/>
          <w:sz w:val="24"/>
        </w:rPr>
        <w:t xml:space="preserve">  中央级单位的货币资金损失、坏账损失、存货损失、有价证券损失、对外投资损失、无形资产损失等其他类资产损失，分类损失额低于50万元的，由单位提出处理意见，报经主管部门批准后核销，并报财政部备案；分类损失额50万元（含50万元）以上的，逐级上报，经财政部批准后核销。</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第三十三条</w:t>
      </w:r>
      <w:r w:rsidRPr="00227AF4">
        <w:rPr>
          <w:rFonts w:ascii="宋体" w:hAnsi="宋体"/>
          <w:sz w:val="24"/>
        </w:rPr>
        <w:t xml:space="preserve">  单位对于清理出的各项资产盘盈（</w:t>
      </w:r>
      <w:proofErr w:type="gramStart"/>
      <w:r w:rsidRPr="00227AF4">
        <w:rPr>
          <w:rFonts w:ascii="宋体" w:hAnsi="宋体"/>
          <w:sz w:val="24"/>
        </w:rPr>
        <w:t>含账外</w:t>
      </w:r>
      <w:proofErr w:type="gramEnd"/>
      <w:r w:rsidRPr="00227AF4">
        <w:rPr>
          <w:rFonts w:ascii="宋体" w:hAnsi="宋体"/>
          <w:sz w:val="24"/>
        </w:rPr>
        <w:t>资产），应按照财务、会计制度的有关规定确定价值，并在资产清查工作报告中予以说明，按规定权限核实批复。</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中央级单位的资产盘盈审批权限，比照本办法第三十一条、第三十二条执行。</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第三十四条</w:t>
      </w:r>
      <w:r w:rsidRPr="00227AF4">
        <w:rPr>
          <w:rFonts w:ascii="宋体" w:hAnsi="宋体"/>
          <w:sz w:val="24"/>
        </w:rPr>
        <w:t xml:space="preserve">  地方单位资产盘盈、资产损失的审批权限，根据资产清查工作的实际需要，由各级财政部门自行确定，并报上级财政部门备案。</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第三十五条</w:t>
      </w:r>
      <w:r w:rsidRPr="00227AF4">
        <w:rPr>
          <w:rFonts w:ascii="宋体" w:hAnsi="宋体"/>
          <w:sz w:val="24"/>
        </w:rPr>
        <w:t xml:space="preserve">  单位的资金挂账，按照规定程序上报，经财政部门批准后调整有关账目。</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第三十六条</w:t>
      </w:r>
      <w:r w:rsidRPr="00227AF4">
        <w:rPr>
          <w:rFonts w:ascii="宋体" w:hAnsi="宋体"/>
          <w:sz w:val="24"/>
        </w:rPr>
        <w:t xml:space="preserve">  根据各级政府及其财政部门专项工作要求开展的资产清查工作，有关资产损益的审批权限，可以根据资产清查工作的实际需要另行确定。</w:t>
      </w:r>
    </w:p>
    <w:p w:rsidR="00E210F9" w:rsidRPr="00227AF4" w:rsidRDefault="00E210F9" w:rsidP="00E210F9">
      <w:pPr>
        <w:adjustRightInd w:val="0"/>
        <w:snapToGrid w:val="0"/>
        <w:spacing w:line="360" w:lineRule="auto"/>
        <w:ind w:firstLineChars="200" w:firstLine="320"/>
        <w:rPr>
          <w:rFonts w:ascii="黑体" w:eastAsia="黑体" w:hAnsi="黑体"/>
          <w:sz w:val="16"/>
          <w:szCs w:val="16"/>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第七章  账务处理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第三十七条</w:t>
      </w:r>
      <w:r w:rsidRPr="00227AF4">
        <w:rPr>
          <w:rFonts w:ascii="宋体" w:hAnsi="宋体"/>
          <w:sz w:val="24"/>
        </w:rPr>
        <w:t xml:space="preserve">  资产损益确认后，按照以下原则进行账务处理：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（一）财政部门批复、备案前的资产盘盈（</w:t>
      </w:r>
      <w:proofErr w:type="gramStart"/>
      <w:r w:rsidRPr="00227AF4">
        <w:rPr>
          <w:rFonts w:ascii="宋体" w:hAnsi="宋体"/>
          <w:sz w:val="24"/>
        </w:rPr>
        <w:t>含账外</w:t>
      </w:r>
      <w:proofErr w:type="gramEnd"/>
      <w:r w:rsidRPr="00227AF4">
        <w:rPr>
          <w:rFonts w:ascii="宋体" w:hAnsi="宋体"/>
          <w:sz w:val="24"/>
        </w:rPr>
        <w:t>资产）可以按照财务、会计制度的有关规定暂行入账。待财政部门批复、备案后，进行账务调整和处理。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（二）财政部门批复、备案前的资产损失和资金挂账，单位不得自行进行账务处理。待财政部门批复、备案后，进行账务处理。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第三十八条</w:t>
      </w:r>
      <w:r w:rsidRPr="00227AF4">
        <w:rPr>
          <w:rFonts w:ascii="宋体" w:hAnsi="宋体"/>
          <w:sz w:val="24"/>
        </w:rPr>
        <w:t xml:space="preserve">  资产盘盈、资产损失和资金挂账按规定权限审批后，按国家统一的会计制度进行账务处理。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第三十九条</w:t>
      </w:r>
      <w:r w:rsidRPr="00227AF4">
        <w:rPr>
          <w:rFonts w:ascii="宋体" w:hAnsi="宋体"/>
          <w:sz w:val="24"/>
        </w:rPr>
        <w:t xml:space="preserve">  资产核实审批后，单位在30个工作日内将账务处理结果报主管部门、财政部门备案。未按规定调账的，应详细说明情况并附相关证明材料。</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lastRenderedPageBreak/>
        <w:t>第四十条</w:t>
      </w:r>
      <w:r w:rsidRPr="00227AF4">
        <w:rPr>
          <w:rFonts w:ascii="宋体" w:hAnsi="宋体"/>
          <w:sz w:val="24"/>
        </w:rPr>
        <w:t xml:space="preserve">  单位需要办理产权变更登记手续的，在资产核实审批后，按有关规定办理相关手续。单位下属企业注册资本发生变动的，应在规定时间内办理工商变更登记手续。</w:t>
      </w:r>
    </w:p>
    <w:p w:rsidR="00E210F9" w:rsidRPr="00227AF4" w:rsidRDefault="00E210F9" w:rsidP="00E210F9">
      <w:pPr>
        <w:adjustRightInd w:val="0"/>
        <w:snapToGrid w:val="0"/>
        <w:spacing w:line="360" w:lineRule="auto"/>
        <w:ind w:firstLineChars="200" w:firstLine="320"/>
        <w:rPr>
          <w:rFonts w:ascii="黑体" w:eastAsia="黑体" w:hAnsi="黑体"/>
          <w:sz w:val="16"/>
          <w:szCs w:val="16"/>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第八章  附  则</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第四十一条</w:t>
      </w:r>
      <w:r w:rsidRPr="00227AF4">
        <w:rPr>
          <w:rFonts w:ascii="宋体" w:hAnsi="宋体"/>
          <w:sz w:val="24"/>
        </w:rPr>
        <w:t xml:space="preserve">  各省、自治区、直辖市和计划单列市财政部门可根据本办法，结合本地区实际，制订具体的实施细则，并报财政部备案。</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第四十二条</w:t>
      </w:r>
      <w:r w:rsidRPr="00227AF4">
        <w:rPr>
          <w:rFonts w:ascii="宋体" w:hAnsi="宋体"/>
          <w:sz w:val="24"/>
        </w:rPr>
        <w:t xml:space="preserve">  占有使用国有资产的各级各类社会团体的资产核实工作依照本办法执行。</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第四十三条</w:t>
      </w:r>
      <w:r w:rsidRPr="00227AF4">
        <w:rPr>
          <w:rFonts w:ascii="宋体" w:hAnsi="宋体"/>
          <w:sz w:val="24"/>
        </w:rPr>
        <w:t xml:space="preserve">  行政单位附属未脱钩企业，执行企业财务和会计制度的事业单位，以及事业单位兴办的具有法人资格的企业，按照财政部有关企业清产核资的规定执行。</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第四十四条</w:t>
      </w:r>
      <w:r w:rsidRPr="00227AF4">
        <w:rPr>
          <w:rFonts w:ascii="宋体" w:hAnsi="宋体"/>
          <w:sz w:val="24"/>
        </w:rPr>
        <w:t xml:space="preserve">  单位改制为企业或执行企业会计制度，按国家有关规定应进行价值重估、</w:t>
      </w:r>
      <w:proofErr w:type="gramStart"/>
      <w:r w:rsidRPr="00227AF4">
        <w:rPr>
          <w:rFonts w:ascii="宋体" w:hAnsi="宋体"/>
          <w:sz w:val="24"/>
        </w:rPr>
        <w:t>核实国</w:t>
      </w:r>
      <w:proofErr w:type="gramEnd"/>
      <w:r w:rsidRPr="00227AF4">
        <w:rPr>
          <w:rFonts w:ascii="宋体" w:hAnsi="宋体"/>
          <w:sz w:val="24"/>
        </w:rPr>
        <w:t>家资本金等工作的，按照财政部有关企业清产核资的规定执行。</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第四十五条</w:t>
      </w:r>
      <w:r w:rsidRPr="00227AF4">
        <w:rPr>
          <w:rFonts w:ascii="宋体" w:hAnsi="宋体"/>
          <w:sz w:val="24"/>
        </w:rPr>
        <w:t xml:space="preserve">  住房公积金管理中心管理的住房公积金的资产核销按照财政部有关规定执行。</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第四十六条</w:t>
      </w:r>
      <w:r w:rsidRPr="00227AF4">
        <w:rPr>
          <w:rFonts w:ascii="宋体" w:hAnsi="宋体"/>
          <w:sz w:val="24"/>
        </w:rPr>
        <w:t xml:space="preserve">  本办法由财政部负责解释。</w:t>
      </w:r>
    </w:p>
    <w:p w:rsidR="00E210F9" w:rsidRPr="00227AF4" w:rsidRDefault="00E210F9" w:rsidP="00E210F9">
      <w:pPr>
        <w:adjustRightInd w:val="0"/>
        <w:snapToGrid w:val="0"/>
        <w:spacing w:line="360" w:lineRule="auto"/>
        <w:ind w:firstLineChars="200" w:firstLine="480"/>
      </w:pPr>
      <w:r w:rsidRPr="00227AF4">
        <w:rPr>
          <w:rFonts w:ascii="黑体" w:eastAsia="黑体" w:hAnsi="黑体"/>
          <w:sz w:val="24"/>
        </w:rPr>
        <w:t>第四十七条</w:t>
      </w:r>
      <w:r w:rsidRPr="00227AF4">
        <w:rPr>
          <w:rFonts w:ascii="宋体" w:hAnsi="宋体"/>
          <w:sz w:val="24"/>
        </w:rPr>
        <w:t xml:space="preserve">  本办法自发布之日起施行。</w:t>
      </w:r>
    </w:p>
    <w:p w:rsidR="00E210F9" w:rsidRPr="00227AF4" w:rsidRDefault="00E210F9" w:rsidP="00E210F9">
      <w:pPr>
        <w:keepNext/>
        <w:keepLines/>
        <w:spacing w:before="260" w:after="260" w:line="416" w:lineRule="auto"/>
        <w:jc w:val="center"/>
        <w:outlineLvl w:val="1"/>
        <w:rPr>
          <w:rFonts w:ascii="Arial" w:eastAsia="黑体" w:hAnsi="Arial"/>
          <w:b/>
          <w:bCs/>
          <w:sz w:val="32"/>
          <w:szCs w:val="32"/>
        </w:rPr>
      </w:pPr>
      <w:r w:rsidRPr="00227AF4">
        <w:rPr>
          <w:rFonts w:ascii="Arial" w:eastAsia="黑体" w:hAnsi="Arial"/>
          <w:b/>
          <w:bCs/>
          <w:sz w:val="32"/>
          <w:szCs w:val="32"/>
        </w:rPr>
        <w:br w:type="page"/>
      </w:r>
      <w:bookmarkStart w:id="74" w:name="_Toc289443419"/>
      <w:bookmarkStart w:id="75" w:name="_Toc289504191"/>
      <w:bookmarkStart w:id="76" w:name="_Toc471218466"/>
      <w:r w:rsidRPr="00227AF4">
        <w:rPr>
          <w:rFonts w:ascii="Arial" w:eastAsia="黑体" w:hAnsi="Arial" w:hint="eastAsia"/>
          <w:b/>
          <w:bCs/>
          <w:sz w:val="32"/>
          <w:szCs w:val="32"/>
        </w:rPr>
        <w:lastRenderedPageBreak/>
        <w:t>四、中华人民共和国政府采购法</w:t>
      </w:r>
      <w:bookmarkEnd w:id="74"/>
      <w:bookmarkEnd w:id="75"/>
      <w:bookmarkEnd w:id="76"/>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r w:rsidRPr="00227AF4">
        <w:rPr>
          <w:rFonts w:ascii="黑体" w:eastAsia="黑体" w:hAnsi="宋体" w:hint="eastAsia"/>
          <w:kern w:val="0"/>
          <w:sz w:val="28"/>
          <w:szCs w:val="28"/>
        </w:rPr>
        <w:t>中华人民共和国政府采购法</w:t>
      </w:r>
    </w:p>
    <w:p w:rsidR="00E210F9" w:rsidRPr="00227AF4" w:rsidRDefault="00E210F9" w:rsidP="00E210F9">
      <w:pPr>
        <w:adjustRightInd w:val="0"/>
        <w:snapToGrid w:val="0"/>
        <w:spacing w:line="360" w:lineRule="auto"/>
        <w:jc w:val="center"/>
        <w:rPr>
          <w:rFonts w:ascii="宋体" w:hAnsi="宋体"/>
          <w:sz w:val="24"/>
        </w:rPr>
      </w:pPr>
      <w:r w:rsidRPr="00227AF4">
        <w:rPr>
          <w:rFonts w:ascii="宋体" w:hAnsi="宋体" w:hint="eastAsia"/>
          <w:sz w:val="24"/>
        </w:rPr>
        <w:t>中华人民共和国主席令 第六十八号</w:t>
      </w:r>
    </w:p>
    <w:p w:rsidR="00E210F9" w:rsidRPr="00227AF4" w:rsidRDefault="00E210F9" w:rsidP="00E210F9">
      <w:pPr>
        <w:adjustRightInd w:val="0"/>
        <w:snapToGrid w:val="0"/>
        <w:spacing w:line="360" w:lineRule="auto"/>
        <w:jc w:val="center"/>
        <w:rPr>
          <w:rFonts w:ascii="宋体" w:hAnsi="宋体"/>
          <w:sz w:val="24"/>
        </w:rPr>
      </w:pP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《中华人民共和国政府采购法》已由中华人民共和国第九届全国人民代表大会常务委员会第二十八次会议于2002年6月29日通过，现予公布，自2003年1月1日起施行。</w:t>
      </w:r>
    </w:p>
    <w:p w:rsidR="00E210F9" w:rsidRPr="00227AF4" w:rsidRDefault="00E210F9" w:rsidP="00E210F9">
      <w:pPr>
        <w:adjustRightInd w:val="0"/>
        <w:snapToGrid w:val="0"/>
        <w:spacing w:line="360" w:lineRule="auto"/>
        <w:ind w:firstLineChars="200" w:firstLine="480"/>
        <w:jc w:val="right"/>
        <w:rPr>
          <w:rFonts w:ascii="宋体" w:hAnsi="宋体"/>
          <w:sz w:val="24"/>
        </w:rPr>
      </w:pPr>
    </w:p>
    <w:p w:rsidR="00E210F9" w:rsidRPr="00227AF4" w:rsidRDefault="00E210F9" w:rsidP="00E210F9">
      <w:pPr>
        <w:wordWrap w:val="0"/>
        <w:adjustRightInd w:val="0"/>
        <w:snapToGrid w:val="0"/>
        <w:spacing w:line="360" w:lineRule="auto"/>
        <w:ind w:firstLineChars="200" w:firstLine="480"/>
        <w:jc w:val="right"/>
        <w:rPr>
          <w:rFonts w:ascii="宋体" w:hAnsi="宋体"/>
          <w:sz w:val="24"/>
        </w:rPr>
      </w:pPr>
      <w:r w:rsidRPr="00227AF4">
        <w:rPr>
          <w:rFonts w:ascii="宋体" w:hAnsi="宋体" w:hint="eastAsia"/>
          <w:sz w:val="24"/>
        </w:rPr>
        <w:t>中华人民共和国主席  江泽民</w:t>
      </w:r>
    </w:p>
    <w:p w:rsidR="00E210F9" w:rsidRPr="00227AF4" w:rsidRDefault="00E210F9" w:rsidP="00E210F9">
      <w:pPr>
        <w:wordWrap w:val="0"/>
        <w:adjustRightInd w:val="0"/>
        <w:snapToGrid w:val="0"/>
        <w:spacing w:line="360" w:lineRule="auto"/>
        <w:ind w:rightChars="106" w:right="223" w:firstLineChars="200" w:firstLine="480"/>
        <w:jc w:val="right"/>
        <w:rPr>
          <w:rFonts w:ascii="宋体" w:hAnsi="宋体"/>
          <w:sz w:val="24"/>
        </w:rPr>
      </w:pPr>
      <w:r w:rsidRPr="00227AF4">
        <w:rPr>
          <w:rFonts w:ascii="宋体" w:hAnsi="宋体" w:hint="eastAsia"/>
          <w:sz w:val="24"/>
        </w:rPr>
        <w:t>二〇〇二年六月二十九日</w:t>
      </w:r>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kern w:val="0"/>
          <w:sz w:val="24"/>
        </w:rPr>
        <w:t>第一章</w:t>
      </w:r>
      <w:r w:rsidRPr="00227AF4">
        <w:rPr>
          <w:rFonts w:ascii="黑体" w:eastAsia="黑体" w:hAnsi="宋体" w:hint="eastAsia"/>
          <w:kern w:val="0"/>
          <w:sz w:val="24"/>
        </w:rPr>
        <w:t xml:space="preserve">  </w:t>
      </w:r>
      <w:r w:rsidRPr="00227AF4">
        <w:rPr>
          <w:rFonts w:ascii="黑体" w:eastAsia="黑体" w:hAnsi="宋体"/>
          <w:kern w:val="0"/>
          <w:sz w:val="24"/>
        </w:rPr>
        <w:t>总</w:t>
      </w:r>
      <w:r w:rsidRPr="00227AF4">
        <w:rPr>
          <w:rFonts w:ascii="黑体" w:eastAsia="黑体" w:hAnsi="宋体" w:hint="eastAsia"/>
          <w:kern w:val="0"/>
          <w:sz w:val="24"/>
        </w:rPr>
        <w:t xml:space="preserve">  </w:t>
      </w:r>
      <w:r w:rsidRPr="00227AF4">
        <w:rPr>
          <w:rFonts w:ascii="黑体" w:eastAsia="黑体" w:hAnsi="宋体"/>
          <w:kern w:val="0"/>
          <w:sz w:val="24"/>
        </w:rPr>
        <w:t>则</w:t>
      </w:r>
    </w:p>
    <w:p w:rsidR="00E210F9" w:rsidRPr="00227AF4" w:rsidRDefault="00E210F9" w:rsidP="00E210F9">
      <w:pPr>
        <w:widowControl/>
        <w:adjustRightInd w:val="0"/>
        <w:snapToGrid w:val="0"/>
        <w:spacing w:line="360" w:lineRule="auto"/>
        <w:ind w:firstLineChars="200" w:firstLine="480"/>
        <w:jc w:val="left"/>
        <w:rPr>
          <w:rFonts w:ascii="黑体" w:eastAsia="黑体" w:hAnsi="宋体"/>
          <w:kern w:val="0"/>
          <w:sz w:val="24"/>
        </w:rPr>
      </w:pPr>
      <w:r w:rsidRPr="00227AF4">
        <w:rPr>
          <w:rFonts w:ascii="黑体" w:eastAsia="黑体" w:hAnsi="宋体"/>
          <w:kern w:val="0"/>
          <w:sz w:val="24"/>
        </w:rPr>
        <w:t>第一条</w:t>
      </w:r>
      <w:r w:rsidRPr="00227AF4">
        <w:rPr>
          <w:rFonts w:ascii="黑体" w:eastAsia="黑体" w:hAnsi="宋体" w:hint="eastAsia"/>
          <w:kern w:val="0"/>
          <w:sz w:val="24"/>
        </w:rPr>
        <w:t xml:space="preserve">  </w:t>
      </w:r>
      <w:r w:rsidRPr="00227AF4">
        <w:rPr>
          <w:rFonts w:ascii="宋体" w:hAnsi="宋体"/>
          <w:kern w:val="0"/>
          <w:sz w:val="24"/>
        </w:rPr>
        <w:t>为了规范政府采购行为</w:t>
      </w:r>
      <w:r w:rsidRPr="00227AF4">
        <w:rPr>
          <w:rFonts w:ascii="宋体" w:hAnsi="宋体" w:hint="eastAsia"/>
          <w:kern w:val="0"/>
          <w:sz w:val="24"/>
        </w:rPr>
        <w:t>，</w:t>
      </w:r>
      <w:r w:rsidRPr="00227AF4">
        <w:rPr>
          <w:rFonts w:ascii="宋体" w:hAnsi="宋体"/>
          <w:kern w:val="0"/>
          <w:sz w:val="24"/>
        </w:rPr>
        <w:t>提高政府采购资金的使用效益，维护国家利益和社会公共利益，保护政府采购当事人的合法权益，促进廉政建设，制定本法</w:t>
      </w:r>
      <w:r w:rsidRPr="00227AF4">
        <w:rPr>
          <w:rFonts w:ascii="宋体" w:hAnsi="宋体" w:hint="eastAsia"/>
          <w:kern w:val="0"/>
          <w:sz w:val="24"/>
        </w:rPr>
        <w:t>。</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第二条</w:t>
      </w:r>
      <w:r w:rsidRPr="00227AF4">
        <w:rPr>
          <w:rFonts w:ascii="黑体" w:eastAsia="黑体" w:hAnsi="宋体" w:hint="eastAsia"/>
          <w:kern w:val="0"/>
          <w:sz w:val="24"/>
        </w:rPr>
        <w:t xml:space="preserve">  </w:t>
      </w:r>
      <w:r w:rsidRPr="00227AF4">
        <w:rPr>
          <w:rFonts w:ascii="宋体" w:hAnsi="宋体"/>
          <w:kern w:val="0"/>
          <w:sz w:val="24"/>
        </w:rPr>
        <w:t>在中华人民共和国境内进行的政府采购适用本法。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本法所称政府采购，是指各级国家机关、事业单位和团体组织，使用财政性资金采购依法制定的集中采购目录以内的或者采购限额标准以上的货物、工程和服务的行为。</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政府集中采购目录和采购限额标准依照本法规定的权限制定。</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本法所称采购，是指以合同方式有偿取得货物、工程和服务的行为，包括购买、租赁、委托、雇用等。</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本法所称货物，是指各种形态和种类的物品，包括原材料、燃料、设备、产品等。</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本法所称工程，是指建设工程，包括建筑物和构筑物的新建、改建、扩建、装修、拆除、修缮等。</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宋体" w:hAnsi="宋体"/>
          <w:kern w:val="0"/>
          <w:sz w:val="24"/>
        </w:rPr>
        <w:t>本法所称服务，是指除货物和工程以外的其他政府采购对象。</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lastRenderedPageBreak/>
        <w:t>第三条</w:t>
      </w:r>
      <w:r w:rsidRPr="00227AF4">
        <w:rPr>
          <w:rFonts w:ascii="黑体" w:eastAsia="黑体" w:hAnsi="宋体" w:hint="eastAsia"/>
          <w:kern w:val="0"/>
          <w:sz w:val="24"/>
        </w:rPr>
        <w:t xml:space="preserve">  </w:t>
      </w:r>
      <w:r w:rsidRPr="00227AF4">
        <w:rPr>
          <w:rFonts w:ascii="宋体" w:hAnsi="宋体"/>
          <w:kern w:val="0"/>
          <w:sz w:val="24"/>
        </w:rPr>
        <w:t>政府采购应当遵循公开透明原则、公平竞争原则、公正原则和诚实信用原则</w:t>
      </w:r>
      <w:r w:rsidRPr="00227AF4">
        <w:rPr>
          <w:rFonts w:ascii="宋体" w:hAnsi="宋体"/>
          <w:kern w:val="0"/>
          <w:sz w:val="22"/>
          <w:szCs w:val="22"/>
        </w:rPr>
        <w:t>。</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第四条</w:t>
      </w:r>
      <w:r w:rsidRPr="00227AF4">
        <w:rPr>
          <w:rFonts w:ascii="黑体" w:eastAsia="黑体" w:hAnsi="宋体" w:hint="eastAsia"/>
          <w:kern w:val="0"/>
          <w:sz w:val="24"/>
        </w:rPr>
        <w:t xml:space="preserve">  </w:t>
      </w:r>
      <w:r w:rsidRPr="00227AF4">
        <w:rPr>
          <w:rFonts w:ascii="宋体" w:hAnsi="宋体"/>
          <w:kern w:val="0"/>
          <w:sz w:val="24"/>
        </w:rPr>
        <w:t>政府采购工程进行招标投标的，适用招标投标法。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第五条</w:t>
      </w:r>
      <w:r w:rsidRPr="00227AF4">
        <w:rPr>
          <w:rFonts w:ascii="黑体" w:eastAsia="黑体" w:hAnsi="宋体" w:hint="eastAsia"/>
          <w:kern w:val="0"/>
          <w:sz w:val="24"/>
        </w:rPr>
        <w:t xml:space="preserve">  </w:t>
      </w:r>
      <w:r w:rsidRPr="00227AF4">
        <w:rPr>
          <w:rFonts w:ascii="宋体" w:hAnsi="宋体"/>
          <w:kern w:val="0"/>
          <w:sz w:val="24"/>
        </w:rPr>
        <w:t>任何单位和个人不得采用任何方式</w:t>
      </w:r>
      <w:r w:rsidRPr="00227AF4">
        <w:rPr>
          <w:rFonts w:ascii="宋体" w:hAnsi="宋体"/>
          <w:kern w:val="0"/>
          <w:sz w:val="22"/>
          <w:szCs w:val="22"/>
        </w:rPr>
        <w:t>，</w:t>
      </w:r>
      <w:r w:rsidRPr="00227AF4">
        <w:rPr>
          <w:rFonts w:ascii="宋体" w:hAnsi="宋体"/>
          <w:kern w:val="0"/>
          <w:sz w:val="24"/>
        </w:rPr>
        <w:t>阻挠和限制供应商自由进入本地区和本行业的政府采购市场</w:t>
      </w:r>
      <w:r w:rsidRPr="00227AF4">
        <w:rPr>
          <w:rFonts w:ascii="宋体" w:hAnsi="宋体"/>
          <w:kern w:val="0"/>
          <w:sz w:val="22"/>
          <w:szCs w:val="22"/>
        </w:rPr>
        <w:t>。</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第六条</w:t>
      </w:r>
      <w:r w:rsidRPr="00227AF4">
        <w:rPr>
          <w:rFonts w:ascii="黑体" w:eastAsia="黑体" w:hAnsi="宋体" w:hint="eastAsia"/>
          <w:kern w:val="0"/>
          <w:sz w:val="24"/>
        </w:rPr>
        <w:t xml:space="preserve">  </w:t>
      </w:r>
      <w:r w:rsidRPr="00227AF4">
        <w:rPr>
          <w:rFonts w:ascii="宋体" w:hAnsi="宋体"/>
          <w:kern w:val="0"/>
          <w:sz w:val="24"/>
        </w:rPr>
        <w:t>政府采购应当严格按照批准的预算执行</w:t>
      </w:r>
      <w:r w:rsidRPr="00227AF4">
        <w:rPr>
          <w:rFonts w:ascii="宋体" w:hAnsi="宋体"/>
          <w:kern w:val="0"/>
          <w:sz w:val="22"/>
          <w:szCs w:val="22"/>
        </w:rPr>
        <w:t>。</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第七条</w:t>
      </w:r>
      <w:r w:rsidRPr="00227AF4">
        <w:rPr>
          <w:rFonts w:ascii="黑体" w:eastAsia="黑体" w:hAnsi="宋体" w:hint="eastAsia"/>
          <w:kern w:val="0"/>
          <w:sz w:val="24"/>
        </w:rPr>
        <w:t xml:space="preserve">  </w:t>
      </w:r>
      <w:r w:rsidRPr="00227AF4">
        <w:rPr>
          <w:rFonts w:ascii="宋体" w:hAnsi="宋体"/>
          <w:kern w:val="0"/>
          <w:sz w:val="24"/>
        </w:rPr>
        <w:t>政府采购实行集中采购和分散采购相结合。集中采购的范围由省级以上人民政府公布的集中采购目录确定。</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属于中央预算的政府采购项目，其集中采购目录由国务院确定并公布；属于地方预算的政府采购项目，其集中采购目录由省、自治区、直辖市人民政府或者其授权的机构确定并公布。</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宋体" w:hAnsi="宋体"/>
          <w:kern w:val="0"/>
          <w:sz w:val="24"/>
        </w:rPr>
        <w:t>纳入集中采购目录的政府采购项目，应当实行集中采购。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第八条</w:t>
      </w:r>
      <w:r w:rsidRPr="00227AF4">
        <w:rPr>
          <w:rFonts w:ascii="黑体" w:eastAsia="黑体" w:hAnsi="宋体" w:hint="eastAsia"/>
          <w:kern w:val="0"/>
          <w:sz w:val="24"/>
        </w:rPr>
        <w:t xml:space="preserve">  </w:t>
      </w:r>
      <w:r w:rsidRPr="00227AF4">
        <w:rPr>
          <w:rFonts w:ascii="宋体" w:hAnsi="宋体"/>
          <w:kern w:val="0"/>
          <w:sz w:val="24"/>
        </w:rPr>
        <w:t>政府采购限额标准，属于中央预算的政府采购项目，由国务院确定并公布；属于地方预算的政府采购项目，由省、自治区、直辖市人民政府或者其授权的机构确定并公布。</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第九条</w:t>
      </w:r>
      <w:r w:rsidRPr="00227AF4">
        <w:rPr>
          <w:rFonts w:ascii="黑体" w:eastAsia="黑体" w:hAnsi="宋体" w:hint="eastAsia"/>
          <w:kern w:val="0"/>
          <w:sz w:val="24"/>
        </w:rPr>
        <w:t xml:space="preserve">  </w:t>
      </w:r>
      <w:r w:rsidRPr="00227AF4">
        <w:rPr>
          <w:rFonts w:ascii="宋体" w:hAnsi="宋体"/>
          <w:kern w:val="0"/>
          <w:sz w:val="24"/>
        </w:rPr>
        <w:t>政府采购应当有助于实现国家的经济和社会发展政策目标，包括保护环境，扶持不发达地区和少数民族地区，促进中小企业发展等。</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第十条</w:t>
      </w:r>
      <w:r w:rsidRPr="00227AF4">
        <w:rPr>
          <w:rFonts w:ascii="黑体" w:eastAsia="黑体" w:hAnsi="宋体" w:hint="eastAsia"/>
          <w:kern w:val="0"/>
          <w:sz w:val="24"/>
        </w:rPr>
        <w:t xml:space="preserve">  </w:t>
      </w:r>
      <w:r w:rsidRPr="00227AF4">
        <w:rPr>
          <w:rFonts w:ascii="宋体" w:hAnsi="宋体"/>
          <w:kern w:val="0"/>
          <w:sz w:val="24"/>
        </w:rPr>
        <w:t>政府采购应当采购本国货物、工程和服务。但有下列情形之一的除外：</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（一）需要采购的货物、工程或者服务在中国境内无法获取或者无法以合理的商业条件获取的；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（二）为在中国境外使用而进行采购的；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（三）其他法律、行政法规另有规定的。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前款所称本国货物、工程和服务的界定，依照国务院有关规定执行。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第十一条</w:t>
      </w:r>
      <w:r w:rsidRPr="00227AF4">
        <w:rPr>
          <w:rFonts w:ascii="黑体" w:eastAsia="黑体" w:hAnsi="宋体" w:hint="eastAsia"/>
          <w:kern w:val="0"/>
          <w:sz w:val="24"/>
        </w:rPr>
        <w:t xml:space="preserve">  </w:t>
      </w:r>
      <w:r w:rsidRPr="00227AF4">
        <w:rPr>
          <w:rFonts w:ascii="宋体" w:hAnsi="宋体"/>
          <w:kern w:val="0"/>
          <w:sz w:val="24"/>
        </w:rPr>
        <w:t>政府采购的信息应当在政府采购监督管理部门指定的媒体上及时向社会公开发布，但涉及商业秘密的除外。</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第十二条</w:t>
      </w:r>
      <w:r w:rsidRPr="00227AF4">
        <w:rPr>
          <w:rFonts w:ascii="黑体" w:eastAsia="黑体" w:hAnsi="宋体" w:hint="eastAsia"/>
          <w:kern w:val="0"/>
          <w:sz w:val="24"/>
        </w:rPr>
        <w:t xml:space="preserve">  </w:t>
      </w:r>
      <w:r w:rsidRPr="00227AF4">
        <w:rPr>
          <w:rFonts w:ascii="宋体" w:hAnsi="宋体"/>
          <w:kern w:val="0"/>
          <w:sz w:val="24"/>
        </w:rPr>
        <w:t>在政府采购活动中，采购人员及相关人员与供应商有利害关系的，必须回避。供应商认为采购人员及相关人员与其</w:t>
      </w:r>
      <w:proofErr w:type="gramStart"/>
      <w:r w:rsidRPr="00227AF4">
        <w:rPr>
          <w:rFonts w:ascii="宋体" w:hAnsi="宋体"/>
          <w:kern w:val="0"/>
          <w:sz w:val="24"/>
        </w:rPr>
        <w:t>他供应</w:t>
      </w:r>
      <w:proofErr w:type="gramEnd"/>
      <w:r w:rsidRPr="00227AF4">
        <w:rPr>
          <w:rFonts w:ascii="宋体" w:hAnsi="宋体"/>
          <w:kern w:val="0"/>
          <w:sz w:val="24"/>
        </w:rPr>
        <w:t>商有利害关系的，可以申请其回避。</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lastRenderedPageBreak/>
        <w:t>前款所称相关人员，包括招标采购中评标委员会的组成人员，竞争性谈判采购中谈判小组的组成人员，询价采购中询价小组的组成人员等。</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第十三条</w:t>
      </w:r>
      <w:r w:rsidRPr="00227AF4">
        <w:rPr>
          <w:rFonts w:ascii="黑体" w:eastAsia="黑体" w:hAnsi="宋体" w:hint="eastAsia"/>
          <w:kern w:val="0"/>
          <w:sz w:val="24"/>
        </w:rPr>
        <w:t xml:space="preserve">  </w:t>
      </w:r>
      <w:r w:rsidRPr="00227AF4">
        <w:rPr>
          <w:rFonts w:ascii="宋体" w:hAnsi="宋体"/>
          <w:kern w:val="0"/>
          <w:sz w:val="24"/>
        </w:rPr>
        <w:t>各级人民政府财政部门是负责政府采购监督管理的部门，依法履行对政府采购活动的监督管理职责。</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各级人民政府其他有关部门依法履行与政府采购活动有关的监督管理职责。</w:t>
      </w:r>
    </w:p>
    <w:p w:rsidR="00E210F9" w:rsidRPr="00227AF4" w:rsidRDefault="00E210F9" w:rsidP="00E210F9">
      <w:pPr>
        <w:widowControl/>
        <w:adjustRightInd w:val="0"/>
        <w:snapToGrid w:val="0"/>
        <w:spacing w:line="360" w:lineRule="auto"/>
        <w:ind w:firstLineChars="200" w:firstLine="480"/>
        <w:jc w:val="left"/>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2"/>
          <w:szCs w:val="22"/>
        </w:rPr>
      </w:pPr>
      <w:r w:rsidRPr="00227AF4">
        <w:rPr>
          <w:rFonts w:ascii="黑体" w:eastAsia="黑体" w:hAnsi="宋体"/>
          <w:kern w:val="0"/>
          <w:sz w:val="24"/>
        </w:rPr>
        <w:t>第二章</w:t>
      </w:r>
      <w:r w:rsidRPr="00227AF4">
        <w:rPr>
          <w:rFonts w:ascii="黑体" w:eastAsia="黑体" w:hAnsi="宋体" w:hint="eastAsia"/>
          <w:kern w:val="0"/>
          <w:sz w:val="24"/>
        </w:rPr>
        <w:t xml:space="preserve">  </w:t>
      </w:r>
      <w:r w:rsidRPr="00227AF4">
        <w:rPr>
          <w:rFonts w:ascii="黑体" w:eastAsia="黑体" w:hAnsi="宋体"/>
          <w:kern w:val="0"/>
          <w:sz w:val="24"/>
        </w:rPr>
        <w:t>政府采购当事人</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第十四条</w:t>
      </w:r>
      <w:r w:rsidRPr="00227AF4">
        <w:rPr>
          <w:rFonts w:ascii="黑体" w:eastAsia="黑体" w:hAnsi="宋体" w:hint="eastAsia"/>
          <w:kern w:val="0"/>
          <w:sz w:val="24"/>
        </w:rPr>
        <w:t xml:space="preserve">  </w:t>
      </w:r>
      <w:r w:rsidRPr="00227AF4">
        <w:rPr>
          <w:rFonts w:ascii="宋体" w:hAnsi="宋体"/>
          <w:kern w:val="0"/>
          <w:sz w:val="24"/>
        </w:rPr>
        <w:t>政府采购当事人是指在政府采购活动中享有权利和承担义务的各类主体，包括采购人、供应商和采购代理机构等。</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第十五条</w:t>
      </w:r>
      <w:r w:rsidRPr="00227AF4">
        <w:rPr>
          <w:rFonts w:ascii="黑体" w:eastAsia="黑体" w:hAnsi="宋体" w:hint="eastAsia"/>
          <w:kern w:val="0"/>
          <w:sz w:val="24"/>
        </w:rPr>
        <w:t xml:space="preserve">  </w:t>
      </w:r>
      <w:r w:rsidRPr="00227AF4">
        <w:rPr>
          <w:rFonts w:ascii="宋体" w:hAnsi="宋体"/>
          <w:kern w:val="0"/>
          <w:sz w:val="24"/>
        </w:rPr>
        <w:t>采购人是指依法进行政府采购的国家机关、事业单位、团体组织。</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第十六条</w:t>
      </w:r>
      <w:r w:rsidRPr="00227AF4">
        <w:rPr>
          <w:rFonts w:ascii="黑体" w:eastAsia="黑体" w:hAnsi="宋体" w:hint="eastAsia"/>
          <w:kern w:val="0"/>
          <w:sz w:val="24"/>
        </w:rPr>
        <w:t xml:space="preserve">  </w:t>
      </w:r>
      <w:r w:rsidRPr="00227AF4">
        <w:rPr>
          <w:rFonts w:ascii="宋体" w:hAnsi="宋体"/>
          <w:kern w:val="0"/>
          <w:sz w:val="24"/>
        </w:rPr>
        <w:t>集中采购机构为采购代理机构。设区的市、自治州以上人民政府根据本级政府采购项目组织集中采购的需要设立集中采购机构。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宋体" w:hAnsi="宋体"/>
          <w:kern w:val="0"/>
          <w:sz w:val="24"/>
        </w:rPr>
        <w:t>集中采购机构是非营利事业法人，根据采购人的委托办理采购事宜。</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第十七条</w:t>
      </w:r>
      <w:r w:rsidRPr="00227AF4">
        <w:rPr>
          <w:rFonts w:ascii="黑体" w:eastAsia="黑体" w:hAnsi="宋体" w:hint="eastAsia"/>
          <w:kern w:val="0"/>
          <w:sz w:val="24"/>
        </w:rPr>
        <w:t xml:space="preserve">  </w:t>
      </w:r>
      <w:r w:rsidRPr="00227AF4">
        <w:rPr>
          <w:rFonts w:ascii="宋体" w:hAnsi="宋体"/>
          <w:kern w:val="0"/>
          <w:sz w:val="24"/>
        </w:rPr>
        <w:t>集中采购机构进行政府采购活动，应当符合采购价格低于市场平均价格、采购效率更高、采购质量优良和服务良好的要求。</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第十八条  </w:t>
      </w:r>
      <w:r w:rsidRPr="00227AF4">
        <w:rPr>
          <w:rFonts w:ascii="宋体" w:hAnsi="宋体"/>
          <w:kern w:val="0"/>
          <w:sz w:val="24"/>
        </w:rPr>
        <w:t>采购人采购纳入集中采购目录的政府采购项目，必须委托集中采购机构代理采购；采购未纳入集中采购目录的政府采购项目，可以自行采购，也可以委托集中采购机构在委托的范围内代理采购。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宋体" w:hAnsi="宋体"/>
          <w:kern w:val="0"/>
          <w:sz w:val="24"/>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第十九条</w:t>
      </w:r>
      <w:r w:rsidRPr="00227AF4">
        <w:rPr>
          <w:rFonts w:ascii="黑体" w:eastAsia="黑体" w:hAnsi="宋体" w:hint="eastAsia"/>
          <w:kern w:val="0"/>
          <w:sz w:val="24"/>
        </w:rPr>
        <w:t xml:space="preserve">  </w:t>
      </w:r>
      <w:r w:rsidRPr="00227AF4">
        <w:rPr>
          <w:rFonts w:ascii="宋体" w:hAnsi="宋体"/>
          <w:kern w:val="0"/>
          <w:sz w:val="24"/>
        </w:rPr>
        <w:t>采购人可以委托经国务院有关部门或者省级人民政府有关部门认定资格的采购代理机构，在委托的范围内办理政府采购事宜。</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采购人有权自行选择采购代理机构，任何单位和个人不得以任何方式为采购人指定采购代理机构。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第二十条</w:t>
      </w:r>
      <w:r w:rsidRPr="00227AF4">
        <w:rPr>
          <w:rFonts w:ascii="黑体" w:eastAsia="黑体" w:hAnsi="宋体" w:hint="eastAsia"/>
          <w:kern w:val="0"/>
          <w:sz w:val="24"/>
        </w:rPr>
        <w:t xml:space="preserve">  </w:t>
      </w:r>
      <w:r w:rsidRPr="00227AF4">
        <w:rPr>
          <w:rFonts w:ascii="宋体" w:hAnsi="宋体"/>
          <w:kern w:val="0"/>
          <w:sz w:val="24"/>
        </w:rPr>
        <w:t>采购人依法委托采购代理机构办理采购事宜的，应当由采购人与采购代理机构签订委托代理协议，依法确定委托代理的事项，约定双方的权利义务。</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第二十一条</w:t>
      </w:r>
      <w:r w:rsidRPr="00227AF4">
        <w:rPr>
          <w:rFonts w:ascii="黑体" w:eastAsia="黑体" w:hAnsi="宋体" w:hint="eastAsia"/>
          <w:kern w:val="0"/>
          <w:sz w:val="24"/>
        </w:rPr>
        <w:t xml:space="preserve">  </w:t>
      </w:r>
      <w:r w:rsidRPr="00227AF4">
        <w:rPr>
          <w:rFonts w:ascii="宋体" w:hAnsi="宋体"/>
          <w:kern w:val="0"/>
          <w:sz w:val="24"/>
        </w:rPr>
        <w:t>供应商是指向采购人提供货物、工程或者服务的法人、其他组织或者自然人。</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lastRenderedPageBreak/>
        <w:t>第二十二条</w:t>
      </w:r>
      <w:r w:rsidRPr="00227AF4">
        <w:rPr>
          <w:rFonts w:ascii="黑体" w:eastAsia="黑体" w:hAnsi="宋体" w:hint="eastAsia"/>
          <w:kern w:val="0"/>
          <w:sz w:val="24"/>
        </w:rPr>
        <w:t xml:space="preserve">  </w:t>
      </w:r>
      <w:r w:rsidRPr="00227AF4">
        <w:rPr>
          <w:rFonts w:ascii="宋体" w:hAnsi="宋体"/>
          <w:kern w:val="0"/>
          <w:sz w:val="24"/>
        </w:rPr>
        <w:t>供应商参加政府采购活动应当具备下列条件：</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（一）具有独立承担民事责任的能力；</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（二）具有良好的商信誉和健全的财务会计制度；</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（三）具有履行合同所必需的设备和专业技术能力；</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（四）有依法缴纳税收和社会保障业资金的良好记录；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（五）参加政府采购活动前三年内，在经营活动中没有重大违法记录；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（六）法律、行政法规规定的其他条件。</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宋体" w:hAnsi="宋体"/>
          <w:kern w:val="0"/>
          <w:sz w:val="24"/>
        </w:rPr>
        <w:t>采购人可以根据采购项目的特殊要求，规定供应商的特定条件，但不得以不合理的条件对供应商实行差别待遇或者歧视待遇。</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第二十三</w:t>
      </w:r>
      <w:r w:rsidRPr="00227AF4">
        <w:rPr>
          <w:rFonts w:ascii="黑体" w:eastAsia="黑体" w:hAnsi="宋体" w:hint="eastAsia"/>
          <w:kern w:val="0"/>
          <w:sz w:val="24"/>
        </w:rPr>
        <w:t xml:space="preserve">  </w:t>
      </w:r>
      <w:r w:rsidRPr="00227AF4">
        <w:rPr>
          <w:rFonts w:ascii="黑体" w:eastAsia="黑体" w:hAnsi="宋体"/>
          <w:kern w:val="0"/>
          <w:sz w:val="24"/>
        </w:rPr>
        <w:t>条</w:t>
      </w:r>
      <w:r w:rsidRPr="00227AF4">
        <w:rPr>
          <w:rFonts w:ascii="宋体" w:hAnsi="宋体"/>
          <w:kern w:val="0"/>
          <w:sz w:val="24"/>
        </w:rPr>
        <w:t>采购人可以要求参加政府采购的供应商提供有关资质证明文件和业绩情况，并根据本法规定的供应</w:t>
      </w:r>
      <w:proofErr w:type="gramStart"/>
      <w:r w:rsidRPr="00227AF4">
        <w:rPr>
          <w:rFonts w:ascii="宋体" w:hAnsi="宋体"/>
          <w:kern w:val="0"/>
          <w:sz w:val="24"/>
        </w:rPr>
        <w:t>商条件</w:t>
      </w:r>
      <w:proofErr w:type="gramEnd"/>
      <w:r w:rsidRPr="00227AF4">
        <w:rPr>
          <w:rFonts w:ascii="宋体" w:hAnsi="宋体"/>
          <w:kern w:val="0"/>
          <w:sz w:val="24"/>
        </w:rPr>
        <w:t>和采购项目对供应商的特定要求，对供应商的资格进行审查。</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第二十四条</w:t>
      </w:r>
      <w:r w:rsidRPr="00227AF4">
        <w:rPr>
          <w:rFonts w:ascii="黑体" w:eastAsia="黑体" w:hAnsi="宋体" w:hint="eastAsia"/>
          <w:kern w:val="0"/>
          <w:sz w:val="24"/>
        </w:rPr>
        <w:t xml:space="preserve">  </w:t>
      </w:r>
      <w:r w:rsidRPr="00227AF4">
        <w:rPr>
          <w:rFonts w:ascii="宋体" w:hAnsi="宋体"/>
          <w:kern w:val="0"/>
          <w:sz w:val="24"/>
        </w:rPr>
        <w:t>两个以上的自然人、法人或者其他组织可以组成一个联合体，以一个供应商的身份共同参加政府采购。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宋体" w:hAnsi="宋体"/>
          <w:kern w:val="0"/>
          <w:sz w:val="24"/>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第二十五条</w:t>
      </w:r>
      <w:r w:rsidRPr="00227AF4">
        <w:rPr>
          <w:rFonts w:ascii="黑体" w:eastAsia="黑体" w:hAnsi="宋体" w:hint="eastAsia"/>
          <w:kern w:val="0"/>
          <w:sz w:val="24"/>
        </w:rPr>
        <w:t xml:space="preserve">  </w:t>
      </w:r>
      <w:r w:rsidRPr="00227AF4">
        <w:rPr>
          <w:rFonts w:ascii="宋体" w:hAnsi="宋体"/>
          <w:kern w:val="0"/>
          <w:sz w:val="24"/>
        </w:rPr>
        <w:t>政府采购当事人不得相互串通损害国家利益、社会公共利益和其他当事人的合法权益；不得以任何手段排斥其他供应商参与竞争。</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供应商不得以向采购人、采购代理机构、评标委员会的组成人员、竞争性谈判小组的组成人员、询价小组的组成人员行贿或者采取其他不正当手段谋取中标或者成交。</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宋体" w:hAnsi="宋体"/>
          <w:kern w:val="0"/>
          <w:sz w:val="24"/>
        </w:rPr>
        <w:t>采购代理机构不得以向采购人行贿或者采取其他不正当手段谋取非法利益。</w:t>
      </w:r>
    </w:p>
    <w:p w:rsidR="00E210F9" w:rsidRPr="00227AF4" w:rsidRDefault="00E210F9" w:rsidP="00E210F9">
      <w:pPr>
        <w:widowControl/>
        <w:adjustRightInd w:val="0"/>
        <w:snapToGrid w:val="0"/>
        <w:spacing w:line="360" w:lineRule="auto"/>
        <w:ind w:firstLineChars="200" w:firstLine="480"/>
        <w:jc w:val="left"/>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2"/>
          <w:szCs w:val="22"/>
        </w:rPr>
      </w:pPr>
      <w:r w:rsidRPr="00227AF4">
        <w:rPr>
          <w:rFonts w:ascii="黑体" w:eastAsia="黑体" w:hAnsi="宋体"/>
          <w:kern w:val="0"/>
          <w:sz w:val="24"/>
        </w:rPr>
        <w:t>第三章</w:t>
      </w:r>
      <w:r w:rsidRPr="00227AF4">
        <w:rPr>
          <w:rFonts w:ascii="黑体" w:eastAsia="黑体" w:hAnsi="宋体" w:hint="eastAsia"/>
          <w:kern w:val="0"/>
          <w:sz w:val="24"/>
        </w:rPr>
        <w:t xml:space="preserve">  </w:t>
      </w:r>
      <w:r w:rsidRPr="00227AF4">
        <w:rPr>
          <w:rFonts w:ascii="黑体" w:eastAsia="黑体" w:hAnsi="宋体"/>
          <w:kern w:val="0"/>
          <w:sz w:val="24"/>
        </w:rPr>
        <w:t>政府采购方式</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第二十六条</w:t>
      </w:r>
      <w:r w:rsidRPr="00227AF4">
        <w:rPr>
          <w:rFonts w:ascii="黑体" w:eastAsia="黑体" w:hAnsi="宋体" w:hint="eastAsia"/>
          <w:kern w:val="0"/>
          <w:sz w:val="24"/>
        </w:rPr>
        <w:t xml:space="preserve">  </w:t>
      </w:r>
      <w:r w:rsidRPr="00227AF4">
        <w:rPr>
          <w:rFonts w:ascii="宋体" w:hAnsi="宋体"/>
          <w:kern w:val="0"/>
          <w:sz w:val="24"/>
        </w:rPr>
        <w:t>政府采购采用以下方式：</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（一）公开招标；</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（二）邀请招标；</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（三）竞争性谈判；</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lastRenderedPageBreak/>
        <w:t>（四）单一来源采购；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（五）询价；</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（六）国务院政府采购监督管理部门认定的其他采购方式。</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公开招标应作为政府采购的主要采购方式。</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第二十七条</w:t>
      </w:r>
      <w:r w:rsidRPr="00227AF4">
        <w:rPr>
          <w:rFonts w:ascii="黑体" w:eastAsia="黑体" w:hAnsi="宋体" w:hint="eastAsia"/>
          <w:kern w:val="0"/>
          <w:sz w:val="24"/>
        </w:rPr>
        <w:t xml:space="preserve">  </w:t>
      </w:r>
      <w:r w:rsidRPr="00227AF4">
        <w:rPr>
          <w:rFonts w:ascii="宋体" w:hAnsi="宋体"/>
          <w:kern w:val="0"/>
          <w:sz w:val="24"/>
        </w:rPr>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第二十八条</w:t>
      </w:r>
      <w:r w:rsidRPr="00227AF4">
        <w:rPr>
          <w:rFonts w:ascii="黑体" w:eastAsia="黑体" w:hAnsi="宋体" w:hint="eastAsia"/>
          <w:kern w:val="0"/>
          <w:sz w:val="24"/>
        </w:rPr>
        <w:t xml:space="preserve">  </w:t>
      </w:r>
      <w:r w:rsidRPr="00227AF4">
        <w:rPr>
          <w:rFonts w:ascii="宋体" w:hAnsi="宋体"/>
          <w:kern w:val="0"/>
          <w:sz w:val="24"/>
        </w:rPr>
        <w:t>采购人不得将应当以公开招标方式采购的货物或者服务化整为零或者以其他任何方式规避公开招标采购</w:t>
      </w:r>
      <w:r w:rsidRPr="00227AF4">
        <w:rPr>
          <w:rFonts w:ascii="宋体" w:hAnsi="宋体"/>
          <w:kern w:val="0"/>
          <w:sz w:val="22"/>
          <w:szCs w:val="22"/>
        </w:rPr>
        <w:t>。</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第二十九条</w:t>
      </w:r>
      <w:r w:rsidRPr="00227AF4">
        <w:rPr>
          <w:rFonts w:ascii="黑体" w:eastAsia="黑体" w:hAnsi="宋体" w:hint="eastAsia"/>
          <w:kern w:val="0"/>
          <w:sz w:val="24"/>
        </w:rPr>
        <w:t xml:space="preserve">  </w:t>
      </w:r>
      <w:r w:rsidRPr="00227AF4">
        <w:rPr>
          <w:rFonts w:ascii="宋体" w:hAnsi="宋体"/>
          <w:kern w:val="0"/>
          <w:sz w:val="24"/>
        </w:rPr>
        <w:t>符合下列情形之一的货物或者服务，可以依照本法采用邀请招标方式采购：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（一）具有特殊性，只能从有限范围的供应商处采购的；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（二）采用公开招标方式的费用占政府采购项目总价值的比例过大的。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第三十条</w:t>
      </w:r>
      <w:r w:rsidRPr="00227AF4">
        <w:rPr>
          <w:rFonts w:ascii="黑体" w:eastAsia="黑体" w:hAnsi="宋体" w:hint="eastAsia"/>
          <w:kern w:val="0"/>
          <w:sz w:val="24"/>
        </w:rPr>
        <w:t xml:space="preserve">  </w:t>
      </w:r>
      <w:r w:rsidRPr="00227AF4">
        <w:rPr>
          <w:rFonts w:ascii="宋体" w:hAnsi="宋体"/>
          <w:kern w:val="0"/>
          <w:sz w:val="24"/>
        </w:rPr>
        <w:t>符合下列情形之一的货物或者服务，可以依照本法采用竞争性谈判方式采购：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（一）招标后没有供应商投标或者没有合格标的或者重新招标未能成立的；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（二）技术复杂或者性质特殊，不能确定详细规格或者具体要求的；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（三）采用招标所需时间不能满足用户紧急需要的；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（四）不能事先计算出价格总额的。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第三十一条</w:t>
      </w:r>
      <w:r w:rsidRPr="00227AF4">
        <w:rPr>
          <w:rFonts w:ascii="黑体" w:eastAsia="黑体" w:hAnsi="宋体" w:hint="eastAsia"/>
          <w:kern w:val="0"/>
          <w:sz w:val="24"/>
        </w:rPr>
        <w:t xml:space="preserve">  </w:t>
      </w:r>
      <w:r w:rsidRPr="00227AF4">
        <w:rPr>
          <w:rFonts w:ascii="宋体" w:hAnsi="宋体"/>
          <w:kern w:val="0"/>
          <w:sz w:val="24"/>
        </w:rPr>
        <w:t>符合下列情形之一的货物或者服务，可以依照本法采用单一来源方式采购：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（一）只能从唯一供应商处采购的；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（二）发生了不可预见的紧急情况不能从其他供应商处采购的；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（三）必须保证原有采购项目一致性或者服务配套的要求，需要继续从原供应商处添购，且添购资金总额不超过原合同采购金额百分之十的。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第三十二条</w:t>
      </w:r>
      <w:r w:rsidRPr="00227AF4">
        <w:rPr>
          <w:rFonts w:ascii="黑体" w:eastAsia="黑体" w:hAnsi="宋体" w:hint="eastAsia"/>
          <w:kern w:val="0"/>
          <w:sz w:val="24"/>
        </w:rPr>
        <w:t xml:space="preserve">  </w:t>
      </w:r>
      <w:r w:rsidRPr="00227AF4">
        <w:rPr>
          <w:rFonts w:ascii="宋体" w:hAnsi="宋体"/>
          <w:kern w:val="0"/>
          <w:sz w:val="24"/>
        </w:rPr>
        <w:t>采购的货物规格、标准统一、现货货源充足且价格变化幅度小的政府采购项目，可以依照本法采用询价方式采购。</w:t>
      </w:r>
    </w:p>
    <w:p w:rsidR="00E210F9" w:rsidRPr="00227AF4" w:rsidRDefault="00E210F9" w:rsidP="00E210F9">
      <w:pPr>
        <w:widowControl/>
        <w:adjustRightInd w:val="0"/>
        <w:snapToGrid w:val="0"/>
        <w:spacing w:line="360" w:lineRule="auto"/>
        <w:ind w:firstLineChars="200" w:firstLine="480"/>
        <w:jc w:val="left"/>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hint="eastAsia"/>
          <w:kern w:val="0"/>
          <w:sz w:val="24"/>
        </w:rPr>
        <w:t>第四章  政府采购程序</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第三十三条</w:t>
      </w:r>
      <w:r w:rsidRPr="00227AF4">
        <w:rPr>
          <w:rFonts w:ascii="黑体" w:eastAsia="黑体" w:hAnsi="宋体" w:hint="eastAsia"/>
          <w:kern w:val="0"/>
          <w:sz w:val="24"/>
        </w:rPr>
        <w:t xml:space="preserve">  </w:t>
      </w:r>
      <w:r w:rsidRPr="00227AF4">
        <w:rPr>
          <w:rFonts w:ascii="宋体" w:hAnsi="宋体"/>
          <w:kern w:val="0"/>
          <w:sz w:val="24"/>
        </w:rPr>
        <w:t>负有编制部门预算职责的部门在编制下一财政年度部门预算时，应当将该财政年度政府采购的项目及资金预算列出，报本级财政部门汇总。部门预算的审批，按预算管理权限和程序进行。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第三十四条</w:t>
      </w:r>
      <w:r w:rsidRPr="00227AF4">
        <w:rPr>
          <w:rFonts w:ascii="黑体" w:eastAsia="黑体" w:hAnsi="宋体" w:hint="eastAsia"/>
          <w:kern w:val="0"/>
          <w:sz w:val="24"/>
        </w:rPr>
        <w:t xml:space="preserve">  </w:t>
      </w:r>
      <w:r w:rsidRPr="00227AF4">
        <w:rPr>
          <w:rFonts w:ascii="宋体" w:hAnsi="宋体"/>
          <w:kern w:val="0"/>
          <w:sz w:val="24"/>
        </w:rPr>
        <w:t>货物或者服务项目采取邀请招标方式采购的，采购人应当从符合相应资格条件的供应商中，通过随机方式选择三家以上的供应商，并向其发出投标邀请书。</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第三十五条</w:t>
      </w:r>
      <w:r w:rsidRPr="00227AF4">
        <w:rPr>
          <w:rFonts w:ascii="黑体" w:eastAsia="黑体" w:hAnsi="宋体" w:hint="eastAsia"/>
          <w:kern w:val="0"/>
          <w:sz w:val="24"/>
        </w:rPr>
        <w:t xml:space="preserve">  </w:t>
      </w:r>
      <w:r w:rsidRPr="00227AF4">
        <w:rPr>
          <w:rFonts w:ascii="宋体" w:hAnsi="宋体"/>
          <w:kern w:val="0"/>
          <w:sz w:val="24"/>
        </w:rPr>
        <w:t>货物和服务项目实行招标方式采购的，自招标文件开始发出之日起至投标人提交投标文件截止之日止，不得少于二十日。</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第三十六条</w:t>
      </w:r>
      <w:r w:rsidRPr="00227AF4">
        <w:rPr>
          <w:rFonts w:ascii="黑体" w:eastAsia="黑体" w:hAnsi="宋体" w:hint="eastAsia"/>
          <w:kern w:val="0"/>
          <w:sz w:val="24"/>
        </w:rPr>
        <w:t xml:space="preserve">  </w:t>
      </w:r>
      <w:r w:rsidRPr="00227AF4">
        <w:rPr>
          <w:rFonts w:ascii="宋体" w:hAnsi="宋体"/>
          <w:kern w:val="0"/>
          <w:sz w:val="24"/>
        </w:rPr>
        <w:t>在招标采购中，出现下列情形之一的，应予废标：</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（一）符合专业条件的供应商或者对招标文件作实质响应的供应商不足三家的；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（二）出现影响采购公正的违法、违规行为的；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（三）投标人的报价均超过了采购预算，采购人不能支付的；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（四）因重大变故，采购任务取消的。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proofErr w:type="gramStart"/>
      <w:r w:rsidRPr="00227AF4">
        <w:rPr>
          <w:rFonts w:ascii="宋体" w:hAnsi="宋体"/>
          <w:kern w:val="0"/>
          <w:sz w:val="24"/>
        </w:rPr>
        <w:t>废标后</w:t>
      </w:r>
      <w:proofErr w:type="gramEnd"/>
      <w:r w:rsidRPr="00227AF4">
        <w:rPr>
          <w:rFonts w:ascii="宋体" w:hAnsi="宋体"/>
          <w:kern w:val="0"/>
          <w:sz w:val="24"/>
        </w:rPr>
        <w:t>，采购人应当将</w:t>
      </w:r>
      <w:proofErr w:type="gramStart"/>
      <w:r w:rsidRPr="00227AF4">
        <w:rPr>
          <w:rFonts w:ascii="宋体" w:hAnsi="宋体"/>
          <w:kern w:val="0"/>
          <w:sz w:val="24"/>
        </w:rPr>
        <w:t>废标理由</w:t>
      </w:r>
      <w:proofErr w:type="gramEnd"/>
      <w:r w:rsidRPr="00227AF4">
        <w:rPr>
          <w:rFonts w:ascii="宋体" w:hAnsi="宋体"/>
          <w:kern w:val="0"/>
          <w:sz w:val="24"/>
        </w:rPr>
        <w:t>通知所有投标人。</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第三十七条</w:t>
      </w:r>
      <w:r w:rsidRPr="00227AF4">
        <w:rPr>
          <w:rFonts w:ascii="黑体" w:eastAsia="黑体" w:hAnsi="宋体" w:hint="eastAsia"/>
          <w:kern w:val="0"/>
          <w:sz w:val="24"/>
        </w:rPr>
        <w:t xml:space="preserve">  </w:t>
      </w:r>
      <w:proofErr w:type="gramStart"/>
      <w:r w:rsidRPr="00227AF4">
        <w:rPr>
          <w:rFonts w:ascii="宋体" w:hAnsi="宋体"/>
          <w:kern w:val="0"/>
          <w:sz w:val="24"/>
        </w:rPr>
        <w:t>废标后</w:t>
      </w:r>
      <w:proofErr w:type="gramEnd"/>
      <w:r w:rsidRPr="00227AF4">
        <w:rPr>
          <w:rFonts w:ascii="宋体" w:hAnsi="宋体"/>
          <w:kern w:val="0"/>
          <w:sz w:val="24"/>
        </w:rPr>
        <w:t>，除采购任务取消情形外，应当重新组织招标；需要采取其他方式采购的，应当在采购活动开始前获得设区的市、自治州以上人民政府采购监督管理部门或者政府有关部门批准。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第三十八条</w:t>
      </w:r>
      <w:r w:rsidRPr="00227AF4">
        <w:rPr>
          <w:rFonts w:ascii="黑体" w:eastAsia="黑体" w:hAnsi="宋体" w:hint="eastAsia"/>
          <w:kern w:val="0"/>
          <w:sz w:val="24"/>
        </w:rPr>
        <w:t xml:space="preserve">  </w:t>
      </w:r>
      <w:r w:rsidRPr="00227AF4">
        <w:rPr>
          <w:rFonts w:ascii="宋体" w:hAnsi="宋体"/>
          <w:kern w:val="0"/>
          <w:sz w:val="24"/>
        </w:rPr>
        <w:t>采用竞争性谈判方式采购的，应当遵循下列程序：</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（一）成立谈判小组。谈判小组由采购人的代表和有关专家共三人以上的单数组成，其中专家的人数不得少于成员总数的三分之二。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（二）制定谈判文件。谈判文件应当明确谈判程序、谈判内容、合同草案的条款以及评定成交的标准等事项。</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（三）确定邀请参加谈判的供应商名单。谈判小组从符合相应资格条件的供应商名单中确定不少于三家的供应商参加谈判，并向其提供谈判文件。</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宋体" w:hAnsi="宋体"/>
          <w:kern w:val="0"/>
          <w:sz w:val="24"/>
        </w:rPr>
        <w:lastRenderedPageBreak/>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第三十九条</w:t>
      </w:r>
      <w:r w:rsidRPr="00227AF4">
        <w:rPr>
          <w:rFonts w:ascii="黑体" w:eastAsia="黑体" w:hAnsi="宋体" w:hint="eastAsia"/>
          <w:kern w:val="0"/>
          <w:sz w:val="24"/>
        </w:rPr>
        <w:t xml:space="preserve">  </w:t>
      </w:r>
      <w:r w:rsidRPr="00227AF4">
        <w:rPr>
          <w:rFonts w:ascii="宋体" w:hAnsi="宋体"/>
          <w:kern w:val="0"/>
          <w:sz w:val="24"/>
        </w:rPr>
        <w:t>采取单一来源方式采购的，采购人与供应商应当遵循本法规定的原则，在保证采购项目质量和双方商定合理价格的基础上进行采购。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第四十条</w:t>
      </w:r>
      <w:r w:rsidRPr="00227AF4">
        <w:rPr>
          <w:rFonts w:ascii="黑体" w:eastAsia="黑体" w:hAnsi="宋体" w:hint="eastAsia"/>
          <w:kern w:val="0"/>
          <w:sz w:val="24"/>
        </w:rPr>
        <w:t xml:space="preserve">  </w:t>
      </w:r>
      <w:r w:rsidRPr="00227AF4">
        <w:rPr>
          <w:rFonts w:ascii="宋体" w:hAnsi="宋体"/>
          <w:kern w:val="0"/>
          <w:sz w:val="24"/>
        </w:rPr>
        <w:t>采取询价方式采购的，应当遵循下列程序：</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（一）成立询价小组。询价小组由采购人的代表和有关专家共三人以上的单数组成，其中专家的人数不得少于成员总数的三分之二。询价小组应当对采购项目的价格构成和评定成交的标准等事项</w:t>
      </w:r>
      <w:proofErr w:type="gramStart"/>
      <w:r w:rsidRPr="00227AF4">
        <w:rPr>
          <w:rFonts w:ascii="宋体" w:hAnsi="宋体"/>
          <w:kern w:val="0"/>
          <w:sz w:val="24"/>
        </w:rPr>
        <w:t>作出</w:t>
      </w:r>
      <w:proofErr w:type="gramEnd"/>
      <w:r w:rsidRPr="00227AF4">
        <w:rPr>
          <w:rFonts w:ascii="宋体" w:hAnsi="宋体"/>
          <w:kern w:val="0"/>
          <w:sz w:val="24"/>
        </w:rPr>
        <w:t>规定。</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（二）确定被询价的供应商名单。询价小组根据采购需求，从符合相应资格条件的供应商名单中确定不少于三家的供应商，并向其发出询价通知书让其报价。</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（三）询价。询价小组要求被询价的供应商一次报出不得更改的价格。</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（四）确定成交供应商。采购人根据符合采购需求、质量和服务相等且报价最低的原则确定成交供应商，并将结果通知所有被询价的未成交的供应商。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第四十一条</w:t>
      </w:r>
      <w:r w:rsidRPr="00227AF4">
        <w:rPr>
          <w:rFonts w:ascii="黑体" w:eastAsia="黑体" w:hAnsi="宋体" w:hint="eastAsia"/>
          <w:kern w:val="0"/>
          <w:sz w:val="24"/>
        </w:rPr>
        <w:t xml:space="preserve">  </w:t>
      </w:r>
      <w:r w:rsidRPr="00227AF4">
        <w:rPr>
          <w:rFonts w:ascii="宋体" w:hAnsi="宋体"/>
          <w:kern w:val="0"/>
          <w:sz w:val="24"/>
        </w:rPr>
        <w:t>采购人或者其委托的采购代理机构应当组织对供应商履约的验收。大型或者复杂的政府采购项目，应当邀请国家认可的质量检测机构参加验收工作。验收方成员应当在验收书上签字，并承担相应的法律责任。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第四十二条</w:t>
      </w:r>
      <w:r w:rsidRPr="00227AF4">
        <w:rPr>
          <w:rFonts w:ascii="黑体" w:eastAsia="黑体" w:hAnsi="宋体" w:hint="eastAsia"/>
          <w:kern w:val="0"/>
          <w:sz w:val="24"/>
        </w:rPr>
        <w:t xml:space="preserve">  </w:t>
      </w:r>
      <w:r w:rsidRPr="00227AF4">
        <w:rPr>
          <w:rFonts w:ascii="宋体" w:hAnsi="宋体"/>
          <w:kern w:val="0"/>
          <w:sz w:val="24"/>
        </w:rPr>
        <w:t>采购人、采购代理机构对政府采购项目每项采购活动的采购文件应当妥善保存，不得伪造、变造、隐匿或者销毁。采购文件的保存期限为从采购结束之日起至少保存十五年。</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采购文件包括采购活动记录、采购预算、招标文件、投标文件、评标标准、评估报告、定标文件、合同文本、验收证明、质疑答复、投诉处理决定及其他有关文件、资料。</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采购活动记录至少应当包括下列内容：</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（一）采购项目类别、名称；</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（二）采购项目预算、资金构成和合同价格；</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（三）采购方式，采用公开招标以外的采购方式的，应当载明原因；</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（四）邀请和选择供应商的条件及原因；</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lastRenderedPageBreak/>
        <w:t>（五）评标标准及确定中标人的原因；</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（六）废标的原因；</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（七）采用招标以外采购方式的相应记载。</w:t>
      </w:r>
    </w:p>
    <w:p w:rsidR="00E210F9" w:rsidRPr="00227AF4" w:rsidRDefault="00E210F9" w:rsidP="00E210F9">
      <w:pPr>
        <w:widowControl/>
        <w:adjustRightInd w:val="0"/>
        <w:snapToGrid w:val="0"/>
        <w:spacing w:line="360" w:lineRule="auto"/>
        <w:ind w:firstLineChars="200" w:firstLine="480"/>
        <w:jc w:val="left"/>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2"/>
          <w:szCs w:val="22"/>
        </w:rPr>
      </w:pPr>
      <w:r w:rsidRPr="00227AF4">
        <w:rPr>
          <w:rFonts w:ascii="黑体" w:eastAsia="黑体" w:hAnsi="宋体"/>
          <w:kern w:val="0"/>
          <w:sz w:val="24"/>
        </w:rPr>
        <w:t>第五章</w:t>
      </w:r>
      <w:r w:rsidRPr="00227AF4">
        <w:rPr>
          <w:rFonts w:ascii="黑体" w:eastAsia="黑体" w:hAnsi="宋体" w:hint="eastAsia"/>
          <w:kern w:val="0"/>
          <w:sz w:val="24"/>
        </w:rPr>
        <w:t xml:space="preserve">  </w:t>
      </w:r>
      <w:r w:rsidRPr="00227AF4">
        <w:rPr>
          <w:rFonts w:ascii="黑体" w:eastAsia="黑体" w:hAnsi="宋体"/>
          <w:kern w:val="0"/>
          <w:sz w:val="24"/>
        </w:rPr>
        <w:t>政府采购合同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第四十三条</w:t>
      </w:r>
      <w:r w:rsidRPr="00227AF4">
        <w:rPr>
          <w:rFonts w:ascii="黑体" w:eastAsia="黑体" w:hAnsi="宋体" w:hint="eastAsia"/>
          <w:kern w:val="0"/>
          <w:sz w:val="24"/>
        </w:rPr>
        <w:t xml:space="preserve">  </w:t>
      </w:r>
      <w:r w:rsidRPr="00227AF4">
        <w:rPr>
          <w:rFonts w:ascii="宋体" w:hAnsi="宋体"/>
          <w:kern w:val="0"/>
          <w:sz w:val="24"/>
        </w:rPr>
        <w:t>政府采购合同适用合同法。采购人和供应商之间的权利和义务，应当按照平等、自愿的原则以合同方式约定。</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采购人可以委托采购代理机构代表其与供应商签订政府采购合同。由采购代理机构以采购人名义签订合同的，应当提交采购人的授权委托书，作为合同附件。</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第四十四条</w:t>
      </w:r>
      <w:r w:rsidRPr="00227AF4">
        <w:rPr>
          <w:rFonts w:ascii="黑体" w:eastAsia="黑体" w:hAnsi="宋体" w:hint="eastAsia"/>
          <w:kern w:val="0"/>
          <w:sz w:val="24"/>
        </w:rPr>
        <w:t xml:space="preserve">  </w:t>
      </w:r>
      <w:r w:rsidRPr="00227AF4">
        <w:rPr>
          <w:rFonts w:ascii="宋体" w:hAnsi="宋体"/>
          <w:kern w:val="0"/>
          <w:sz w:val="24"/>
        </w:rPr>
        <w:t>政府采购合同应当采用书面形式。</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第四十五条</w:t>
      </w:r>
      <w:r w:rsidRPr="00227AF4">
        <w:rPr>
          <w:rFonts w:ascii="黑体" w:eastAsia="黑体" w:hAnsi="宋体" w:hint="eastAsia"/>
          <w:kern w:val="0"/>
          <w:sz w:val="24"/>
        </w:rPr>
        <w:t xml:space="preserve">  </w:t>
      </w:r>
      <w:r w:rsidRPr="00227AF4">
        <w:rPr>
          <w:rFonts w:ascii="宋体" w:hAnsi="宋体"/>
          <w:kern w:val="0"/>
          <w:sz w:val="24"/>
        </w:rPr>
        <w:t>国务院政府采购监督管理部门应当会同国务院有关部门，规定政府采购合同必须具备的条款。</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第四十六条</w:t>
      </w:r>
      <w:r w:rsidRPr="00227AF4">
        <w:rPr>
          <w:rFonts w:ascii="黑体" w:eastAsia="黑体" w:hAnsi="宋体" w:hint="eastAsia"/>
          <w:kern w:val="0"/>
          <w:sz w:val="24"/>
        </w:rPr>
        <w:t xml:space="preserve">  </w:t>
      </w:r>
      <w:r w:rsidRPr="00227AF4">
        <w:rPr>
          <w:rFonts w:ascii="宋体" w:hAnsi="宋体"/>
          <w:kern w:val="0"/>
          <w:sz w:val="24"/>
        </w:rPr>
        <w:t>采购人与中标、成交供应商应当在中标、成交通知书发出之日起三十日内，按照采购文件确定的事项签订政府采购合同。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中标、成交通知书对采购人和中标、成交供应商均具有法律效力。中标、成交通知书发出后，采购人改变中标、成交结果的，或者中标、成交供应商放弃中标、成交项目的，应当依法承担法律责任。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第四十七条</w:t>
      </w:r>
      <w:r w:rsidRPr="00227AF4">
        <w:rPr>
          <w:rFonts w:ascii="黑体" w:eastAsia="黑体" w:hAnsi="宋体" w:hint="eastAsia"/>
          <w:kern w:val="0"/>
          <w:sz w:val="24"/>
        </w:rPr>
        <w:t xml:space="preserve">  </w:t>
      </w:r>
      <w:r w:rsidRPr="00227AF4">
        <w:rPr>
          <w:rFonts w:ascii="宋体" w:hAnsi="宋体"/>
          <w:kern w:val="0"/>
          <w:sz w:val="24"/>
        </w:rPr>
        <w:t>政府采购项目的采购合同自签订之日起七个工作日内，采购人应当将合同</w:t>
      </w:r>
      <w:proofErr w:type="gramStart"/>
      <w:r w:rsidRPr="00227AF4">
        <w:rPr>
          <w:rFonts w:ascii="宋体" w:hAnsi="宋体"/>
          <w:kern w:val="0"/>
          <w:sz w:val="24"/>
        </w:rPr>
        <w:t>副本报</w:t>
      </w:r>
      <w:proofErr w:type="gramEnd"/>
      <w:r w:rsidRPr="00227AF4">
        <w:rPr>
          <w:rFonts w:ascii="宋体" w:hAnsi="宋体"/>
          <w:kern w:val="0"/>
          <w:sz w:val="24"/>
        </w:rPr>
        <w:t>同级政府采购监督管理部门和有关部门备案。</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第四十八条</w:t>
      </w:r>
      <w:r w:rsidRPr="00227AF4">
        <w:rPr>
          <w:rFonts w:ascii="黑体" w:eastAsia="黑体" w:hAnsi="宋体" w:hint="eastAsia"/>
          <w:kern w:val="0"/>
          <w:sz w:val="24"/>
        </w:rPr>
        <w:t xml:space="preserve">  </w:t>
      </w:r>
      <w:r w:rsidRPr="00227AF4">
        <w:rPr>
          <w:rFonts w:ascii="宋体" w:hAnsi="宋体"/>
          <w:kern w:val="0"/>
          <w:sz w:val="24"/>
        </w:rPr>
        <w:t>经采购人同意，中标、成交供应商可以依法采取分包方式履行合同。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政府采购合同分包履行的，中标、成交供应商就采购项目和分包项目向采购人负责，分包供应商就分包项目承担责任。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第四十九条</w:t>
      </w:r>
      <w:r w:rsidRPr="00227AF4">
        <w:rPr>
          <w:rFonts w:ascii="黑体" w:eastAsia="黑体" w:hAnsi="宋体" w:hint="eastAsia"/>
          <w:kern w:val="0"/>
          <w:sz w:val="24"/>
        </w:rPr>
        <w:t xml:space="preserve">  </w:t>
      </w:r>
      <w:r w:rsidRPr="00227AF4">
        <w:rPr>
          <w:rFonts w:ascii="宋体" w:hAnsi="宋体"/>
          <w:kern w:val="0"/>
          <w:sz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第五十条</w:t>
      </w:r>
      <w:r w:rsidRPr="00227AF4">
        <w:rPr>
          <w:rFonts w:ascii="黑体" w:eastAsia="黑体" w:hAnsi="宋体" w:hint="eastAsia"/>
          <w:kern w:val="0"/>
          <w:sz w:val="24"/>
        </w:rPr>
        <w:t xml:space="preserve">  </w:t>
      </w:r>
      <w:r w:rsidRPr="00227AF4">
        <w:rPr>
          <w:rFonts w:ascii="宋体" w:hAnsi="宋体"/>
          <w:kern w:val="0"/>
          <w:sz w:val="24"/>
        </w:rPr>
        <w:t>政府采购合同的双方当事人不得擅自变更、中止或者终止合同。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政府采购合同继续履行将损害国家利益和社会公共利益的，双方当事人应当变更、中止或者终止合同。有过错的一方应当承担赔偿责任，双方都有过错的，各自承担相应的责任。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2"/>
          <w:szCs w:val="22"/>
        </w:rPr>
      </w:pPr>
      <w:r w:rsidRPr="00227AF4">
        <w:rPr>
          <w:rFonts w:ascii="黑体" w:eastAsia="黑体" w:hAnsi="宋体"/>
          <w:kern w:val="0"/>
          <w:sz w:val="24"/>
        </w:rPr>
        <w:t>第六章</w:t>
      </w:r>
      <w:r w:rsidRPr="00227AF4">
        <w:rPr>
          <w:rFonts w:ascii="黑体" w:eastAsia="黑体" w:hAnsi="宋体" w:hint="eastAsia"/>
          <w:kern w:val="0"/>
          <w:sz w:val="24"/>
        </w:rPr>
        <w:t xml:space="preserve">  </w:t>
      </w:r>
      <w:r w:rsidRPr="00227AF4">
        <w:rPr>
          <w:rFonts w:ascii="黑体" w:eastAsia="黑体" w:hAnsi="宋体"/>
          <w:kern w:val="0"/>
          <w:sz w:val="24"/>
        </w:rPr>
        <w:t>质疑与投诉</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第五十一条</w:t>
      </w:r>
      <w:r w:rsidRPr="00227AF4">
        <w:rPr>
          <w:rFonts w:ascii="黑体" w:eastAsia="黑体" w:hAnsi="宋体" w:hint="eastAsia"/>
          <w:kern w:val="0"/>
          <w:sz w:val="24"/>
        </w:rPr>
        <w:t xml:space="preserve">  </w:t>
      </w:r>
      <w:r w:rsidRPr="00227AF4">
        <w:rPr>
          <w:rFonts w:ascii="宋体" w:hAnsi="宋体"/>
          <w:kern w:val="0"/>
          <w:sz w:val="24"/>
        </w:rPr>
        <w:t>供应商对政府采购活动事项有疑问的，可以向采购人提出询问，采购人应当及时</w:t>
      </w:r>
      <w:proofErr w:type="gramStart"/>
      <w:r w:rsidRPr="00227AF4">
        <w:rPr>
          <w:rFonts w:ascii="宋体" w:hAnsi="宋体"/>
          <w:kern w:val="0"/>
          <w:sz w:val="24"/>
        </w:rPr>
        <w:t>作出</w:t>
      </w:r>
      <w:proofErr w:type="gramEnd"/>
      <w:r w:rsidRPr="00227AF4">
        <w:rPr>
          <w:rFonts w:ascii="宋体" w:hAnsi="宋体"/>
          <w:kern w:val="0"/>
          <w:sz w:val="24"/>
        </w:rPr>
        <w:t>答复，但答复的内容不得涉及商业秘密。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第五十二条</w:t>
      </w:r>
      <w:r w:rsidRPr="00227AF4">
        <w:rPr>
          <w:rFonts w:ascii="黑体" w:eastAsia="黑体" w:hAnsi="宋体" w:hint="eastAsia"/>
          <w:kern w:val="0"/>
          <w:sz w:val="24"/>
        </w:rPr>
        <w:t xml:space="preserve">  </w:t>
      </w:r>
      <w:r w:rsidRPr="00227AF4">
        <w:rPr>
          <w:rFonts w:ascii="宋体" w:hAnsi="宋体"/>
          <w:kern w:val="0"/>
          <w:sz w:val="24"/>
        </w:rPr>
        <w:t>供应商认为采购文件、采购过程和中标、成交结果使自己的权益受到损害的，可以在知道或者应知其权益受到损害之日起七个工作日内，以书面形式向采购人提出质疑。</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第五十三条</w:t>
      </w:r>
      <w:r w:rsidRPr="00227AF4">
        <w:rPr>
          <w:rFonts w:ascii="黑体" w:eastAsia="黑体" w:hAnsi="宋体" w:hint="eastAsia"/>
          <w:kern w:val="0"/>
          <w:sz w:val="24"/>
        </w:rPr>
        <w:t xml:space="preserve">  </w:t>
      </w:r>
      <w:r w:rsidRPr="00227AF4">
        <w:rPr>
          <w:rFonts w:ascii="宋体" w:hAnsi="宋体"/>
          <w:kern w:val="0"/>
          <w:sz w:val="24"/>
        </w:rPr>
        <w:t>采购人应当在收到供应商的书面质疑后七个工作日内</w:t>
      </w:r>
      <w:proofErr w:type="gramStart"/>
      <w:r w:rsidRPr="00227AF4">
        <w:rPr>
          <w:rFonts w:ascii="宋体" w:hAnsi="宋体"/>
          <w:kern w:val="0"/>
          <w:sz w:val="24"/>
        </w:rPr>
        <w:t>作出</w:t>
      </w:r>
      <w:proofErr w:type="gramEnd"/>
      <w:r w:rsidRPr="00227AF4">
        <w:rPr>
          <w:rFonts w:ascii="宋体" w:hAnsi="宋体"/>
          <w:kern w:val="0"/>
          <w:sz w:val="24"/>
        </w:rPr>
        <w:t>答复，并以书面形式通知质疑供应商和其他有关供应商，但答复的内容不得涉及商业秘密。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第五十四条</w:t>
      </w:r>
      <w:r w:rsidRPr="00227AF4">
        <w:rPr>
          <w:rFonts w:ascii="黑体" w:eastAsia="黑体" w:hAnsi="宋体" w:hint="eastAsia"/>
          <w:kern w:val="0"/>
          <w:sz w:val="24"/>
        </w:rPr>
        <w:t xml:space="preserve">  </w:t>
      </w:r>
      <w:r w:rsidRPr="00227AF4">
        <w:rPr>
          <w:rFonts w:ascii="宋体" w:hAnsi="宋体"/>
          <w:kern w:val="0"/>
          <w:sz w:val="24"/>
        </w:rPr>
        <w:t>采购人委托采购代理机构采购的，供应商可以向采购代理机构提出询问或者质疑，采购代理机构应当依照本法第五十一条、第五十三条的规定就采购人委托授权范围内的事项</w:t>
      </w:r>
      <w:proofErr w:type="gramStart"/>
      <w:r w:rsidRPr="00227AF4">
        <w:rPr>
          <w:rFonts w:ascii="宋体" w:hAnsi="宋体"/>
          <w:kern w:val="0"/>
          <w:sz w:val="24"/>
        </w:rPr>
        <w:t>作出</w:t>
      </w:r>
      <w:proofErr w:type="gramEnd"/>
      <w:r w:rsidRPr="00227AF4">
        <w:rPr>
          <w:rFonts w:ascii="宋体" w:hAnsi="宋体"/>
          <w:kern w:val="0"/>
          <w:sz w:val="24"/>
        </w:rPr>
        <w:t>答复。</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第五十五条</w:t>
      </w:r>
      <w:r w:rsidRPr="00227AF4">
        <w:rPr>
          <w:rFonts w:ascii="黑体" w:eastAsia="黑体" w:hAnsi="宋体" w:hint="eastAsia"/>
          <w:kern w:val="0"/>
          <w:sz w:val="24"/>
        </w:rPr>
        <w:t xml:space="preserve">  </w:t>
      </w:r>
      <w:r w:rsidRPr="00227AF4">
        <w:rPr>
          <w:rFonts w:ascii="宋体" w:hAnsi="宋体"/>
          <w:kern w:val="0"/>
          <w:sz w:val="24"/>
        </w:rPr>
        <w:t>质疑供应商对采购人、采购代理机构的答复不满意或者采购人、采购代理机构未在规定的时间内</w:t>
      </w:r>
      <w:proofErr w:type="gramStart"/>
      <w:r w:rsidRPr="00227AF4">
        <w:rPr>
          <w:rFonts w:ascii="宋体" w:hAnsi="宋体"/>
          <w:kern w:val="0"/>
          <w:sz w:val="24"/>
        </w:rPr>
        <w:t>作出</w:t>
      </w:r>
      <w:proofErr w:type="gramEnd"/>
      <w:r w:rsidRPr="00227AF4">
        <w:rPr>
          <w:rFonts w:ascii="宋体" w:hAnsi="宋体"/>
          <w:kern w:val="0"/>
          <w:sz w:val="24"/>
        </w:rPr>
        <w:t>答复的，可以在答复期满后十五个工作日内向同级政府采购监督管理部门投诉。</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第五十六条</w:t>
      </w:r>
      <w:r w:rsidRPr="00227AF4">
        <w:rPr>
          <w:rFonts w:ascii="黑体" w:eastAsia="黑体" w:hAnsi="宋体" w:hint="eastAsia"/>
          <w:kern w:val="0"/>
          <w:sz w:val="24"/>
        </w:rPr>
        <w:t xml:space="preserve">  </w:t>
      </w:r>
      <w:r w:rsidRPr="00227AF4">
        <w:rPr>
          <w:rFonts w:ascii="宋体" w:hAnsi="宋体"/>
          <w:kern w:val="0"/>
          <w:sz w:val="24"/>
        </w:rPr>
        <w:t>政府采购监督管理部门应当在收到投诉后三十个工作日内，对投诉事项</w:t>
      </w:r>
      <w:proofErr w:type="gramStart"/>
      <w:r w:rsidRPr="00227AF4">
        <w:rPr>
          <w:rFonts w:ascii="宋体" w:hAnsi="宋体"/>
          <w:kern w:val="0"/>
          <w:sz w:val="24"/>
        </w:rPr>
        <w:t>作出</w:t>
      </w:r>
      <w:proofErr w:type="gramEnd"/>
      <w:r w:rsidRPr="00227AF4">
        <w:rPr>
          <w:rFonts w:ascii="宋体" w:hAnsi="宋体"/>
          <w:kern w:val="0"/>
          <w:sz w:val="24"/>
        </w:rPr>
        <w:t>处理决定，并以书面形式通知投诉人和与投诉事项有关的当事人。</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第五十七条</w:t>
      </w:r>
      <w:r w:rsidRPr="00227AF4">
        <w:rPr>
          <w:rFonts w:ascii="黑体" w:eastAsia="黑体" w:hAnsi="宋体" w:hint="eastAsia"/>
          <w:kern w:val="0"/>
          <w:sz w:val="24"/>
        </w:rPr>
        <w:t xml:space="preserve">  </w:t>
      </w:r>
      <w:r w:rsidRPr="00227AF4">
        <w:rPr>
          <w:rFonts w:ascii="宋体" w:hAnsi="宋体"/>
          <w:kern w:val="0"/>
          <w:sz w:val="24"/>
        </w:rPr>
        <w:t>政府采购监督管理部门在处理投诉事项期间，可以视具体情况书面通知采购人暂停采购活动，但暂停时间最长不得超过三十日。</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第五十八条</w:t>
      </w:r>
      <w:r w:rsidRPr="00227AF4">
        <w:rPr>
          <w:rFonts w:ascii="黑体" w:eastAsia="黑体" w:hAnsi="宋体" w:hint="eastAsia"/>
          <w:kern w:val="0"/>
          <w:sz w:val="24"/>
        </w:rPr>
        <w:t xml:space="preserve">  </w:t>
      </w:r>
      <w:r w:rsidRPr="00227AF4">
        <w:rPr>
          <w:rFonts w:ascii="宋体" w:hAnsi="宋体"/>
          <w:kern w:val="0"/>
          <w:sz w:val="24"/>
        </w:rPr>
        <w:t>投诉人对政府采购监督管理部门的投诉处理决定不服或者政府采购监督管理部门逾期未作处理的，可以依法申请行政复议或者向人民法院提起行政诉讼</w:t>
      </w:r>
      <w:r w:rsidRPr="00227AF4">
        <w:rPr>
          <w:rFonts w:ascii="宋体" w:hAnsi="宋体" w:hint="eastAsia"/>
          <w:kern w:val="0"/>
          <w:sz w:val="24"/>
        </w:rPr>
        <w:t>。</w:t>
      </w:r>
    </w:p>
    <w:p w:rsidR="00E210F9" w:rsidRPr="00227AF4" w:rsidRDefault="00E210F9" w:rsidP="00E210F9">
      <w:pPr>
        <w:widowControl/>
        <w:adjustRightInd w:val="0"/>
        <w:snapToGrid w:val="0"/>
        <w:spacing w:line="360" w:lineRule="auto"/>
        <w:ind w:firstLineChars="200" w:firstLine="480"/>
        <w:jc w:val="left"/>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2"/>
          <w:szCs w:val="22"/>
        </w:rPr>
      </w:pPr>
      <w:r w:rsidRPr="00227AF4">
        <w:rPr>
          <w:rFonts w:ascii="黑体" w:eastAsia="黑体" w:hAnsi="宋体"/>
          <w:kern w:val="0"/>
          <w:sz w:val="24"/>
        </w:rPr>
        <w:t>第七章</w:t>
      </w:r>
      <w:r w:rsidRPr="00227AF4">
        <w:rPr>
          <w:rFonts w:ascii="黑体" w:eastAsia="黑体" w:hAnsi="宋体" w:hint="eastAsia"/>
          <w:kern w:val="0"/>
          <w:sz w:val="24"/>
        </w:rPr>
        <w:t xml:space="preserve">  </w:t>
      </w:r>
      <w:r w:rsidRPr="00227AF4">
        <w:rPr>
          <w:rFonts w:ascii="黑体" w:eastAsia="黑体" w:hAnsi="宋体"/>
          <w:kern w:val="0"/>
          <w:sz w:val="24"/>
        </w:rPr>
        <w:t>监督检查</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第五十九条</w:t>
      </w:r>
      <w:r w:rsidRPr="00227AF4">
        <w:rPr>
          <w:rFonts w:ascii="黑体" w:eastAsia="黑体" w:hAnsi="宋体" w:hint="eastAsia"/>
          <w:kern w:val="0"/>
          <w:sz w:val="24"/>
        </w:rPr>
        <w:t xml:space="preserve">  </w:t>
      </w:r>
      <w:r w:rsidRPr="00227AF4">
        <w:rPr>
          <w:rFonts w:ascii="宋体" w:hAnsi="宋体"/>
          <w:kern w:val="0"/>
          <w:sz w:val="24"/>
        </w:rPr>
        <w:t>政府采购监督管理部门应当加强对政府采购活动</w:t>
      </w:r>
      <w:proofErr w:type="gramStart"/>
      <w:r w:rsidRPr="00227AF4">
        <w:rPr>
          <w:rFonts w:ascii="宋体" w:hAnsi="宋体"/>
          <w:kern w:val="0"/>
          <w:sz w:val="24"/>
        </w:rPr>
        <w:t>及集中</w:t>
      </w:r>
      <w:proofErr w:type="gramEnd"/>
      <w:r w:rsidRPr="00227AF4">
        <w:rPr>
          <w:rFonts w:ascii="宋体" w:hAnsi="宋体"/>
          <w:kern w:val="0"/>
          <w:sz w:val="24"/>
        </w:rPr>
        <w:t>采购机构的监督检查。</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监督检查的主要内容是：</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（一）有关政府采购的法律、行政法规和规章的执行情况；</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（二）采购范围、采购方式和采购程序的执行情况；</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宋体" w:hAnsi="宋体"/>
          <w:kern w:val="0"/>
          <w:sz w:val="24"/>
        </w:rPr>
        <w:lastRenderedPageBreak/>
        <w:t>（三）政府采购人员的职业素质和专业技能</w:t>
      </w:r>
      <w:r w:rsidRPr="00227AF4">
        <w:rPr>
          <w:rFonts w:ascii="宋体" w:hAnsi="宋体"/>
          <w:kern w:val="0"/>
          <w:sz w:val="22"/>
          <w:szCs w:val="22"/>
        </w:rPr>
        <w:t>。</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第六十条</w:t>
      </w:r>
      <w:r w:rsidRPr="00227AF4">
        <w:rPr>
          <w:rFonts w:ascii="黑体" w:eastAsia="黑体" w:hAnsi="宋体" w:hint="eastAsia"/>
          <w:kern w:val="0"/>
          <w:sz w:val="24"/>
        </w:rPr>
        <w:t xml:space="preserve">  </w:t>
      </w:r>
      <w:r w:rsidRPr="00227AF4">
        <w:rPr>
          <w:rFonts w:ascii="宋体" w:hAnsi="宋体"/>
          <w:kern w:val="0"/>
          <w:sz w:val="24"/>
        </w:rPr>
        <w:t>政府采购监督管理部门不得设置集中采购机构，不得参与政府采购项目的采购活动。</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采购代理机构与行政机关不得存在隶属关系或者其他利益关系。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第六十一条</w:t>
      </w:r>
      <w:r w:rsidRPr="00227AF4">
        <w:rPr>
          <w:rFonts w:ascii="黑体" w:eastAsia="黑体" w:hAnsi="宋体" w:hint="eastAsia"/>
          <w:kern w:val="0"/>
          <w:sz w:val="24"/>
        </w:rPr>
        <w:t xml:space="preserve">  </w:t>
      </w:r>
      <w:r w:rsidRPr="00227AF4">
        <w:rPr>
          <w:rFonts w:ascii="宋体" w:hAnsi="宋体"/>
          <w:kern w:val="0"/>
          <w:sz w:val="24"/>
        </w:rPr>
        <w:t>集中采购机构应当建立健全内部监督管理制度。采购活动的决策和执行程序应当明确，并相互监督、相互制约。经办采购的人员与负责采购合同审核、验收人员的职责权限应当明确，并相互分离。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第六十二条</w:t>
      </w:r>
      <w:r w:rsidRPr="00227AF4">
        <w:rPr>
          <w:rFonts w:ascii="黑体" w:eastAsia="黑体" w:hAnsi="宋体" w:hint="eastAsia"/>
          <w:kern w:val="0"/>
          <w:sz w:val="24"/>
        </w:rPr>
        <w:t xml:space="preserve">  </w:t>
      </w:r>
      <w:r w:rsidRPr="00227AF4">
        <w:rPr>
          <w:rFonts w:ascii="宋体" w:hAnsi="宋体"/>
          <w:kern w:val="0"/>
          <w:sz w:val="24"/>
        </w:rPr>
        <w:t>集中采购机构的采购人员应当具有相关职业素质和专业技能，符合政府采购监督管理部门规定的专业岗位任职要求。</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宋体" w:hAnsi="宋体"/>
          <w:kern w:val="0"/>
          <w:sz w:val="24"/>
        </w:rPr>
        <w:t>集中采购机构对其工作人员应当加强教育和培训；对采购人员的专业水平、工作实绩和职业道德状况定期进行考核。采购人员经考核不合格的，不得继续任职。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第六十三条</w:t>
      </w:r>
      <w:r w:rsidRPr="00227AF4">
        <w:rPr>
          <w:rFonts w:ascii="黑体" w:eastAsia="黑体" w:hAnsi="宋体" w:hint="eastAsia"/>
          <w:kern w:val="0"/>
          <w:sz w:val="24"/>
        </w:rPr>
        <w:t xml:space="preserve">  </w:t>
      </w:r>
      <w:r w:rsidRPr="00227AF4">
        <w:rPr>
          <w:rFonts w:ascii="宋体" w:hAnsi="宋体"/>
          <w:kern w:val="0"/>
          <w:sz w:val="24"/>
        </w:rPr>
        <w:t>政府采购项目的采购标准应当公开。</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采用本法规定的采购方式的，采购人在采购活动完成后，应当将采购结果予以公布。</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第六十四条</w:t>
      </w:r>
      <w:r w:rsidRPr="00227AF4">
        <w:rPr>
          <w:rFonts w:ascii="黑体" w:eastAsia="黑体" w:hAnsi="宋体" w:hint="eastAsia"/>
          <w:kern w:val="0"/>
          <w:sz w:val="24"/>
        </w:rPr>
        <w:t xml:space="preserve">  </w:t>
      </w:r>
      <w:r w:rsidRPr="00227AF4">
        <w:rPr>
          <w:rFonts w:ascii="宋体" w:hAnsi="宋体"/>
          <w:kern w:val="0"/>
          <w:sz w:val="24"/>
        </w:rPr>
        <w:t>采购人必须按照本法规定的采购方式和采购程序进行采购。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任何单位和个人不得违反本法规定，要求采购人或者采购工作人员向其指定的供应商进行采购。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第六十五条</w:t>
      </w:r>
      <w:r w:rsidRPr="00227AF4">
        <w:rPr>
          <w:rFonts w:ascii="黑体" w:eastAsia="黑体" w:hAnsi="宋体" w:hint="eastAsia"/>
          <w:kern w:val="0"/>
          <w:sz w:val="24"/>
        </w:rPr>
        <w:t xml:space="preserve">  </w:t>
      </w:r>
      <w:r w:rsidRPr="00227AF4">
        <w:rPr>
          <w:rFonts w:ascii="宋体" w:hAnsi="宋体"/>
          <w:kern w:val="0"/>
          <w:sz w:val="24"/>
        </w:rPr>
        <w:t>政府采购监督管理部门应当对政府采购项目的采购活动进行检查，政府采购当事人应当如实反映情况，提供有关材料。</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第六十六条</w:t>
      </w:r>
      <w:r w:rsidRPr="00227AF4">
        <w:rPr>
          <w:rFonts w:ascii="黑体" w:eastAsia="黑体" w:hAnsi="宋体" w:hint="eastAsia"/>
          <w:kern w:val="0"/>
          <w:sz w:val="24"/>
        </w:rPr>
        <w:t xml:space="preserve">  </w:t>
      </w:r>
      <w:r w:rsidRPr="00227AF4">
        <w:rPr>
          <w:rFonts w:ascii="宋体" w:hAnsi="宋体"/>
          <w:kern w:val="0"/>
          <w:sz w:val="24"/>
        </w:rPr>
        <w:t>政府采购监督管理部门应当对集中采购机构的采购价格、节约资金效果、服务质量、信誉状况、有无违法行为等事项进行考核，并定期如实公布考核结果。</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第六十七条</w:t>
      </w:r>
      <w:r w:rsidRPr="00227AF4">
        <w:rPr>
          <w:rFonts w:ascii="黑体" w:eastAsia="黑体" w:hAnsi="宋体" w:hint="eastAsia"/>
          <w:kern w:val="0"/>
          <w:sz w:val="24"/>
        </w:rPr>
        <w:t xml:space="preserve">  </w:t>
      </w:r>
      <w:r w:rsidRPr="00227AF4">
        <w:rPr>
          <w:rFonts w:ascii="宋体" w:hAnsi="宋体"/>
          <w:kern w:val="0"/>
          <w:sz w:val="24"/>
        </w:rPr>
        <w:t>依照法律、行政法规的规定对政府采购负有行政监督职责的政府有关部门，应当按照其职责分工，加强对政府采购活动的监督。</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第六十八条</w:t>
      </w:r>
      <w:r w:rsidRPr="00227AF4">
        <w:rPr>
          <w:rFonts w:ascii="黑体" w:eastAsia="黑体" w:hAnsi="宋体" w:hint="eastAsia"/>
          <w:kern w:val="0"/>
          <w:sz w:val="24"/>
        </w:rPr>
        <w:t xml:space="preserve">  </w:t>
      </w:r>
      <w:r w:rsidRPr="00227AF4">
        <w:rPr>
          <w:rFonts w:ascii="宋体" w:hAnsi="宋体"/>
          <w:kern w:val="0"/>
          <w:sz w:val="24"/>
        </w:rPr>
        <w:t>审计机关应当对政府采购进行审计监督。政府采购监督管理部门、政府采购各当事人有关政府采购活动，应当接受审计机关的审计监督。</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第六十九条</w:t>
      </w:r>
      <w:r w:rsidRPr="00227AF4">
        <w:rPr>
          <w:rFonts w:ascii="黑体" w:eastAsia="黑体" w:hAnsi="宋体" w:hint="eastAsia"/>
          <w:kern w:val="0"/>
          <w:sz w:val="24"/>
        </w:rPr>
        <w:t xml:space="preserve">  </w:t>
      </w:r>
      <w:r w:rsidRPr="00227AF4">
        <w:rPr>
          <w:rFonts w:ascii="宋体" w:hAnsi="宋体"/>
          <w:kern w:val="0"/>
          <w:sz w:val="24"/>
        </w:rPr>
        <w:t>监察机关应当加强对参与政府采购活动的国家机关、国家公务员和国家行政机关任命的其他人员实施监察。</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lastRenderedPageBreak/>
        <w:t>第七十条</w:t>
      </w:r>
      <w:r w:rsidRPr="00227AF4">
        <w:rPr>
          <w:rFonts w:ascii="黑体" w:eastAsia="黑体" w:hAnsi="宋体" w:hint="eastAsia"/>
          <w:kern w:val="0"/>
          <w:sz w:val="24"/>
        </w:rPr>
        <w:t xml:space="preserve">  </w:t>
      </w:r>
      <w:r w:rsidRPr="00227AF4">
        <w:rPr>
          <w:rFonts w:ascii="宋体" w:hAnsi="宋体"/>
          <w:kern w:val="0"/>
          <w:sz w:val="24"/>
        </w:rPr>
        <w:t>任何单位和个人对政府采购活动中的违法行为，有权控告和检举，有关部门、机关应当依照各自职责及时处理。</w:t>
      </w:r>
    </w:p>
    <w:p w:rsidR="00E210F9" w:rsidRPr="00227AF4" w:rsidRDefault="00E210F9" w:rsidP="00E210F9">
      <w:pPr>
        <w:widowControl/>
        <w:adjustRightInd w:val="0"/>
        <w:snapToGrid w:val="0"/>
        <w:spacing w:line="360" w:lineRule="auto"/>
        <w:ind w:firstLineChars="200" w:firstLine="480"/>
        <w:jc w:val="left"/>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2"/>
          <w:szCs w:val="22"/>
        </w:rPr>
      </w:pPr>
      <w:r w:rsidRPr="00227AF4">
        <w:rPr>
          <w:rFonts w:ascii="黑体" w:eastAsia="黑体" w:hAnsi="宋体"/>
          <w:kern w:val="0"/>
          <w:sz w:val="24"/>
        </w:rPr>
        <w:t>第八章</w:t>
      </w:r>
      <w:r w:rsidRPr="00227AF4">
        <w:rPr>
          <w:rFonts w:ascii="黑体" w:eastAsia="黑体" w:hAnsi="宋体" w:hint="eastAsia"/>
          <w:kern w:val="0"/>
          <w:sz w:val="24"/>
        </w:rPr>
        <w:t xml:space="preserve">  </w:t>
      </w:r>
      <w:r w:rsidRPr="00227AF4">
        <w:rPr>
          <w:rFonts w:ascii="黑体" w:eastAsia="黑体" w:hAnsi="宋体"/>
          <w:kern w:val="0"/>
          <w:sz w:val="24"/>
        </w:rPr>
        <w:t>法律责任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第七十一条</w:t>
      </w:r>
      <w:r w:rsidRPr="00227AF4">
        <w:rPr>
          <w:rFonts w:ascii="黑体" w:eastAsia="黑体" w:hAnsi="宋体" w:hint="eastAsia"/>
          <w:kern w:val="0"/>
          <w:sz w:val="24"/>
        </w:rPr>
        <w:t xml:space="preserve">  </w:t>
      </w:r>
      <w:r w:rsidRPr="00227AF4">
        <w:rPr>
          <w:rFonts w:ascii="宋体" w:hAnsi="宋体"/>
          <w:kern w:val="0"/>
          <w:sz w:val="24"/>
        </w:rPr>
        <w:t>采购人、采购代理机构有下列情形之一的，责令限期改正，给予警告，可以并处罚款，对直接负责的主管人员和其他直接责任人员，由其行政主管部门或者有关机关给予处分，并予通报：</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（一）应当采用公开招标方式而擅自采用其他方式采购的；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（二）擅自提高采购标准的；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（三）委托不具备政府采购业务代理资格的机构办理采购事务的；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（四）以不合理的条件对供应商实行差别待遇或者歧视待遇的；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（五）在招标采购过程中与投标人进行协商谈判的；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（六）中标、成交通知书发出后不与中标、成交供应商签订采购合同的；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（七）拒绝有关部门依法实施监督检查的。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第七十二条</w:t>
      </w:r>
      <w:r w:rsidRPr="00227AF4">
        <w:rPr>
          <w:rFonts w:ascii="黑体" w:eastAsia="黑体" w:hAnsi="宋体" w:hint="eastAsia"/>
          <w:kern w:val="0"/>
          <w:sz w:val="24"/>
        </w:rPr>
        <w:t xml:space="preserve">  </w:t>
      </w:r>
      <w:r w:rsidRPr="00227AF4">
        <w:rPr>
          <w:rFonts w:ascii="宋体" w:hAnsi="宋体"/>
          <w:kern w:val="0"/>
          <w:sz w:val="24"/>
        </w:rPr>
        <w:t>采购人、采购代理机构及其工作人员有下列情形之一，构成犯罪的，依法追究刑事责任；尚不构成犯罪的，处以罚款，有违法所得的，并处没收违法所得，属于国家机关工作人员的，依法给予行政处分：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（一）与供应商或者采购代理机构恶意串通的；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（二）在采购过程中接受贿赂或者获取其他不正当利益的；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（三）在有关部门依法实施的监督检查中提供虚假情况的；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（四）开标前泄露标底的。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第七十三条</w:t>
      </w:r>
      <w:r w:rsidRPr="00227AF4">
        <w:rPr>
          <w:rFonts w:ascii="黑体" w:eastAsia="黑体" w:hAnsi="宋体" w:hint="eastAsia"/>
          <w:kern w:val="0"/>
          <w:sz w:val="24"/>
        </w:rPr>
        <w:t xml:space="preserve">  </w:t>
      </w:r>
      <w:r w:rsidRPr="00227AF4">
        <w:rPr>
          <w:rFonts w:ascii="宋体" w:hAnsi="宋体"/>
          <w:kern w:val="0"/>
          <w:sz w:val="24"/>
        </w:rPr>
        <w:t>有前两条违法行为</w:t>
      </w:r>
      <w:proofErr w:type="gramStart"/>
      <w:r w:rsidRPr="00227AF4">
        <w:rPr>
          <w:rFonts w:ascii="宋体" w:hAnsi="宋体"/>
          <w:kern w:val="0"/>
          <w:sz w:val="24"/>
        </w:rPr>
        <w:t>之一影响</w:t>
      </w:r>
      <w:proofErr w:type="gramEnd"/>
      <w:r w:rsidRPr="00227AF4">
        <w:rPr>
          <w:rFonts w:ascii="宋体" w:hAnsi="宋体"/>
          <w:kern w:val="0"/>
          <w:sz w:val="24"/>
        </w:rPr>
        <w:t>中标、成交结果或者可能影响中标、成交结果的，按下列情况分别处理：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（一）未确定中标、成交供应商的，终止采购活动；</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（二）中标、成交供应商已经确定但采购合同尚未履行的，撤销合同，从合格的中标、成交候选人中另行确定中标、成交供应商；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宋体" w:hAnsi="宋体"/>
          <w:kern w:val="0"/>
          <w:sz w:val="24"/>
        </w:rPr>
        <w:t>（三）采购合同已经履行的，给采购人、供应</w:t>
      </w:r>
      <w:proofErr w:type="gramStart"/>
      <w:r w:rsidRPr="00227AF4">
        <w:rPr>
          <w:rFonts w:ascii="宋体" w:hAnsi="宋体"/>
          <w:kern w:val="0"/>
          <w:sz w:val="24"/>
        </w:rPr>
        <w:t>商造成</w:t>
      </w:r>
      <w:proofErr w:type="gramEnd"/>
      <w:r w:rsidRPr="00227AF4">
        <w:rPr>
          <w:rFonts w:ascii="宋体" w:hAnsi="宋体"/>
          <w:kern w:val="0"/>
          <w:sz w:val="24"/>
        </w:rPr>
        <w:t>损失的，由责任人承担赔偿责任。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lastRenderedPageBreak/>
        <w:t>第七十四条</w:t>
      </w:r>
      <w:r w:rsidRPr="00227AF4">
        <w:rPr>
          <w:rFonts w:ascii="黑体" w:eastAsia="黑体" w:hAnsi="宋体" w:hint="eastAsia"/>
          <w:kern w:val="0"/>
          <w:sz w:val="24"/>
        </w:rPr>
        <w:t xml:space="preserve">  </w:t>
      </w:r>
      <w:r w:rsidRPr="00227AF4">
        <w:rPr>
          <w:rFonts w:ascii="宋体" w:hAnsi="宋体"/>
          <w:kern w:val="0"/>
          <w:sz w:val="24"/>
        </w:rPr>
        <w:t>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第七十五条</w:t>
      </w:r>
      <w:r w:rsidRPr="00227AF4">
        <w:rPr>
          <w:rFonts w:ascii="黑体" w:eastAsia="黑体" w:hAnsi="宋体" w:hint="eastAsia"/>
          <w:kern w:val="0"/>
          <w:sz w:val="24"/>
        </w:rPr>
        <w:t xml:space="preserve">  </w:t>
      </w:r>
      <w:r w:rsidRPr="00227AF4">
        <w:rPr>
          <w:rFonts w:ascii="宋体" w:hAnsi="宋体"/>
          <w:kern w:val="0"/>
          <w:sz w:val="24"/>
        </w:rPr>
        <w:t>采购人未依法公布政府采购项目的采购标准和采购结果的，责令改正，对直接负责的主管人员依法给予处分。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第七十六条</w:t>
      </w:r>
      <w:r w:rsidRPr="00227AF4">
        <w:rPr>
          <w:rFonts w:ascii="黑体" w:eastAsia="黑体" w:hAnsi="宋体" w:hint="eastAsia"/>
          <w:kern w:val="0"/>
          <w:sz w:val="24"/>
        </w:rPr>
        <w:t xml:space="preserve">  </w:t>
      </w:r>
      <w:r w:rsidRPr="00227AF4">
        <w:rPr>
          <w:rFonts w:ascii="宋体" w:hAnsi="宋体"/>
          <w:kern w:val="0"/>
          <w:sz w:val="24"/>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第七十七条</w:t>
      </w:r>
      <w:r w:rsidRPr="00227AF4">
        <w:rPr>
          <w:rFonts w:ascii="黑体" w:eastAsia="黑体" w:hAnsi="宋体" w:hint="eastAsia"/>
          <w:kern w:val="0"/>
          <w:sz w:val="24"/>
        </w:rPr>
        <w:t xml:space="preserve">  </w:t>
      </w:r>
      <w:r w:rsidRPr="00227AF4">
        <w:rPr>
          <w:rFonts w:ascii="宋体" w:hAnsi="宋体"/>
          <w:kern w:val="0"/>
          <w:sz w:val="24"/>
        </w:rPr>
        <w:t>供应商有下列情形之一的，处以采购金额千分之五以上千</w:t>
      </w:r>
      <w:proofErr w:type="gramStart"/>
      <w:r w:rsidRPr="00227AF4">
        <w:rPr>
          <w:rFonts w:ascii="宋体" w:hAnsi="宋体"/>
          <w:kern w:val="0"/>
          <w:sz w:val="24"/>
        </w:rPr>
        <w:t>分之十</w:t>
      </w:r>
      <w:proofErr w:type="gramEnd"/>
      <w:r w:rsidRPr="00227AF4">
        <w:rPr>
          <w:rFonts w:ascii="宋体" w:hAnsi="宋体"/>
          <w:kern w:val="0"/>
          <w:sz w:val="24"/>
        </w:rPr>
        <w:t>以下的罚款，列入不良行为记录名单，在一至三年内禁止参加政府采购活动，有违法所得的，并处没收违法所得，情节严重的，由工商行政管理机关吊销营业执照；构成犯罪的，依法追究刑事责任：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（一）提供虚假材料谋取中标、成交的；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（二）采取不正当手段诋毁、排挤其他供应商的；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（三）与采购人、其他供应商或者采购代理机构恶意串通的；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（四）向采购人、采购代理机构行贿或者提供其他不正当利益的；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（五）在招标采购过程中与采购人进行协商谈判的；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（六）拒绝有关部门监督检查或者提供虚假情况的。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宋体" w:hAnsi="宋体"/>
          <w:kern w:val="0"/>
          <w:sz w:val="24"/>
        </w:rPr>
        <w:t>供应商有前款第（一）至（五）项情形之一的，中标、成交无效。</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第七十八条</w:t>
      </w:r>
      <w:r w:rsidRPr="00227AF4">
        <w:rPr>
          <w:rFonts w:ascii="黑体" w:eastAsia="黑体" w:hAnsi="宋体" w:hint="eastAsia"/>
          <w:kern w:val="0"/>
          <w:sz w:val="24"/>
        </w:rPr>
        <w:t xml:space="preserve">  </w:t>
      </w:r>
      <w:r w:rsidRPr="00227AF4">
        <w:rPr>
          <w:rFonts w:ascii="宋体" w:hAnsi="宋体"/>
          <w:kern w:val="0"/>
          <w:sz w:val="24"/>
        </w:rPr>
        <w:t>采购代理机构在代理政府采购业务中有违法行为的，按照有关法律规定处以罚款，可以依法取消其进行相关业务的资格，构成犯罪的，依法追究刑事责任。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第七十九条</w:t>
      </w:r>
      <w:r w:rsidRPr="00227AF4">
        <w:rPr>
          <w:rFonts w:ascii="黑体" w:eastAsia="黑体" w:hAnsi="宋体" w:hint="eastAsia"/>
          <w:kern w:val="0"/>
          <w:sz w:val="24"/>
        </w:rPr>
        <w:t xml:space="preserve">  </w:t>
      </w:r>
      <w:r w:rsidRPr="00227AF4">
        <w:rPr>
          <w:rFonts w:ascii="宋体" w:hAnsi="宋体"/>
          <w:kern w:val="0"/>
          <w:sz w:val="24"/>
        </w:rPr>
        <w:t>政府采购当事人有本法第七十一条、第七十二条、第七十七条违法行为之一，给他人造成损失的，并应依照有关民事法律规定承担民事责任。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第八十条</w:t>
      </w:r>
      <w:r w:rsidRPr="00227AF4">
        <w:rPr>
          <w:rFonts w:ascii="黑体" w:eastAsia="黑体" w:hAnsi="宋体" w:hint="eastAsia"/>
          <w:kern w:val="0"/>
          <w:sz w:val="24"/>
        </w:rPr>
        <w:t xml:space="preserve">  </w:t>
      </w:r>
      <w:r w:rsidRPr="00227AF4">
        <w:rPr>
          <w:rFonts w:ascii="宋体" w:hAnsi="宋体"/>
          <w:kern w:val="0"/>
          <w:sz w:val="24"/>
        </w:rPr>
        <w:t>政府采购监督管理部门的工作人员在实施监督检查中违反本法规定滥用职权，玩忽职守，徇私舞弊的，依法给予行政处分；构成犯罪的，依法追究刑事责任。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lastRenderedPageBreak/>
        <w:t>第八十一条</w:t>
      </w:r>
      <w:r w:rsidRPr="00227AF4">
        <w:rPr>
          <w:rFonts w:ascii="黑体" w:eastAsia="黑体" w:hAnsi="宋体" w:hint="eastAsia"/>
          <w:kern w:val="0"/>
          <w:sz w:val="24"/>
        </w:rPr>
        <w:t xml:space="preserve">  </w:t>
      </w:r>
      <w:r w:rsidRPr="00227AF4">
        <w:rPr>
          <w:rFonts w:ascii="宋体" w:hAnsi="宋体"/>
          <w:kern w:val="0"/>
          <w:sz w:val="24"/>
        </w:rPr>
        <w:t>政府采购监督管理部门对供应商的投诉逾期未作处理的，给予直接负责的主管人员和其他直接责任人员行政处分。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第八十二条</w:t>
      </w:r>
      <w:r w:rsidRPr="00227AF4">
        <w:rPr>
          <w:rFonts w:ascii="黑体" w:eastAsia="黑体" w:hAnsi="宋体" w:hint="eastAsia"/>
          <w:kern w:val="0"/>
          <w:sz w:val="24"/>
        </w:rPr>
        <w:t xml:space="preserve">  </w:t>
      </w:r>
      <w:r w:rsidRPr="00227AF4">
        <w:rPr>
          <w:rFonts w:ascii="宋体" w:hAnsi="宋体"/>
          <w:kern w:val="0"/>
          <w:sz w:val="24"/>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宋体" w:hAnsi="宋体"/>
          <w:kern w:val="0"/>
          <w:sz w:val="24"/>
        </w:rPr>
        <w:t>集中采购机构在政府采购监督管理部门考核中，虚报业绩，隐瞒真实情况的，处以二万元以上二十万元以下的罚款，并予以通报；情节严重的，取消其代理采购的资格。</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第八十三条</w:t>
      </w:r>
      <w:r w:rsidRPr="00227AF4">
        <w:rPr>
          <w:rFonts w:ascii="黑体" w:eastAsia="黑体" w:hAnsi="宋体" w:hint="eastAsia"/>
          <w:kern w:val="0"/>
          <w:sz w:val="24"/>
        </w:rPr>
        <w:t xml:space="preserve">  </w:t>
      </w:r>
      <w:r w:rsidRPr="00227AF4">
        <w:rPr>
          <w:rFonts w:ascii="宋体" w:hAnsi="宋体"/>
          <w:kern w:val="0"/>
          <w:sz w:val="24"/>
        </w:rPr>
        <w:t>任何单位或者个人阻挠和限制供应商进入本地区或者本行业政府采购市场的，责令限期改正；拒不改正的，由该单位、个人的上级行政主管部门或者有关机关给予单位责任人或者个人处分。</w:t>
      </w:r>
    </w:p>
    <w:p w:rsidR="00E210F9" w:rsidRPr="00227AF4" w:rsidRDefault="00E210F9" w:rsidP="00E210F9">
      <w:pPr>
        <w:widowControl/>
        <w:adjustRightInd w:val="0"/>
        <w:snapToGrid w:val="0"/>
        <w:spacing w:line="360" w:lineRule="auto"/>
        <w:ind w:firstLineChars="200" w:firstLine="480"/>
        <w:jc w:val="left"/>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ascii="黑体" w:eastAsia="黑体" w:hAnsi="宋体"/>
          <w:kern w:val="0"/>
          <w:sz w:val="24"/>
        </w:rPr>
        <w:t>第九章</w:t>
      </w:r>
      <w:r w:rsidRPr="00227AF4">
        <w:rPr>
          <w:rFonts w:ascii="黑体" w:eastAsia="黑体" w:hAnsi="宋体" w:hint="eastAsia"/>
          <w:kern w:val="0"/>
          <w:sz w:val="24"/>
        </w:rPr>
        <w:t xml:space="preserve">  </w:t>
      </w:r>
      <w:r w:rsidRPr="00227AF4">
        <w:rPr>
          <w:rFonts w:ascii="黑体" w:eastAsia="黑体" w:hAnsi="宋体"/>
          <w:kern w:val="0"/>
          <w:sz w:val="24"/>
        </w:rPr>
        <w:t>附</w:t>
      </w:r>
      <w:r w:rsidRPr="00227AF4">
        <w:rPr>
          <w:rFonts w:ascii="黑体" w:eastAsia="黑体" w:hAnsi="宋体" w:hint="eastAsia"/>
          <w:kern w:val="0"/>
          <w:sz w:val="24"/>
        </w:rPr>
        <w:t xml:space="preserve">  </w:t>
      </w:r>
      <w:r w:rsidRPr="00227AF4">
        <w:rPr>
          <w:rFonts w:ascii="黑体" w:eastAsia="黑体" w:hAnsi="宋体"/>
          <w:kern w:val="0"/>
          <w:sz w:val="24"/>
        </w:rPr>
        <w:t>则</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第八十四条</w:t>
      </w:r>
      <w:r w:rsidRPr="00227AF4">
        <w:rPr>
          <w:rFonts w:ascii="黑体" w:eastAsia="黑体" w:hAnsi="宋体" w:hint="eastAsia"/>
          <w:kern w:val="0"/>
          <w:sz w:val="24"/>
        </w:rPr>
        <w:t xml:space="preserve">  </w:t>
      </w:r>
      <w:r w:rsidRPr="00227AF4">
        <w:rPr>
          <w:rFonts w:ascii="宋体" w:hAnsi="宋体"/>
          <w:kern w:val="0"/>
          <w:sz w:val="24"/>
        </w:rPr>
        <w:t>使用国际组织和外国政府贷款进行的政府采购，贷款方、资金提供方与中方达成的协议对采购的具体条件另有规定的，可以适用其规定，但不得损害国家利益和社会公共利益。</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第八十五条</w:t>
      </w:r>
      <w:r w:rsidRPr="00227AF4">
        <w:rPr>
          <w:rFonts w:ascii="黑体" w:eastAsia="黑体" w:hAnsi="宋体" w:hint="eastAsia"/>
          <w:kern w:val="0"/>
          <w:sz w:val="24"/>
        </w:rPr>
        <w:t xml:space="preserve">  </w:t>
      </w:r>
      <w:r w:rsidRPr="00227AF4">
        <w:rPr>
          <w:rFonts w:ascii="宋体" w:hAnsi="宋体"/>
          <w:kern w:val="0"/>
          <w:sz w:val="24"/>
        </w:rPr>
        <w:t>对因严重自然灾害和其他不可抗力事件所实施的紧急采购和涉及国家安全和秘密的采购，不适用本法。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第八十六条</w:t>
      </w:r>
      <w:r w:rsidRPr="00227AF4">
        <w:rPr>
          <w:rFonts w:ascii="黑体" w:eastAsia="黑体" w:hAnsi="宋体" w:hint="eastAsia"/>
          <w:kern w:val="0"/>
          <w:sz w:val="24"/>
        </w:rPr>
        <w:t xml:space="preserve">  </w:t>
      </w:r>
      <w:r w:rsidRPr="00227AF4">
        <w:rPr>
          <w:rFonts w:ascii="宋体" w:hAnsi="宋体"/>
          <w:kern w:val="0"/>
          <w:sz w:val="24"/>
        </w:rPr>
        <w:t>军事采购法规由中央军事委员会另行制定。</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2"/>
          <w:szCs w:val="22"/>
        </w:rPr>
      </w:pPr>
      <w:r w:rsidRPr="00227AF4">
        <w:rPr>
          <w:rFonts w:ascii="黑体" w:eastAsia="黑体" w:hAnsi="宋体"/>
          <w:kern w:val="0"/>
          <w:sz w:val="24"/>
        </w:rPr>
        <w:t>第八十七条</w:t>
      </w:r>
      <w:r w:rsidRPr="00227AF4">
        <w:rPr>
          <w:rFonts w:ascii="黑体" w:eastAsia="黑体" w:hAnsi="宋体" w:hint="eastAsia"/>
          <w:kern w:val="0"/>
          <w:sz w:val="24"/>
        </w:rPr>
        <w:t xml:space="preserve">  </w:t>
      </w:r>
      <w:r w:rsidRPr="00227AF4">
        <w:rPr>
          <w:rFonts w:ascii="宋体" w:hAnsi="宋体"/>
          <w:kern w:val="0"/>
          <w:sz w:val="24"/>
        </w:rPr>
        <w:t>本法实施的具体步骤和办法由国务院规定。</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第八十八条</w:t>
      </w:r>
      <w:r w:rsidRPr="00227AF4">
        <w:rPr>
          <w:rFonts w:ascii="黑体" w:eastAsia="黑体" w:hAnsi="宋体" w:hint="eastAsia"/>
          <w:kern w:val="0"/>
          <w:sz w:val="24"/>
        </w:rPr>
        <w:t xml:space="preserve">  </w:t>
      </w:r>
      <w:r w:rsidRPr="00227AF4">
        <w:rPr>
          <w:rFonts w:ascii="宋体" w:hAnsi="宋体"/>
          <w:kern w:val="0"/>
          <w:sz w:val="24"/>
        </w:rPr>
        <w:t>本法自</w:t>
      </w:r>
      <w:r w:rsidRPr="00227AF4">
        <w:rPr>
          <w:rFonts w:ascii="宋体" w:hAnsi="宋体" w:hint="eastAsia"/>
          <w:kern w:val="0"/>
          <w:sz w:val="24"/>
        </w:rPr>
        <w:t>2003</w:t>
      </w:r>
      <w:r w:rsidRPr="00227AF4">
        <w:rPr>
          <w:rFonts w:ascii="宋体" w:hAnsi="宋体"/>
          <w:kern w:val="0"/>
          <w:sz w:val="24"/>
        </w:rPr>
        <w:t>年</w:t>
      </w:r>
      <w:r w:rsidRPr="00227AF4">
        <w:rPr>
          <w:rFonts w:ascii="宋体" w:hAnsi="宋体" w:hint="eastAsia"/>
          <w:kern w:val="0"/>
          <w:sz w:val="24"/>
        </w:rPr>
        <w:t>1</w:t>
      </w:r>
      <w:r w:rsidRPr="00227AF4">
        <w:rPr>
          <w:rFonts w:ascii="宋体" w:hAnsi="宋体"/>
          <w:kern w:val="0"/>
          <w:sz w:val="24"/>
        </w:rPr>
        <w:t>月</w:t>
      </w:r>
      <w:r w:rsidRPr="00227AF4">
        <w:rPr>
          <w:rFonts w:ascii="宋体" w:hAnsi="宋体" w:hint="eastAsia"/>
          <w:kern w:val="0"/>
          <w:sz w:val="24"/>
        </w:rPr>
        <w:t>1</w:t>
      </w:r>
      <w:r w:rsidRPr="00227AF4">
        <w:rPr>
          <w:rFonts w:ascii="宋体" w:hAnsi="宋体"/>
          <w:kern w:val="0"/>
          <w:sz w:val="24"/>
        </w:rPr>
        <w:t>日起施行。</w:t>
      </w:r>
      <w:bookmarkStart w:id="77" w:name="_Toc289504192"/>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r w:rsidRPr="00227AF4">
        <w:rPr>
          <w:rFonts w:ascii="Arial" w:eastAsia="黑体" w:hAnsi="Arial"/>
          <w:b/>
          <w:bCs/>
          <w:sz w:val="24"/>
          <w:szCs w:val="32"/>
        </w:rPr>
        <w:br w:type="page"/>
      </w:r>
      <w:bookmarkStart w:id="78" w:name="_Toc471218467"/>
      <w:r w:rsidRPr="00227AF4">
        <w:rPr>
          <w:rFonts w:ascii="Arial" w:eastAsia="黑体" w:hAnsi="Arial" w:hint="eastAsia"/>
          <w:b/>
          <w:bCs/>
          <w:sz w:val="32"/>
          <w:szCs w:val="32"/>
        </w:rPr>
        <w:lastRenderedPageBreak/>
        <w:t>五、</w:t>
      </w:r>
      <w:r w:rsidRPr="00227AF4">
        <w:rPr>
          <w:rFonts w:ascii="Arial" w:eastAsia="黑体" w:hAnsi="Arial"/>
          <w:b/>
          <w:bCs/>
          <w:sz w:val="32"/>
          <w:szCs w:val="32"/>
        </w:rPr>
        <w:t>中华人民共和国政府采购法实施条例</w:t>
      </w:r>
      <w:bookmarkEnd w:id="78"/>
    </w:p>
    <w:p w:rsidR="00E210F9" w:rsidRPr="00227AF4" w:rsidRDefault="00E210F9" w:rsidP="00E210F9">
      <w:pPr>
        <w:spacing w:line="360" w:lineRule="auto"/>
        <w:jc w:val="center"/>
        <w:rPr>
          <w:rFonts w:ascii="黑体" w:eastAsia="黑体" w:hAnsi="黑体"/>
          <w:sz w:val="28"/>
          <w:szCs w:val="28"/>
        </w:rPr>
      </w:pPr>
    </w:p>
    <w:p w:rsidR="00E210F9" w:rsidRPr="00227AF4" w:rsidRDefault="00E210F9" w:rsidP="00E210F9">
      <w:pPr>
        <w:spacing w:line="360" w:lineRule="auto"/>
        <w:jc w:val="center"/>
        <w:rPr>
          <w:rFonts w:ascii="黑体" w:eastAsia="黑体" w:hAnsi="黑体"/>
          <w:sz w:val="28"/>
          <w:szCs w:val="28"/>
        </w:rPr>
      </w:pPr>
      <w:r w:rsidRPr="00227AF4">
        <w:rPr>
          <w:rFonts w:ascii="黑体" w:eastAsia="黑体" w:hAnsi="黑体"/>
          <w:sz w:val="28"/>
          <w:szCs w:val="28"/>
        </w:rPr>
        <w:t>中华人民共和国政府采购法实施条例</w:t>
      </w:r>
    </w:p>
    <w:p w:rsidR="00E210F9" w:rsidRPr="00227AF4" w:rsidRDefault="00E210F9" w:rsidP="00E210F9">
      <w:pPr>
        <w:adjustRightInd w:val="0"/>
        <w:snapToGrid w:val="0"/>
        <w:spacing w:line="360" w:lineRule="auto"/>
        <w:jc w:val="center"/>
        <w:rPr>
          <w:rFonts w:ascii="宋体" w:hAnsi="宋体"/>
          <w:sz w:val="24"/>
        </w:rPr>
      </w:pPr>
      <w:r w:rsidRPr="00227AF4">
        <w:rPr>
          <w:rFonts w:ascii="宋体" w:hAnsi="宋体"/>
          <w:sz w:val="24"/>
        </w:rPr>
        <w:t>中华人民共和国国务院令</w:t>
      </w:r>
      <w:r w:rsidRPr="00227AF4">
        <w:rPr>
          <w:rFonts w:ascii="宋体" w:hAnsi="宋体" w:hint="eastAsia"/>
          <w:sz w:val="24"/>
        </w:rPr>
        <w:t xml:space="preserve"> </w:t>
      </w:r>
      <w:r w:rsidRPr="00227AF4">
        <w:rPr>
          <w:rFonts w:ascii="宋体" w:hAnsi="宋体"/>
          <w:sz w:val="24"/>
        </w:rPr>
        <w:t>第658号</w:t>
      </w:r>
    </w:p>
    <w:p w:rsidR="00E210F9" w:rsidRPr="00227AF4" w:rsidRDefault="00E210F9" w:rsidP="00E210F9">
      <w:pPr>
        <w:adjustRightInd w:val="0"/>
        <w:snapToGrid w:val="0"/>
        <w:spacing w:line="360" w:lineRule="auto"/>
        <w:ind w:firstLineChars="200" w:firstLine="480"/>
        <w:jc w:val="center"/>
        <w:rPr>
          <w:rFonts w:ascii="宋体" w:hAnsi="宋体"/>
          <w:sz w:val="24"/>
        </w:rPr>
      </w:pP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《中华人民共和国政府采购法实施条例》已经2014年12月31日国务院第75次常务会议通过，现予公布，自2015年3月1日起施行。</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wordWrap w:val="0"/>
        <w:adjustRightInd w:val="0"/>
        <w:snapToGrid w:val="0"/>
        <w:spacing w:line="360" w:lineRule="auto"/>
        <w:ind w:rightChars="278" w:right="584" w:firstLineChars="200" w:firstLine="480"/>
        <w:jc w:val="right"/>
        <w:rPr>
          <w:rFonts w:ascii="宋体" w:hAnsi="宋体"/>
          <w:sz w:val="24"/>
        </w:rPr>
      </w:pPr>
      <w:r w:rsidRPr="00227AF4">
        <w:rPr>
          <w:rFonts w:ascii="宋体" w:hAnsi="宋体"/>
          <w:sz w:val="24"/>
        </w:rPr>
        <w:t>总</w:t>
      </w:r>
      <w:r w:rsidRPr="00227AF4">
        <w:rPr>
          <w:rFonts w:ascii="宋体" w:hAnsi="宋体" w:hint="eastAsia"/>
          <w:sz w:val="24"/>
        </w:rPr>
        <w:t xml:space="preserve"> </w:t>
      </w:r>
      <w:r w:rsidRPr="00227AF4">
        <w:rPr>
          <w:rFonts w:ascii="宋体" w:hAnsi="宋体"/>
          <w:sz w:val="24"/>
        </w:rPr>
        <w:t xml:space="preserve"> 理</w:t>
      </w:r>
      <w:r w:rsidRPr="00227AF4">
        <w:rPr>
          <w:rFonts w:ascii="宋体" w:hAnsi="宋体" w:hint="eastAsia"/>
          <w:sz w:val="24"/>
        </w:rPr>
        <w:t>:</w:t>
      </w:r>
      <w:r w:rsidRPr="00227AF4">
        <w:rPr>
          <w:rFonts w:ascii="宋体" w:hAnsi="宋体"/>
          <w:sz w:val="24"/>
        </w:rPr>
        <w:t>李克强</w:t>
      </w:r>
    </w:p>
    <w:p w:rsidR="00E210F9" w:rsidRPr="00227AF4" w:rsidRDefault="00E210F9" w:rsidP="00E210F9">
      <w:pPr>
        <w:adjustRightInd w:val="0"/>
        <w:snapToGrid w:val="0"/>
        <w:spacing w:line="360" w:lineRule="auto"/>
        <w:ind w:rightChars="106" w:right="223" w:firstLineChars="200" w:firstLine="480"/>
        <w:jc w:val="right"/>
        <w:rPr>
          <w:rFonts w:ascii="宋体" w:hAnsi="宋体"/>
          <w:sz w:val="24"/>
        </w:rPr>
      </w:pPr>
      <w:r w:rsidRPr="00227AF4">
        <w:rPr>
          <w:rFonts w:ascii="宋体" w:hAnsi="宋体" w:hint="eastAsia"/>
          <w:sz w:val="24"/>
        </w:rPr>
        <w:t>二〇一五年一月三十日</w:t>
      </w:r>
    </w:p>
    <w:p w:rsidR="00E210F9" w:rsidRPr="00227AF4" w:rsidRDefault="00E210F9" w:rsidP="00E210F9">
      <w:pPr>
        <w:adjustRightInd w:val="0"/>
        <w:snapToGrid w:val="0"/>
        <w:spacing w:line="360" w:lineRule="auto"/>
        <w:ind w:firstLineChars="200" w:firstLine="480"/>
        <w:jc w:val="right"/>
        <w:rPr>
          <w:rFonts w:ascii="宋体" w:hAnsi="宋体"/>
          <w:sz w:val="24"/>
        </w:rPr>
      </w:pPr>
    </w:p>
    <w:p w:rsidR="00E210F9" w:rsidRPr="00227AF4" w:rsidRDefault="00E210F9" w:rsidP="00E210F9">
      <w:pPr>
        <w:adjustRightInd w:val="0"/>
        <w:snapToGrid w:val="0"/>
        <w:spacing w:line="360" w:lineRule="auto"/>
        <w:ind w:firstLineChars="200" w:firstLine="480"/>
        <w:jc w:val="right"/>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sz w:val="24"/>
        </w:rPr>
        <w:t>第一章</w:t>
      </w:r>
      <w:r w:rsidRPr="00227AF4">
        <w:rPr>
          <w:rFonts w:ascii="黑体" w:eastAsia="黑体" w:hAnsi="黑体" w:hint="eastAsia"/>
          <w:sz w:val="24"/>
        </w:rPr>
        <w:t xml:space="preserve"> </w:t>
      </w:r>
      <w:r w:rsidRPr="00227AF4">
        <w:rPr>
          <w:rFonts w:ascii="黑体" w:eastAsia="黑体" w:hAnsi="黑体"/>
          <w:sz w:val="24"/>
        </w:rPr>
        <w:t xml:space="preserve"> 总  则</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第一条</w:t>
      </w:r>
      <w:r w:rsidRPr="00227AF4">
        <w:rPr>
          <w:rFonts w:ascii="宋体" w:hAnsi="宋体"/>
          <w:sz w:val="24"/>
        </w:rPr>
        <w:t xml:space="preserve">  根据《中华人民共和国政府采购法》（以下简称政府采购法），制定本条例。</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第二条</w:t>
      </w:r>
      <w:r w:rsidRPr="00227AF4">
        <w:rPr>
          <w:rFonts w:ascii="宋体" w:hAnsi="宋体"/>
          <w:sz w:val="24"/>
        </w:rPr>
        <w:t xml:space="preserve">  政府采购法第二条所称财政性资金是指纳入预算管理的资金。</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以财政性资金作为还款来源的借贷资金，视同财政性资金。</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政府采购法第二条所称服务，包括政府自身需要的服务和政府向社会公众提供的公共服务。</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第三条</w:t>
      </w:r>
      <w:r w:rsidRPr="00227AF4">
        <w:rPr>
          <w:rFonts w:ascii="宋体" w:hAnsi="宋体"/>
          <w:sz w:val="24"/>
        </w:rPr>
        <w:t xml:space="preserve">  集中采购目录包括集中采购机构采购项目和部门集中采购项目。</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技术、服务等标准统一，采购人普遍使用的项目，列为集中采购机构采购项目；采购人本部门、本系统基于业务需要有特殊要求，可以统一采购的项目，列为部门集中采购项目。</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第四条</w:t>
      </w:r>
      <w:r w:rsidRPr="00227AF4">
        <w:rPr>
          <w:rFonts w:ascii="宋体" w:hAnsi="宋体"/>
          <w:sz w:val="24"/>
        </w:rPr>
        <w:t xml:space="preserve">  政府采购法所称集中采购，是指采购人将列入集中采购目录的项目委托</w:t>
      </w:r>
      <w:r w:rsidRPr="00227AF4">
        <w:rPr>
          <w:rFonts w:ascii="宋体" w:hAnsi="宋体"/>
          <w:sz w:val="24"/>
        </w:rPr>
        <w:lastRenderedPageBreak/>
        <w:t>集中采购机构代理采购或者进行部门集中采购的行为；所称分散采购，是指采购人将采购限额标准以上的未列入集中采购目录的项目自行采购或者委托采购代理机构代理采购的行为。</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第五条</w:t>
      </w:r>
      <w:r w:rsidRPr="00227AF4">
        <w:rPr>
          <w:rFonts w:ascii="宋体" w:hAnsi="宋体"/>
          <w:sz w:val="24"/>
        </w:rPr>
        <w:t xml:space="preserve">  省、自治区、直辖市人民政府或者其授权的机构根据实际情况，可以确定分别适用于本行政区域省级、设区的市级、县级的集中采购目录和采购限额标准。</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第六条</w:t>
      </w:r>
      <w:r w:rsidRPr="00227AF4">
        <w:rPr>
          <w:rFonts w:ascii="宋体" w:hAnsi="宋体"/>
          <w:sz w:val="24"/>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第七条</w:t>
      </w:r>
      <w:r w:rsidRPr="00227AF4">
        <w:rPr>
          <w:rFonts w:ascii="宋体" w:hAnsi="宋体"/>
          <w:sz w:val="24"/>
        </w:rPr>
        <w:t xml:space="preserve">  政府采购工程以及与工程建设有关的货物、服务，采用招标方式采购的，适用《中华人民共和国招标投标法》及其实施条例；采用其他方式采购的，适用政府采购法及本条例。</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政府采购工程以及与工程建设有关的货物、服务，应当执行政府采购政策。</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第八条</w:t>
      </w:r>
      <w:r w:rsidRPr="00227AF4">
        <w:rPr>
          <w:rFonts w:ascii="宋体" w:hAnsi="宋体"/>
          <w:sz w:val="24"/>
        </w:rPr>
        <w:t xml:space="preserve">  政府采购项目信息应当在省级以上人民政府财政部门指定的媒体上发布。采购项目预算金额达到国务院财政部门规定标准的，政府采购项目信息应当在国务院财政部门指定的媒体上发布。</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bookmarkStart w:id="79" w:name="OLE_LINK4"/>
      <w:bookmarkEnd w:id="79"/>
      <w:r w:rsidRPr="00227AF4">
        <w:rPr>
          <w:rFonts w:ascii="黑体" w:eastAsia="黑体" w:hAnsi="黑体"/>
          <w:sz w:val="24"/>
        </w:rPr>
        <w:t>第九条</w:t>
      </w:r>
      <w:r w:rsidRPr="00227AF4">
        <w:rPr>
          <w:rFonts w:ascii="宋体" w:hAnsi="宋体"/>
          <w:sz w:val="24"/>
        </w:rPr>
        <w:t xml:space="preserve">  在政府采购活动中，采购人员及相关人员与供应商有下列利害关系之一的，应当回避：</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（一）参加采购活动前3年内与供应</w:t>
      </w:r>
      <w:proofErr w:type="gramStart"/>
      <w:r w:rsidRPr="00227AF4">
        <w:rPr>
          <w:rFonts w:ascii="宋体" w:hAnsi="宋体"/>
          <w:sz w:val="24"/>
        </w:rPr>
        <w:t>商存在</w:t>
      </w:r>
      <w:proofErr w:type="gramEnd"/>
      <w:r w:rsidRPr="00227AF4">
        <w:rPr>
          <w:rFonts w:ascii="宋体" w:hAnsi="宋体"/>
          <w:sz w:val="24"/>
        </w:rPr>
        <w:t>劳动关系；</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（二）参加采购活动前3年内担任供应商的董事、监事；</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（三）参加采购活动前3年内是供应商的控股股东或者实际控制人；</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（四）与供应商的法定代表人或者负责人有夫妻、直系血亲、三代以内旁系血亲或者近姻亲关系；</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（五）与供应商有其他可能影响政府采购活动公平、公正进行的关系。</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供应商认为采购人员及相关人员与其</w:t>
      </w:r>
      <w:proofErr w:type="gramStart"/>
      <w:r w:rsidRPr="00227AF4">
        <w:rPr>
          <w:rFonts w:ascii="宋体" w:hAnsi="宋体"/>
          <w:sz w:val="24"/>
        </w:rPr>
        <w:t>他供应</w:t>
      </w:r>
      <w:proofErr w:type="gramEnd"/>
      <w:r w:rsidRPr="00227AF4">
        <w:rPr>
          <w:rFonts w:ascii="宋体" w:hAnsi="宋体"/>
          <w:sz w:val="24"/>
        </w:rPr>
        <w:t>商有利害关系的，可以向采购人或者</w:t>
      </w:r>
      <w:r w:rsidRPr="00227AF4">
        <w:rPr>
          <w:rFonts w:ascii="宋体" w:hAnsi="宋体"/>
          <w:sz w:val="24"/>
        </w:rPr>
        <w:lastRenderedPageBreak/>
        <w:t>采购代理机构书面提出回避申请，并说明理由。采购人或者采购代理机构应当及时询问被申请回避人员，有利害关系的被申请回避人员应当回避。</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第十条</w:t>
      </w:r>
      <w:r w:rsidRPr="00227AF4">
        <w:rPr>
          <w:rFonts w:ascii="宋体" w:hAnsi="宋体"/>
          <w:sz w:val="24"/>
        </w:rPr>
        <w:t xml:space="preserve">  国家实行统一的政府采购电子交易平台建设标准，推动利用信息网络进行电子化政府采购活动。</w:t>
      </w:r>
    </w:p>
    <w:p w:rsidR="00E210F9" w:rsidRPr="00227AF4" w:rsidRDefault="00E210F9" w:rsidP="00E210F9">
      <w:pPr>
        <w:adjustRightInd w:val="0"/>
        <w:snapToGrid w:val="0"/>
        <w:spacing w:line="360" w:lineRule="auto"/>
        <w:rPr>
          <w:rFonts w:ascii="宋体" w:hAnsi="宋体"/>
          <w:sz w:val="24"/>
        </w:rPr>
      </w:pPr>
    </w:p>
    <w:p w:rsidR="00E210F9" w:rsidRPr="00227AF4" w:rsidRDefault="00E210F9" w:rsidP="00E210F9">
      <w:pPr>
        <w:adjustRightInd w:val="0"/>
        <w:snapToGrid w:val="0"/>
        <w:spacing w:line="360" w:lineRule="auto"/>
        <w:jc w:val="center"/>
        <w:rPr>
          <w:rFonts w:ascii="宋体" w:hAnsi="宋体"/>
          <w:sz w:val="24"/>
        </w:rPr>
      </w:pPr>
      <w:r w:rsidRPr="00227AF4">
        <w:rPr>
          <w:rFonts w:ascii="黑体" w:eastAsia="黑体" w:hAnsi="黑体"/>
          <w:sz w:val="24"/>
        </w:rPr>
        <w:t>第二章  政府采购当事人</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第十一条</w:t>
      </w:r>
      <w:r w:rsidRPr="00227AF4">
        <w:rPr>
          <w:rFonts w:ascii="宋体" w:hAnsi="宋体"/>
          <w:sz w:val="24"/>
        </w:rPr>
        <w:t xml:space="preserve">  采购人在政府采购活动中应当维护国家利益和社会公共利益，公正廉洁，诚实守信，执行政府采购政策，建立政府采购内部管理制度，厉行节约，科学合理确定采购需求。</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采购人不得向供应商索要或者接受其给予的赠品、回扣或者与采购无关的其他商品、服务。</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第十二条</w:t>
      </w:r>
      <w:r w:rsidRPr="00227AF4">
        <w:rPr>
          <w:rFonts w:ascii="宋体" w:hAnsi="宋体"/>
          <w:sz w:val="24"/>
        </w:rPr>
        <w:t xml:space="preserve">  政府采购法所称采购代理机构，是指集中采购机构和集中采购机构以外的采购代理机构。</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第十三条</w:t>
      </w:r>
      <w:r w:rsidRPr="00227AF4">
        <w:rPr>
          <w:rFonts w:ascii="宋体" w:hAnsi="宋体"/>
          <w:sz w:val="24"/>
        </w:rPr>
        <w:t xml:space="preserve">  采购代理机构应当建立完善的政府采购内部监督管理制度，具备开展政府采购业务所需的评审条件和设施。</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第十四条</w:t>
      </w:r>
      <w:r w:rsidRPr="00227AF4">
        <w:rPr>
          <w:rFonts w:ascii="宋体" w:hAnsi="宋体"/>
          <w:sz w:val="24"/>
        </w:rPr>
        <w:t xml:space="preserve">  采购代理机构不得以不正当手段获取政府采购代理业务，不得与采购人、供应商恶意串通操纵政府采购活动。</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采购代理机构工作人员不得接受采购人或者供应商组织的宴请、旅游、娱乐，不得收受礼品、现金、有价证券等，不得向采购人或者供应商报销应当由个人承担的费用。</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第十五条</w:t>
      </w:r>
      <w:r w:rsidRPr="00227AF4">
        <w:rPr>
          <w:rFonts w:ascii="宋体" w:hAnsi="宋体"/>
          <w:sz w:val="24"/>
        </w:rPr>
        <w:t xml:space="preserve">  采购人、采购代理机构应当根据政府采购政策、采购预算、采购需求</w:t>
      </w:r>
      <w:r w:rsidRPr="00227AF4">
        <w:rPr>
          <w:rFonts w:ascii="宋体" w:hAnsi="宋体"/>
          <w:sz w:val="24"/>
        </w:rPr>
        <w:lastRenderedPageBreak/>
        <w:t>编制采购文件。</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第十六条</w:t>
      </w:r>
      <w:r w:rsidRPr="00227AF4">
        <w:rPr>
          <w:rFonts w:ascii="宋体" w:hAnsi="宋体"/>
          <w:sz w:val="24"/>
        </w:rPr>
        <w:t xml:space="preserve">  政府采购法第二十条规定的委托代理协议，应当明确代理采购的范围、权限和期限等具体事项。</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采购人和采购代理机构应当按照委托代理协议履行各自义务，采购代理机构不得超越代理权限。</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第十七条</w:t>
      </w:r>
      <w:r w:rsidRPr="00227AF4">
        <w:rPr>
          <w:rFonts w:ascii="宋体" w:hAnsi="宋体"/>
          <w:sz w:val="24"/>
        </w:rPr>
        <w:t xml:space="preserve">  参加政府采购活动的供应商应当具备政府采购法第二十二条第一款规定的条件，提供下列材料：</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（一）法人或者其他组织的营业执照等证明文件，自然人的身份证明；</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（二）财务状况报告，依法缴纳税收和社会保障资金的相关材料；</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（三）具备履行合同所必需的设备和专业技术能力的证明材料；</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（四）参加政府采购活动前3年内在经营活动中没有重大违法记录的书面声明；</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（五）具备法律、行政法规规定的其他条件的证明材料。</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采购项目有特殊要求的，供应商还应当提供其符合特殊要求的证明材料或者情况说明。</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第十八条</w:t>
      </w:r>
      <w:r w:rsidRPr="00227AF4">
        <w:rPr>
          <w:rFonts w:ascii="宋体" w:hAnsi="宋体"/>
          <w:sz w:val="24"/>
        </w:rPr>
        <w:t xml:space="preserve">  单位负责人为同一人或者存在直接控股、管理关系的不同供应商，不得参加同一合同项下的政府采购活动。</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除单一来源采购项目外，为采购项目提供整体设计、规范编制或者项目管理、监理、检测等服务的供应商，不得再参加该采购项目的其他采购活动。</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第十九条</w:t>
      </w:r>
      <w:r w:rsidRPr="00227AF4">
        <w:rPr>
          <w:rFonts w:ascii="宋体" w:hAnsi="宋体"/>
          <w:sz w:val="24"/>
        </w:rPr>
        <w:t xml:space="preserve">  政府采购法第二十二条第一款第五项所</w:t>
      </w:r>
      <w:proofErr w:type="gramStart"/>
      <w:r w:rsidRPr="00227AF4">
        <w:rPr>
          <w:rFonts w:ascii="宋体" w:hAnsi="宋体"/>
          <w:sz w:val="24"/>
        </w:rPr>
        <w:t>称重大</w:t>
      </w:r>
      <w:proofErr w:type="gramEnd"/>
      <w:r w:rsidRPr="00227AF4">
        <w:rPr>
          <w:rFonts w:ascii="宋体" w:hAnsi="宋体"/>
          <w:sz w:val="24"/>
        </w:rPr>
        <w:t>违法记录，是指供应商因违法经营受到刑事处罚或者责令停产停业、吊销许可证或者执照、较大数额罚款等行政处罚。</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供应商在参加政府采购活动前3年内因违法经营被禁止在一定期限内参加政府采购活动，期限届满的，可以参加政府采购活动。</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第二十条</w:t>
      </w:r>
      <w:r w:rsidRPr="00227AF4">
        <w:rPr>
          <w:rFonts w:ascii="宋体" w:hAnsi="宋体"/>
          <w:sz w:val="24"/>
        </w:rPr>
        <w:t xml:space="preserve">  采购人或者采购代理机构有下列情形之一的，属于以不合理的条件对供应商实行差别待遇或者歧视待遇：</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lastRenderedPageBreak/>
        <w:t xml:space="preserve">    （一）就同一采购项目向供应商提供有差别的项目信息；</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（二）设定的资格、技术、商务条件与采购项目的具体特点和实际需要不相适应或者与合同履行无关；</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（三）采购需求中的技术、服务等要求指向特定供应商、特定产品；</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（四）以特定行政区域或者特定行业的业绩、奖项作为加分条件或者中标、成交条件；</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（五）对供应商采取不同的资格审查或者评审标准；</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（六）限定或者指定特定的专利、商标、品牌或者供应商；</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（七）非法限定供应商的所有制形式、组织形式或者所在地；</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（八）以其他不合理条件限制或者排斥潜在供应商。</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第二十一条</w:t>
      </w:r>
      <w:r w:rsidRPr="00227AF4">
        <w:rPr>
          <w:rFonts w:ascii="宋体" w:hAnsi="宋体"/>
          <w:sz w:val="24"/>
        </w:rPr>
        <w:t xml:space="preserve">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资格预审公告应当包括采购人和采购项目名称、采购需求、对供应商的资格要求以及供应商提交资格预审申请文件的时间和地点。提交资格预审申请文件的时间自公告发布之日起不得少于5个工作日。</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 xml:space="preserve">  第二十二条</w:t>
      </w:r>
      <w:r w:rsidRPr="00227AF4">
        <w:rPr>
          <w:rFonts w:ascii="宋体" w:hAnsi="宋体"/>
          <w:sz w:val="24"/>
        </w:rPr>
        <w:t xml:space="preserve">  联合体中有同类资质的供应</w:t>
      </w:r>
      <w:proofErr w:type="gramStart"/>
      <w:r w:rsidRPr="00227AF4">
        <w:rPr>
          <w:rFonts w:ascii="宋体" w:hAnsi="宋体"/>
          <w:sz w:val="24"/>
        </w:rPr>
        <w:t>商按照</w:t>
      </w:r>
      <w:proofErr w:type="gramEnd"/>
      <w:r w:rsidRPr="00227AF4">
        <w:rPr>
          <w:rFonts w:ascii="宋体" w:hAnsi="宋体"/>
          <w:sz w:val="24"/>
        </w:rPr>
        <w:t>联合体分工承担相同工作的，应当按照资质等级较低的供应商确定资质等级。</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以联合体形</w:t>
      </w:r>
      <w:proofErr w:type="gramStart"/>
      <w:r w:rsidRPr="00227AF4">
        <w:rPr>
          <w:rFonts w:ascii="宋体" w:hAnsi="宋体"/>
          <w:sz w:val="24"/>
        </w:rPr>
        <w:t>式参加</w:t>
      </w:r>
      <w:proofErr w:type="gramEnd"/>
      <w:r w:rsidRPr="00227AF4">
        <w:rPr>
          <w:rFonts w:ascii="宋体" w:hAnsi="宋体"/>
          <w:sz w:val="24"/>
        </w:rPr>
        <w:t>政府采购活动的，联合体各方不得再单独参加或者与其</w:t>
      </w:r>
      <w:proofErr w:type="gramStart"/>
      <w:r w:rsidRPr="00227AF4">
        <w:rPr>
          <w:rFonts w:ascii="宋体" w:hAnsi="宋体"/>
          <w:sz w:val="24"/>
        </w:rPr>
        <w:t>他供应</w:t>
      </w:r>
      <w:proofErr w:type="gramEnd"/>
      <w:r w:rsidRPr="00227AF4">
        <w:rPr>
          <w:rFonts w:ascii="宋体" w:hAnsi="宋体"/>
          <w:sz w:val="24"/>
        </w:rPr>
        <w:t>商另外组成联合体参加同一合同项下的政府采购活动。</w:t>
      </w:r>
    </w:p>
    <w:p w:rsidR="00E210F9" w:rsidRPr="00227AF4" w:rsidRDefault="00E210F9" w:rsidP="00E210F9">
      <w:pPr>
        <w:adjustRightInd w:val="0"/>
        <w:snapToGrid w:val="0"/>
        <w:spacing w:line="360" w:lineRule="auto"/>
        <w:jc w:val="center"/>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sz w:val="24"/>
        </w:rPr>
        <w:t>第三章  政府采购方式</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第二十三条</w:t>
      </w:r>
      <w:r w:rsidRPr="00227AF4">
        <w:rPr>
          <w:rFonts w:ascii="宋体" w:hAnsi="宋体"/>
          <w:sz w:val="24"/>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第二十四条</w:t>
      </w:r>
      <w:r w:rsidRPr="00227AF4">
        <w:rPr>
          <w:rFonts w:ascii="宋体" w:hAnsi="宋体"/>
          <w:sz w:val="24"/>
        </w:rPr>
        <w:t xml:space="preserve">  列入集中采购目录的项目，适合实行批量集中采购的，应当实行批量集中采购，但紧急的小额零星货物项目和有特殊要求的服务、工程项目除外。</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lastRenderedPageBreak/>
        <w:t xml:space="preserve">    </w:t>
      </w:r>
      <w:r w:rsidRPr="00227AF4">
        <w:rPr>
          <w:rFonts w:ascii="黑体" w:eastAsia="黑体" w:hAnsi="黑体"/>
          <w:sz w:val="24"/>
        </w:rPr>
        <w:t>第二十五条</w:t>
      </w:r>
      <w:r w:rsidRPr="00227AF4">
        <w:rPr>
          <w:rFonts w:ascii="宋体" w:hAnsi="宋体"/>
          <w:sz w:val="24"/>
        </w:rPr>
        <w:t xml:space="preserve">  政府采购工程依法不进行招标的，应当依照政府采购法和本条例规定的竞争性谈判或者单一来源采购方式采购。</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第二十六条</w:t>
      </w:r>
      <w:r w:rsidRPr="00227AF4">
        <w:rPr>
          <w:rFonts w:ascii="宋体" w:hAnsi="宋体"/>
          <w:sz w:val="24"/>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第二十七条</w:t>
      </w:r>
      <w:r w:rsidRPr="00227AF4">
        <w:rPr>
          <w:rFonts w:ascii="宋体" w:hAnsi="宋体"/>
          <w:sz w:val="24"/>
        </w:rPr>
        <w:t xml:space="preserve">  政府采购法第三十一条第一项规定的情形，是指因货物或者服务使用不可替代的专利、专有技术，或者公共服务项目具有特殊要求，导致只能从某一特定供应商处采购。</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第二十八条</w:t>
      </w:r>
      <w:r w:rsidRPr="00227AF4">
        <w:rPr>
          <w:rFonts w:ascii="宋体" w:hAnsi="宋体"/>
          <w:sz w:val="24"/>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E210F9" w:rsidRPr="00227AF4" w:rsidRDefault="00E210F9" w:rsidP="00E210F9">
      <w:pPr>
        <w:adjustRightInd w:val="0"/>
        <w:snapToGrid w:val="0"/>
        <w:spacing w:line="360" w:lineRule="auto"/>
        <w:jc w:val="center"/>
        <w:rPr>
          <w:rFonts w:ascii="黑体" w:eastAsia="黑体" w:hAnsi="黑体"/>
          <w:sz w:val="24"/>
        </w:rPr>
      </w:pPr>
    </w:p>
    <w:p w:rsidR="00E210F9" w:rsidRPr="00227AF4" w:rsidRDefault="00E210F9" w:rsidP="00E210F9">
      <w:pPr>
        <w:adjustRightInd w:val="0"/>
        <w:snapToGrid w:val="0"/>
        <w:spacing w:line="360" w:lineRule="auto"/>
        <w:jc w:val="center"/>
        <w:rPr>
          <w:rFonts w:ascii="宋体" w:hAnsi="宋体"/>
          <w:sz w:val="24"/>
        </w:rPr>
      </w:pPr>
      <w:r w:rsidRPr="00227AF4">
        <w:rPr>
          <w:rFonts w:ascii="黑体" w:eastAsia="黑体" w:hAnsi="黑体"/>
          <w:sz w:val="24"/>
        </w:rPr>
        <w:t>第四章  政府采购程序</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第二十九条</w:t>
      </w:r>
      <w:r w:rsidRPr="00227AF4">
        <w:rPr>
          <w:rFonts w:ascii="宋体" w:hAnsi="宋体"/>
          <w:sz w:val="24"/>
        </w:rPr>
        <w:t xml:space="preserve">  采购人应当根据集中采购目录、采购限额标准和已批复的部门预算编制政府采购实施计划，报本级人民政府财政部门备案。</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第三十条</w:t>
      </w:r>
      <w:r w:rsidRPr="00227AF4">
        <w:rPr>
          <w:rFonts w:ascii="宋体" w:hAnsi="宋体"/>
          <w:sz w:val="24"/>
        </w:rPr>
        <w:t xml:space="preserve">  采购人或者采购代理机构应当在招标文件、谈判文件、询价通知书中公开采购项目预算金额。</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第三十一条</w:t>
      </w:r>
      <w:r w:rsidRPr="00227AF4">
        <w:rPr>
          <w:rFonts w:ascii="宋体" w:hAnsi="宋体"/>
          <w:sz w:val="24"/>
        </w:rPr>
        <w:t xml:space="preserve">  招标文件的提供期限自招标文件开始发出之日起不得少于5个工作日。</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第三十二条</w:t>
      </w:r>
      <w:r w:rsidRPr="00227AF4">
        <w:rPr>
          <w:rFonts w:ascii="宋体" w:hAnsi="宋体"/>
          <w:sz w:val="24"/>
        </w:rPr>
        <w:t xml:space="preserve">  采购人或者采购代理机构应当按照国务院财政部门制定的招标文件标准文本编制招标文件。</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招标文件应当包括采购项目的商务条件、采购需求、投标人的资格条件、投标报价要求、评标方法、评标标准以及</w:t>
      </w:r>
      <w:proofErr w:type="gramStart"/>
      <w:r w:rsidRPr="00227AF4">
        <w:rPr>
          <w:rFonts w:ascii="宋体" w:hAnsi="宋体"/>
          <w:sz w:val="24"/>
        </w:rPr>
        <w:t>拟签订</w:t>
      </w:r>
      <w:proofErr w:type="gramEnd"/>
      <w:r w:rsidRPr="00227AF4">
        <w:rPr>
          <w:rFonts w:ascii="宋体" w:hAnsi="宋体"/>
          <w:sz w:val="24"/>
        </w:rPr>
        <w:t>的合同文本等。</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第三十三条</w:t>
      </w:r>
      <w:r w:rsidRPr="00227AF4">
        <w:rPr>
          <w:rFonts w:ascii="宋体" w:hAnsi="宋体"/>
          <w:sz w:val="24"/>
        </w:rPr>
        <w:t xml:space="preserve">  招标文件要求投标人提交投标保证金的，投标保证金不得超过采购</w:t>
      </w:r>
      <w:r w:rsidRPr="00227AF4">
        <w:rPr>
          <w:rFonts w:ascii="宋体" w:hAnsi="宋体"/>
          <w:sz w:val="24"/>
        </w:rPr>
        <w:lastRenderedPageBreak/>
        <w:t>项目预算金额的2%。投标保证金应当以支票、汇票、本票或者金融机构、担保机构出具的保函等非现金形式提交。投标人未按照招标文件要求提交投标保证金的，投标无效。</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采购人或者采购代理机构应当自中标通知书发出之日起5个工作日内退还未中标供应商的投标保证金，自政府采购合同签订之日起5个工作日内退还中标供应商的投标保证金。</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竞争性谈判或者询价采购中要求参加谈判或者询价的供应商提交保证金的，参照前两款的规定执行。</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第三十四条</w:t>
      </w:r>
      <w:r w:rsidRPr="00227AF4">
        <w:rPr>
          <w:rFonts w:ascii="宋体" w:hAnsi="宋体"/>
          <w:sz w:val="24"/>
        </w:rPr>
        <w:t xml:space="preserve">  政府采购招标评标方法分为最低评标价法和综合评分法。</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最低评标价法，是指投标文件满足招标文件全部实质性要求且投标报价最低的供应商为中标候选人的评标方法。综合评分法，是指投标文件满足招标文件全部实质性要求</w:t>
      </w:r>
      <w:proofErr w:type="gramStart"/>
      <w:r w:rsidRPr="00227AF4">
        <w:rPr>
          <w:rFonts w:ascii="宋体" w:hAnsi="宋体"/>
          <w:sz w:val="24"/>
        </w:rPr>
        <w:t>且按照</w:t>
      </w:r>
      <w:proofErr w:type="gramEnd"/>
      <w:r w:rsidRPr="00227AF4">
        <w:rPr>
          <w:rFonts w:ascii="宋体" w:hAnsi="宋体"/>
          <w:sz w:val="24"/>
        </w:rPr>
        <w:t>评审因素的量化指标评审得分最高的供应商为中标候选人的评标方法。</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技术、服务等标准统一的货物和服务项目，应当采用最低评标价法。</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采用综合评分法的，评审标准中的分值设置应当与评审因素的量化指标相对应。</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招标文件中没有规定的评标标准不得作为评审的依据。</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第三十五条</w:t>
      </w:r>
      <w:r w:rsidRPr="00227AF4">
        <w:rPr>
          <w:rFonts w:ascii="宋体" w:hAnsi="宋体"/>
          <w:sz w:val="24"/>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第三十六条</w:t>
      </w:r>
      <w:r w:rsidRPr="00227AF4">
        <w:rPr>
          <w:rFonts w:ascii="宋体" w:hAnsi="宋体"/>
          <w:sz w:val="24"/>
        </w:rPr>
        <w:t xml:space="preserve">  询价通知书应当根据采购需求确定政府采购合同条款。在询价过程中，询价小组不得改变询价通知书所确定的政府采购合同条款。</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第三十七条</w:t>
      </w:r>
      <w:r w:rsidRPr="00227AF4">
        <w:rPr>
          <w:rFonts w:ascii="宋体" w:hAnsi="宋体"/>
          <w:sz w:val="24"/>
        </w:rPr>
        <w:t xml:space="preserve">  政府采购法第三十八条第五项、第四十条第四项所</w:t>
      </w:r>
      <w:proofErr w:type="gramStart"/>
      <w:r w:rsidRPr="00227AF4">
        <w:rPr>
          <w:rFonts w:ascii="宋体" w:hAnsi="宋体"/>
          <w:sz w:val="24"/>
        </w:rPr>
        <w:t>称质量</w:t>
      </w:r>
      <w:proofErr w:type="gramEnd"/>
      <w:r w:rsidRPr="00227AF4">
        <w:rPr>
          <w:rFonts w:ascii="宋体" w:hAnsi="宋体"/>
          <w:sz w:val="24"/>
        </w:rPr>
        <w:t>和服务相等，是指供应商提供的产品质量和服务均能满足采购文件规定的实质性要求。</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第三十八条</w:t>
      </w:r>
      <w:r w:rsidRPr="00227AF4">
        <w:rPr>
          <w:rFonts w:ascii="宋体" w:hAnsi="宋体"/>
          <w:sz w:val="24"/>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第三十九条</w:t>
      </w:r>
      <w:r w:rsidRPr="00227AF4">
        <w:rPr>
          <w:rFonts w:ascii="宋体" w:hAnsi="宋体"/>
          <w:sz w:val="24"/>
        </w:rPr>
        <w:t xml:space="preserve">  除国务院财政部门规定的情形外，采购人或者采购代理机构应当从政府采购评审专家库中随机抽取评审专家。</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第四十条</w:t>
      </w:r>
      <w:r w:rsidRPr="00227AF4">
        <w:rPr>
          <w:rFonts w:ascii="宋体" w:hAnsi="宋体"/>
          <w:sz w:val="24"/>
        </w:rPr>
        <w:t xml:space="preserve">  政府采购评审专家应当遵守评审工作纪律，不得泄露评审文件、评审情况和评审中获悉的商业秘密。</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lastRenderedPageBreak/>
        <w:t xml:space="preserve">    评标委员会、竞争性谈判小组或者询价小组在评审过程中发现供应商有行贿、提供虚假材料或者串通等违法行为的，应当及时向财政部门报告。</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政府采购评审专家在评审过程中受到非法干预的，应当及时向财政、监察等部门举报。</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第四十一条</w:t>
      </w:r>
      <w:r w:rsidRPr="00227AF4">
        <w:rPr>
          <w:rFonts w:ascii="宋体" w:hAnsi="宋体"/>
          <w:sz w:val="24"/>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评标委员会、竞争性谈判小组或者询价小组成员应当在评审报告上签字，对自己的评审意见承担法律责任。对评审报告有异议的，应当在评审报告上签署不同意见，并说明理由，否则视为同意评审报告。</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第四十二条</w:t>
      </w:r>
      <w:r w:rsidRPr="00227AF4">
        <w:rPr>
          <w:rFonts w:ascii="宋体" w:hAnsi="宋体"/>
          <w:sz w:val="24"/>
        </w:rPr>
        <w:t xml:space="preserve">  采购人、采购代理机构不得向评标委员会、竞争性谈判小组或者询价小组的评审专家作倾向性、误导性的解释或者说明。</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第四十三条</w:t>
      </w:r>
      <w:r w:rsidRPr="00227AF4">
        <w:rPr>
          <w:rFonts w:ascii="宋体" w:hAnsi="宋体"/>
          <w:sz w:val="24"/>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中标、成交结果公告内容应当包括采购人和采购代理机构的名称、地址、联系方式，项目名称和项目编号，中标或者成交供应商名称、地址和中标或者成交金额，主要中标或者成交标的</w:t>
      </w:r>
      <w:proofErr w:type="gramStart"/>
      <w:r w:rsidRPr="00227AF4">
        <w:rPr>
          <w:rFonts w:ascii="宋体" w:hAnsi="宋体"/>
          <w:sz w:val="24"/>
        </w:rPr>
        <w:t>的</w:t>
      </w:r>
      <w:proofErr w:type="gramEnd"/>
      <w:r w:rsidRPr="00227AF4">
        <w:rPr>
          <w:rFonts w:ascii="宋体" w:hAnsi="宋体"/>
          <w:sz w:val="24"/>
        </w:rPr>
        <w:t>名称、规格型号、数量、单价、服务要求以及评审专家名单。</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第四十四条</w:t>
      </w:r>
      <w:r w:rsidRPr="00227AF4">
        <w:rPr>
          <w:rFonts w:ascii="宋体" w:hAnsi="宋体"/>
          <w:sz w:val="24"/>
        </w:rPr>
        <w:t xml:space="preserve">  除国务院财政部门规定的情形外，采购人、采购代理机构不得以任何理由组织重新评审。采购人、采购代理机构按照国务院财政部门的规定组织重新评审的，应当书面报告本级人民政府财政部门。</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采购人或者采购代理机构不得通过对样品进行检测、对供应商进行考察等方式改变评审结果。</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第四十五条</w:t>
      </w:r>
      <w:r w:rsidRPr="00227AF4">
        <w:rPr>
          <w:rFonts w:ascii="宋体" w:hAnsi="宋体"/>
          <w:sz w:val="24"/>
        </w:rPr>
        <w:t xml:space="preserve">  采购人或者采购代理机构应当按照政府采购合同规定的技术、服务、安全标准组织对供应商履约情况进行验收，并出具验收书。</w:t>
      </w:r>
      <w:proofErr w:type="gramStart"/>
      <w:r w:rsidRPr="00227AF4">
        <w:rPr>
          <w:rFonts w:ascii="宋体" w:hAnsi="宋体"/>
          <w:sz w:val="24"/>
        </w:rPr>
        <w:t>验收书</w:t>
      </w:r>
      <w:proofErr w:type="gramEnd"/>
      <w:r w:rsidRPr="00227AF4">
        <w:rPr>
          <w:rFonts w:ascii="宋体" w:hAnsi="宋体"/>
          <w:sz w:val="24"/>
        </w:rPr>
        <w:t>应当包括每一项技</w:t>
      </w:r>
      <w:r w:rsidRPr="00227AF4">
        <w:rPr>
          <w:rFonts w:ascii="宋体" w:hAnsi="宋体"/>
          <w:sz w:val="24"/>
        </w:rPr>
        <w:lastRenderedPageBreak/>
        <w:t>术、服务、安全标准的履约情况。</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政府向社会公众提供的公共服务项目，验收时应当邀请服务对象参与并出具意见，验收结果应当向社会公告。</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第四十六条</w:t>
      </w:r>
      <w:r w:rsidRPr="00227AF4">
        <w:rPr>
          <w:rFonts w:ascii="宋体" w:hAnsi="宋体"/>
          <w:sz w:val="24"/>
        </w:rPr>
        <w:t xml:space="preserve">  政府采购法第四十二条规定的采购文件，可以用电子档案方式保存。</w:t>
      </w:r>
    </w:p>
    <w:p w:rsidR="00E210F9" w:rsidRPr="00227AF4" w:rsidRDefault="00E210F9" w:rsidP="00E210F9">
      <w:pPr>
        <w:adjustRightInd w:val="0"/>
        <w:snapToGrid w:val="0"/>
        <w:spacing w:line="360" w:lineRule="auto"/>
        <w:jc w:val="center"/>
        <w:rPr>
          <w:rFonts w:ascii="宋体" w:hAnsi="宋体"/>
          <w:sz w:val="24"/>
        </w:rPr>
      </w:pPr>
      <w:r w:rsidRPr="00227AF4">
        <w:rPr>
          <w:rFonts w:ascii="黑体" w:eastAsia="黑体" w:hAnsi="黑体"/>
          <w:sz w:val="24"/>
        </w:rPr>
        <w:t>第五章  政府采购合同</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第四十七条</w:t>
      </w:r>
      <w:r w:rsidRPr="00227AF4">
        <w:rPr>
          <w:rFonts w:ascii="宋体" w:hAnsi="宋体"/>
          <w:sz w:val="24"/>
        </w:rPr>
        <w:t xml:space="preserve">  国务院财政部门应当会同国务院有关部门制定政府采购合同标准文本。</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第四十八条</w:t>
      </w:r>
      <w:r w:rsidRPr="00227AF4">
        <w:rPr>
          <w:rFonts w:ascii="宋体" w:hAnsi="宋体"/>
          <w:sz w:val="24"/>
        </w:rPr>
        <w:t xml:space="preserve">  采购文件要求中标或者成交供应商提交履约保证金的，供应商应当以支票、汇票、本票或者金融机构、担保机构出具的保函等非现金形式提交。履约保证金的数额不得超过政府采购合同金额的10%。</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第四十九条</w:t>
      </w:r>
      <w:r w:rsidRPr="00227AF4">
        <w:rPr>
          <w:rFonts w:ascii="宋体" w:hAnsi="宋体"/>
          <w:sz w:val="24"/>
        </w:rPr>
        <w:t xml:space="preserve">  中标或者成交供应</w:t>
      </w:r>
      <w:proofErr w:type="gramStart"/>
      <w:r w:rsidRPr="00227AF4">
        <w:rPr>
          <w:rFonts w:ascii="宋体" w:hAnsi="宋体"/>
          <w:sz w:val="24"/>
        </w:rPr>
        <w:t>商拒绝</w:t>
      </w:r>
      <w:proofErr w:type="gramEnd"/>
      <w:r w:rsidRPr="00227AF4">
        <w:rPr>
          <w:rFonts w:ascii="宋体" w:hAnsi="宋体"/>
          <w:sz w:val="24"/>
        </w:rPr>
        <w:t>与采购人签订合同的，采购人可以按照评审报告推荐的中标或者成交候选人名单排序，确定下一候选人为中标或者成交供应商，也可以重新开展政府采购活动。</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第五十条</w:t>
      </w:r>
      <w:r w:rsidRPr="00227AF4">
        <w:rPr>
          <w:rFonts w:ascii="宋体" w:hAnsi="宋体"/>
          <w:sz w:val="24"/>
        </w:rPr>
        <w:t xml:space="preserve">  采购人应当自政府采购合同签订之日起2个工作日内，将政府采购合同在省级以上人民政府财政部门指定的媒体上公告，但政府采购合同中涉及国家秘密、商业秘密的内容除外。</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第五十一条</w:t>
      </w:r>
      <w:r w:rsidRPr="00227AF4">
        <w:rPr>
          <w:rFonts w:ascii="宋体" w:hAnsi="宋体"/>
          <w:sz w:val="24"/>
        </w:rPr>
        <w:t xml:space="preserve">  采购人应当按照政府采购合同规定，及时向中标或者成交供应商支付采购资金。</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政府采购项目资金支付程序，按照国家有关财政资金支付管理的规定执行。</w:t>
      </w:r>
    </w:p>
    <w:p w:rsidR="00E210F9" w:rsidRPr="00227AF4" w:rsidRDefault="00E210F9" w:rsidP="00E210F9">
      <w:pPr>
        <w:adjustRightInd w:val="0"/>
        <w:snapToGrid w:val="0"/>
        <w:spacing w:line="360" w:lineRule="auto"/>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sz w:val="24"/>
        </w:rPr>
        <w:t>第六章  质疑与投诉</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第五十二条</w:t>
      </w:r>
      <w:r w:rsidRPr="00227AF4">
        <w:rPr>
          <w:rFonts w:ascii="宋体" w:hAnsi="宋体"/>
          <w:sz w:val="24"/>
        </w:rPr>
        <w:t xml:space="preserve">  采购人或者采购代理机构应当在3个工作日内对供应</w:t>
      </w:r>
      <w:proofErr w:type="gramStart"/>
      <w:r w:rsidRPr="00227AF4">
        <w:rPr>
          <w:rFonts w:ascii="宋体" w:hAnsi="宋体"/>
          <w:sz w:val="24"/>
        </w:rPr>
        <w:t>商依法</w:t>
      </w:r>
      <w:proofErr w:type="gramEnd"/>
      <w:r w:rsidRPr="00227AF4">
        <w:rPr>
          <w:rFonts w:ascii="宋体" w:hAnsi="宋体"/>
          <w:sz w:val="24"/>
        </w:rPr>
        <w:t>提出的询问</w:t>
      </w:r>
      <w:proofErr w:type="gramStart"/>
      <w:r w:rsidRPr="00227AF4">
        <w:rPr>
          <w:rFonts w:ascii="宋体" w:hAnsi="宋体"/>
          <w:sz w:val="24"/>
        </w:rPr>
        <w:t>作出</w:t>
      </w:r>
      <w:proofErr w:type="gramEnd"/>
      <w:r w:rsidRPr="00227AF4">
        <w:rPr>
          <w:rFonts w:ascii="宋体" w:hAnsi="宋体"/>
          <w:sz w:val="24"/>
        </w:rPr>
        <w:t>答复。</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供应商提出的询问或者质疑超出采购人对采购代理机构委托授权范围的，采购代理机构应当告知供应商向采购人提出。</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政府采购评审专家应当配合采购人或者采购代理机构答复供应商的询问和质疑。</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第五十三条</w:t>
      </w:r>
      <w:r w:rsidRPr="00227AF4">
        <w:rPr>
          <w:rFonts w:ascii="宋体" w:hAnsi="宋体"/>
          <w:sz w:val="24"/>
        </w:rPr>
        <w:t xml:space="preserve">  政府采购法第五十二条规定的供应商应知其权益受到损害之日，是指：</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（一）对可以质疑的采购文件提出质疑的，为收到采购文件之日或者采购文件公</w:t>
      </w:r>
      <w:r w:rsidRPr="00227AF4">
        <w:rPr>
          <w:rFonts w:ascii="宋体" w:hAnsi="宋体"/>
          <w:sz w:val="24"/>
        </w:rPr>
        <w:lastRenderedPageBreak/>
        <w:t>告期限届满之日；</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（二）对采购过程提出质疑的，为各采购程序环节结束之日；</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（三）对中标或者成交结果提出质疑的，为中标或者成交结果公告期限届满之日。</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第五十四条</w:t>
      </w:r>
      <w:r w:rsidRPr="00227AF4">
        <w:rPr>
          <w:rFonts w:ascii="宋体" w:hAnsi="宋体"/>
          <w:sz w:val="24"/>
        </w:rPr>
        <w:t xml:space="preserve">  询问或者质疑事项可能影响中标、成交结果的，采购人应当暂停签订合同，已经签订合同的，应当中止履行合同。</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第五十五条</w:t>
      </w:r>
      <w:r w:rsidRPr="00227AF4">
        <w:rPr>
          <w:rFonts w:ascii="宋体" w:hAnsi="宋体"/>
          <w:sz w:val="24"/>
        </w:rPr>
        <w:t xml:space="preserve">  供应商质疑、投诉应当有明确的请求和必要的证明材料。供应</w:t>
      </w:r>
      <w:proofErr w:type="gramStart"/>
      <w:r w:rsidRPr="00227AF4">
        <w:rPr>
          <w:rFonts w:ascii="宋体" w:hAnsi="宋体"/>
          <w:sz w:val="24"/>
        </w:rPr>
        <w:t>商投诉</w:t>
      </w:r>
      <w:proofErr w:type="gramEnd"/>
      <w:r w:rsidRPr="00227AF4">
        <w:rPr>
          <w:rFonts w:ascii="宋体" w:hAnsi="宋体"/>
          <w:sz w:val="24"/>
        </w:rPr>
        <w:t>的事项不得超出已质疑事项的范围。</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第五十六条</w:t>
      </w:r>
      <w:r w:rsidRPr="00227AF4">
        <w:rPr>
          <w:rFonts w:ascii="宋体" w:hAnsi="宋体"/>
          <w:sz w:val="24"/>
        </w:rPr>
        <w:t xml:space="preserve">  财政部门处理投诉事项采用书面审查的方式，必要时可以进行调查取证或者组织质证。</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对财政部门依法进行的调查取证，投诉人和与投诉事项有关的当事人应当如实反映情况，并提供相关材料。</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第五十七条</w:t>
      </w:r>
      <w:r w:rsidRPr="00227AF4">
        <w:rPr>
          <w:rFonts w:ascii="宋体" w:hAnsi="宋体"/>
          <w:sz w:val="24"/>
        </w:rPr>
        <w:t xml:space="preserve">  投诉人捏造事实、提供虚假材料或者以非法手段取得证明材料进行投诉的，财政部门应当予以驳回。</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财政部门受理投诉后，投诉人书面申请撤回投诉的，财政部门应当终止投诉处理程序。</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第五十八条</w:t>
      </w:r>
      <w:r w:rsidRPr="00227AF4">
        <w:rPr>
          <w:rFonts w:ascii="宋体" w:hAnsi="宋体"/>
          <w:sz w:val="24"/>
        </w:rPr>
        <w:t xml:space="preserve">  财政部门处理投诉事项，需要检验、检测、鉴定、专家评审以及需要投诉人补正材料的，所需时间不计算在投诉处理期限内。</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财政部门对投诉事项</w:t>
      </w:r>
      <w:proofErr w:type="gramStart"/>
      <w:r w:rsidRPr="00227AF4">
        <w:rPr>
          <w:rFonts w:ascii="宋体" w:hAnsi="宋体"/>
          <w:sz w:val="24"/>
        </w:rPr>
        <w:t>作出</w:t>
      </w:r>
      <w:proofErr w:type="gramEnd"/>
      <w:r w:rsidRPr="00227AF4">
        <w:rPr>
          <w:rFonts w:ascii="宋体" w:hAnsi="宋体"/>
          <w:sz w:val="24"/>
        </w:rPr>
        <w:t>的处理决定，应当在省级以上人民政府财政部门指定的媒体上公告。</w:t>
      </w:r>
    </w:p>
    <w:p w:rsidR="00E210F9" w:rsidRPr="00227AF4" w:rsidRDefault="00E210F9" w:rsidP="00E210F9">
      <w:pPr>
        <w:adjustRightInd w:val="0"/>
        <w:snapToGrid w:val="0"/>
        <w:spacing w:line="360" w:lineRule="auto"/>
        <w:rPr>
          <w:rFonts w:ascii="宋体" w:hAnsi="宋体"/>
          <w:sz w:val="24"/>
        </w:rPr>
      </w:pPr>
    </w:p>
    <w:p w:rsidR="00E210F9" w:rsidRPr="00227AF4" w:rsidRDefault="00E210F9" w:rsidP="00E210F9">
      <w:pPr>
        <w:adjustRightInd w:val="0"/>
        <w:snapToGrid w:val="0"/>
        <w:spacing w:line="360" w:lineRule="auto"/>
        <w:jc w:val="center"/>
        <w:rPr>
          <w:rFonts w:ascii="宋体" w:hAnsi="宋体"/>
          <w:sz w:val="24"/>
        </w:rPr>
      </w:pPr>
      <w:r w:rsidRPr="00227AF4">
        <w:rPr>
          <w:rFonts w:ascii="黑体" w:eastAsia="黑体" w:hAnsi="黑体"/>
          <w:sz w:val="24"/>
        </w:rPr>
        <w:t>第七章  监督检查</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第五十九条</w:t>
      </w:r>
      <w:r w:rsidRPr="00227AF4">
        <w:rPr>
          <w:rFonts w:ascii="宋体" w:hAnsi="宋体"/>
          <w:sz w:val="24"/>
        </w:rPr>
        <w:t xml:space="preserve">  政府采购法第六十三条所称政府采购项目的采购标准，是指项目采购所依据的经费预算标准、资产配置标准和技术、服务标准等。</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第六十条</w:t>
      </w:r>
      <w:r w:rsidRPr="00227AF4">
        <w:rPr>
          <w:rFonts w:ascii="宋体" w:hAnsi="宋体"/>
          <w:sz w:val="24"/>
        </w:rPr>
        <w:t xml:space="preserve">  除政府采购法第六十六条规定的考核事项外，财政部门对集中采购机构的考核事项还包括：</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（一）政府采购政策的执行情况；</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（二）采购文件编制水平；</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（三）采购方式和采购程序的执行情况；</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（四）询问、质疑答复情况；</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lastRenderedPageBreak/>
        <w:t xml:space="preserve">    （五）内部监督管理制度建设及执行情况；</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（六）省级以上人民政府财政部门规定的其他事项。</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财政部门应当制定考核计划，定期对集中采购机构进行考核，考核结果有重要情况的，应当向本级人民政府报告。</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第六十一条</w:t>
      </w:r>
      <w:r w:rsidRPr="00227AF4">
        <w:rPr>
          <w:rFonts w:ascii="宋体" w:hAnsi="宋体"/>
          <w:sz w:val="24"/>
        </w:rPr>
        <w:t xml:space="preserve">  采购人发现采购代理机构有违法行为的，应当要求其改正。采购代理机构拒不改正的，采购人应当向本级人民政府财政部门报告，财政部门应当依法处理。</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第六十二条</w:t>
      </w:r>
      <w:r w:rsidRPr="00227AF4">
        <w:rPr>
          <w:rFonts w:ascii="宋体" w:hAnsi="宋体"/>
          <w:sz w:val="24"/>
        </w:rPr>
        <w:t xml:space="preserve">  省级以上人民政府财政部门应当对政府采购评审专家</w:t>
      </w:r>
      <w:proofErr w:type="gramStart"/>
      <w:r w:rsidRPr="00227AF4">
        <w:rPr>
          <w:rFonts w:ascii="宋体" w:hAnsi="宋体"/>
          <w:sz w:val="24"/>
        </w:rPr>
        <w:t>库实行</w:t>
      </w:r>
      <w:proofErr w:type="gramEnd"/>
      <w:r w:rsidRPr="00227AF4">
        <w:rPr>
          <w:rFonts w:ascii="宋体" w:hAnsi="宋体"/>
          <w:sz w:val="24"/>
        </w:rPr>
        <w:t>动态管理，具体管理办法由国务院财政部门制定。</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采购人或者采购代理机构应当对评审专家在政府采购活动中的职责履行情况予以记录，并及时向财政部门报告。</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第六十三条</w:t>
      </w:r>
      <w:r w:rsidRPr="00227AF4">
        <w:rPr>
          <w:rFonts w:ascii="宋体" w:hAnsi="宋体"/>
          <w:sz w:val="24"/>
        </w:rPr>
        <w:t xml:space="preserve">  各级人民政府财政部门和其他有关部门应当加强对参加政府采购活动的供应商、采购代理机构、评审专家的监督管理，对其不良行为予以记录，并纳入统一的信用信息平台。</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第六十四条</w:t>
      </w:r>
      <w:r w:rsidRPr="00227AF4">
        <w:rPr>
          <w:rFonts w:ascii="宋体" w:hAnsi="宋体"/>
          <w:sz w:val="24"/>
        </w:rPr>
        <w:t xml:space="preserve">  各级人民政府财政部门对政府采购活动进行监督检查，有权查阅、复制有关文件、资料，相关单位和人员应当予以配合。</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第六十五条</w:t>
      </w:r>
      <w:r w:rsidRPr="00227AF4">
        <w:rPr>
          <w:rFonts w:ascii="宋体" w:hAnsi="宋体"/>
          <w:sz w:val="24"/>
        </w:rPr>
        <w:t xml:space="preserve">  审计机关、监察机关以及其他有关部门依法对政府采购活动实施监督，发现采购当事人有违法行为的，应当及时通报财政部门。</w:t>
      </w:r>
    </w:p>
    <w:p w:rsidR="00E210F9" w:rsidRPr="00227AF4" w:rsidRDefault="00E210F9" w:rsidP="00E210F9">
      <w:pPr>
        <w:adjustRightInd w:val="0"/>
        <w:snapToGrid w:val="0"/>
        <w:spacing w:line="360" w:lineRule="auto"/>
        <w:rPr>
          <w:rFonts w:ascii="宋体" w:hAnsi="宋体"/>
          <w:sz w:val="24"/>
        </w:rPr>
      </w:pPr>
    </w:p>
    <w:p w:rsidR="00E210F9" w:rsidRPr="00227AF4" w:rsidRDefault="00E210F9" w:rsidP="00E210F9">
      <w:pPr>
        <w:adjustRightInd w:val="0"/>
        <w:snapToGrid w:val="0"/>
        <w:spacing w:line="360" w:lineRule="auto"/>
        <w:jc w:val="center"/>
        <w:rPr>
          <w:rFonts w:ascii="宋体" w:hAnsi="宋体"/>
          <w:sz w:val="24"/>
        </w:rPr>
      </w:pPr>
      <w:r w:rsidRPr="00227AF4">
        <w:rPr>
          <w:rFonts w:ascii="黑体" w:eastAsia="黑体" w:hAnsi="黑体"/>
          <w:sz w:val="24"/>
        </w:rPr>
        <w:t>第八章  法律责任</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第六十六条</w:t>
      </w:r>
      <w:r w:rsidRPr="00227AF4">
        <w:rPr>
          <w:rFonts w:ascii="宋体" w:hAnsi="宋体"/>
          <w:sz w:val="24"/>
        </w:rPr>
        <w:t xml:space="preserve">  政府采购法第七十一条规定的罚款，数额为10万元以下。</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政府采购法第七十二条规定的罚款，数额为5万元以上25万元以下。</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第六十七条</w:t>
      </w:r>
      <w:r w:rsidRPr="00227AF4">
        <w:rPr>
          <w:rFonts w:ascii="宋体" w:hAnsi="宋体"/>
          <w:sz w:val="24"/>
        </w:rPr>
        <w:t xml:space="preserve">  采购人有下列情形之一的，由财政部门责令限期改正，给予警告，对直接负责的主管人员和其他直接责任人员依法给予处分，并予以通报：</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（一）未按照规定编制政府采购实施计划或者未按照规定将政府采购实施计划报</w:t>
      </w:r>
      <w:r w:rsidRPr="00227AF4">
        <w:rPr>
          <w:rFonts w:ascii="宋体" w:hAnsi="宋体"/>
          <w:sz w:val="24"/>
        </w:rPr>
        <w:lastRenderedPageBreak/>
        <w:t>本级人民政府财政部门备案；</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（二）将应当进行公开招标的项目化整为零或者以其他任何方式规避公开招标；</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（三）未按照规定在评标委员会、竞争性谈判小组或者询价小组推荐的中标或者成交候选人中确定中标或者成交供应商；</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（四）未按照采购文件确定的事项签订政府采购合同；</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（五）政府采购合同履行中追加与合同标的相同的货物、工程或者服务的采购金额超过原合同采购金额10%；</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（六）擅自变更、中止或者终止政府采购合同；</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（七）未按照规定公告政府采购合同；</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（八）未按照规定时间将政府采购合同</w:t>
      </w:r>
      <w:proofErr w:type="gramStart"/>
      <w:r w:rsidRPr="00227AF4">
        <w:rPr>
          <w:rFonts w:ascii="宋体" w:hAnsi="宋体"/>
          <w:sz w:val="24"/>
        </w:rPr>
        <w:t>副本报</w:t>
      </w:r>
      <w:proofErr w:type="gramEnd"/>
      <w:r w:rsidRPr="00227AF4">
        <w:rPr>
          <w:rFonts w:ascii="宋体" w:hAnsi="宋体"/>
          <w:sz w:val="24"/>
        </w:rPr>
        <w:t>本级人民政府财政部门和有关部门备案。</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第六十八条</w:t>
      </w:r>
      <w:r w:rsidRPr="00227AF4">
        <w:rPr>
          <w:rFonts w:ascii="宋体" w:hAnsi="宋体"/>
          <w:sz w:val="24"/>
        </w:rPr>
        <w:t xml:space="preserve">  采购人、采购代理机构有下列情形之一的，依照政府采购法第七十一条、第七十八条的规定追究法律责任：</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（一）未依照政府采购法和本条例规定的方式实施采购；</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（二）未依法在指定的媒体上发布政府采购项目信息；</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（三）未按照规定执行政府采购政策；</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（四）违反本条例第十五条的规定导致无法组织对供应商履约情况进行验收或者国家财产遭受损失；</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（五）未依法从政府采购评审专家库中抽取评审专家；</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（六）非法干预采购评审活动；</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（七）采用综合评分法时评审标准中的分值设置未与评审因素的量化指标相对应；</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（八）对供应商的询问、质疑逾期未作处理；</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（九）通过对样品进行检测、对供应商进行考察等方式改变评审结果；</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（十）未按照规定组织对供应商履约情况进行验收。</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第六十九条</w:t>
      </w:r>
      <w:r w:rsidRPr="00227AF4">
        <w:rPr>
          <w:rFonts w:ascii="宋体" w:hAnsi="宋体"/>
          <w:sz w:val="24"/>
        </w:rPr>
        <w:t xml:space="preserve">  集中采购机构有下列情形之一的，由财政部门责令限期改正，给予警告，有违法所得的，并处没收违法所得，对直接负责的主管人员和其他直接责任人员依法给予处分，并予以通报：</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（一）内部监督管理制度不健全，对依法应当分设、分离的岗位、人员未分设、分离；</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lastRenderedPageBreak/>
        <w:t xml:space="preserve">    （二）将集中采购项目委托其他采购代理机构采购；</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（三）从事营利活动。</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第七十条</w:t>
      </w:r>
      <w:r w:rsidRPr="00227AF4">
        <w:rPr>
          <w:rFonts w:ascii="宋体" w:hAnsi="宋体"/>
          <w:sz w:val="24"/>
        </w:rPr>
        <w:t xml:space="preserve">  采购人员与供应商有利害关系而不依法回避的，由财政部门给予警告，并处2000元以上2万元以下的罚款。</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w:t>
      </w:r>
      <w:r w:rsidRPr="00227AF4">
        <w:rPr>
          <w:rFonts w:ascii="黑体" w:eastAsia="黑体" w:hAnsi="黑体"/>
          <w:sz w:val="24"/>
        </w:rPr>
        <w:t>第七十一条</w:t>
      </w:r>
      <w:r w:rsidRPr="00227AF4">
        <w:rPr>
          <w:rFonts w:ascii="宋体" w:hAnsi="宋体"/>
          <w:sz w:val="24"/>
        </w:rPr>
        <w:t xml:space="preserve">  有政府采购法第七十一条、第七十二条规定的违法行为之一，影响或者可能影响中标、成交结果的，依照下列规定处理：</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（一）未确定中标或者成交供应商的，终止本次政府采购活动，重新开展政府采购活动。</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（二）已确定中标或者成交</w:t>
      </w:r>
      <w:proofErr w:type="gramStart"/>
      <w:r w:rsidRPr="00227AF4">
        <w:rPr>
          <w:rFonts w:ascii="宋体" w:hAnsi="宋体"/>
          <w:sz w:val="24"/>
        </w:rPr>
        <w:t>供应商但尚未</w:t>
      </w:r>
      <w:proofErr w:type="gramEnd"/>
      <w:r w:rsidRPr="00227AF4">
        <w:rPr>
          <w:rFonts w:ascii="宋体" w:hAnsi="宋体"/>
          <w:sz w:val="24"/>
        </w:rPr>
        <w:t>签订政府采购合同的，中标或者成交结果无效，从合格的中标或者成交候选人中另行确定中标或者成交供应商；没有合格的中标或者成交候选人的，重新开展政府采购活动。</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    （三）政府采购合同已签订但尚未履行的，撤销合同，从合格的中标或者成交候选人中另行确定中标或者成交供应商；没有合格的中标或者成交候选人的，重新开展政府采购活动。</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（四）政府采购合同已经履行，给采购人、供应</w:t>
      </w:r>
      <w:proofErr w:type="gramStart"/>
      <w:r w:rsidRPr="00227AF4">
        <w:rPr>
          <w:rFonts w:ascii="宋体" w:hAnsi="宋体"/>
          <w:sz w:val="24"/>
        </w:rPr>
        <w:t>商造成</w:t>
      </w:r>
      <w:proofErr w:type="gramEnd"/>
      <w:r w:rsidRPr="00227AF4">
        <w:rPr>
          <w:rFonts w:ascii="宋体" w:hAnsi="宋体"/>
          <w:sz w:val="24"/>
        </w:rPr>
        <w:t>损失的，由责任人承担赔偿责任。</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政府采购当事人有其他违反政府采购</w:t>
      </w:r>
      <w:proofErr w:type="gramStart"/>
      <w:r w:rsidRPr="00227AF4">
        <w:rPr>
          <w:rFonts w:ascii="宋体" w:hAnsi="宋体"/>
          <w:sz w:val="24"/>
        </w:rPr>
        <w:t>法或者</w:t>
      </w:r>
      <w:proofErr w:type="gramEnd"/>
      <w:r w:rsidRPr="00227AF4">
        <w:rPr>
          <w:rFonts w:ascii="宋体" w:hAnsi="宋体"/>
          <w:sz w:val="24"/>
        </w:rPr>
        <w:t>本条例规定的行为，</w:t>
      </w:r>
      <w:proofErr w:type="gramStart"/>
      <w:r w:rsidRPr="00227AF4">
        <w:rPr>
          <w:rFonts w:ascii="宋体" w:hAnsi="宋体"/>
          <w:sz w:val="24"/>
        </w:rPr>
        <w:t>经改正</w:t>
      </w:r>
      <w:proofErr w:type="gramEnd"/>
      <w:r w:rsidRPr="00227AF4">
        <w:rPr>
          <w:rFonts w:ascii="宋体" w:hAnsi="宋体"/>
          <w:sz w:val="24"/>
        </w:rPr>
        <w:t>后仍然影响或者可能影响中标、成交结果或者依法被认定为中标、成交无效的，依照前款规定处理。</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w:t>
      </w:r>
      <w:r w:rsidRPr="00227AF4">
        <w:rPr>
          <w:rFonts w:ascii="黑体" w:eastAsia="黑体" w:hAnsi="黑体"/>
          <w:sz w:val="24"/>
        </w:rPr>
        <w:t>第七十二条</w:t>
      </w:r>
      <w:r w:rsidRPr="00227AF4">
        <w:rPr>
          <w:rFonts w:ascii="宋体" w:hAnsi="宋体"/>
          <w:sz w:val="24"/>
        </w:rPr>
        <w:t xml:space="preserve">  供应商有下列情形之一的，依照政府采购法第七十七条第一款的规定追究法律责任：</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（一）向评标委员会、竞争性谈判小组或者询价小组成员行贿或者提供其他不正当利益；</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（二）中标或者成交后无正当理由拒不与采购人签订政府采购合同；</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（三）未按照采购文件确定的事项签订政府采购合同；</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（四）将政府采购合同转包；</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（五）提供假冒伪劣产品；</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（六）擅自变更、中止或者终止政府采购合同。</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供应商有前款第一项规定情形的，中标、成交无效。评审阶段资格发生变化，供应商未依照本条例第二十一条的规定通知采购人和采购代理机构的，处以采购金额5‰</w:t>
      </w:r>
      <w:r w:rsidRPr="00227AF4">
        <w:rPr>
          <w:rFonts w:ascii="宋体" w:hAnsi="宋体"/>
          <w:sz w:val="24"/>
        </w:rPr>
        <w:lastRenderedPageBreak/>
        <w:t>的罚款，列入不良行为记录名单，中标、成交无效。</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w:t>
      </w:r>
      <w:r w:rsidRPr="00227AF4">
        <w:rPr>
          <w:rFonts w:ascii="黑体" w:eastAsia="黑体" w:hAnsi="黑体"/>
          <w:sz w:val="24"/>
        </w:rPr>
        <w:t>第七十三条</w:t>
      </w:r>
      <w:r w:rsidRPr="00227AF4">
        <w:rPr>
          <w:rFonts w:ascii="宋体" w:hAnsi="宋体"/>
          <w:sz w:val="24"/>
        </w:rPr>
        <w:t xml:space="preserve">  供应商捏造事实、提供虚假材料或者以非法手段取得证明材料进行投诉的，由财政部门列入不良行为记录名单，禁止其1至3年内参加政府采购活动。</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w:t>
      </w:r>
      <w:r w:rsidRPr="00227AF4">
        <w:rPr>
          <w:rFonts w:ascii="黑体" w:eastAsia="黑体" w:hAnsi="黑体"/>
          <w:sz w:val="24"/>
        </w:rPr>
        <w:t>第七十四条</w:t>
      </w:r>
      <w:r w:rsidRPr="00227AF4">
        <w:rPr>
          <w:rFonts w:ascii="宋体" w:hAnsi="宋体"/>
          <w:sz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（一）供应商直接或者间接从采购人或者采购代理机构处获得其他供应商的相关情况并修改其投标文件或者响应文件；</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（二）供应</w:t>
      </w:r>
      <w:proofErr w:type="gramStart"/>
      <w:r w:rsidRPr="00227AF4">
        <w:rPr>
          <w:rFonts w:ascii="宋体" w:hAnsi="宋体"/>
          <w:sz w:val="24"/>
        </w:rPr>
        <w:t>商按照</w:t>
      </w:r>
      <w:proofErr w:type="gramEnd"/>
      <w:r w:rsidRPr="00227AF4">
        <w:rPr>
          <w:rFonts w:ascii="宋体" w:hAnsi="宋体"/>
          <w:sz w:val="24"/>
        </w:rPr>
        <w:t>采购人或者采购代理机构的授意撤换、修改投标文件或者响应文件；</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（三）供应商之间协商报价、技术方案等投标文件或者响应文件的实质性内容；</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（四）属于同一集团、协会、商会等组织成员的供应</w:t>
      </w:r>
      <w:proofErr w:type="gramStart"/>
      <w:r w:rsidRPr="00227AF4">
        <w:rPr>
          <w:rFonts w:ascii="宋体" w:hAnsi="宋体"/>
          <w:sz w:val="24"/>
        </w:rPr>
        <w:t>商按照</w:t>
      </w:r>
      <w:proofErr w:type="gramEnd"/>
      <w:r w:rsidRPr="00227AF4">
        <w:rPr>
          <w:rFonts w:ascii="宋体" w:hAnsi="宋体"/>
          <w:sz w:val="24"/>
        </w:rPr>
        <w:t>该组织要求协同参加政府采购活动；</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（五）供应商之间事先约定由某一特定供应商中标、成交；</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（六）供应商之间商定部分供应商放弃参加政府采购活动或者放弃中标、成交；</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（七）供应商与采购人或者采购代理机构之间、供应商相互之间，为谋求特定供应商中标、成交或者排斥其他供应商的其他串通行为。</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w:t>
      </w:r>
      <w:r w:rsidRPr="00227AF4">
        <w:rPr>
          <w:rFonts w:ascii="黑体" w:eastAsia="黑体" w:hAnsi="黑体"/>
          <w:sz w:val="24"/>
        </w:rPr>
        <w:t>第七十五条</w:t>
      </w:r>
      <w:r w:rsidRPr="00227AF4">
        <w:rPr>
          <w:rFonts w:ascii="宋体" w:hAnsi="宋体"/>
          <w:sz w:val="24"/>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政府采购评审专家与供应</w:t>
      </w:r>
      <w:proofErr w:type="gramStart"/>
      <w:r w:rsidRPr="00227AF4">
        <w:rPr>
          <w:rFonts w:ascii="宋体" w:hAnsi="宋体"/>
          <w:sz w:val="24"/>
        </w:rPr>
        <w:t>商存在</w:t>
      </w:r>
      <w:proofErr w:type="gramEnd"/>
      <w:r w:rsidRPr="00227AF4">
        <w:rPr>
          <w:rFonts w:ascii="宋体" w:hAnsi="宋体"/>
          <w:sz w:val="24"/>
        </w:rPr>
        <w:t>利害关系未回避的，处2万元以上5万元以下的罚款，禁止其参加政府采购评审活动。</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政府采购评审专家收受采购人、采购代理机构、供应商贿赂或者获取其他不正当利益，构成犯罪的，依法追究刑事责任；尚不构成犯罪的，处2万元以上5万元以下的罚款，禁止其参加政府采购评审活动。</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政府采购评审专家有上述违法行为的，其评审意见无效，不得获取评审费；有违法所得的，没收违法所得；给他人造成损失的，依法承担民事责任。</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w:t>
      </w:r>
      <w:r w:rsidRPr="00227AF4">
        <w:rPr>
          <w:rFonts w:ascii="黑体" w:eastAsia="黑体" w:hAnsi="黑体"/>
          <w:sz w:val="24"/>
        </w:rPr>
        <w:t>第七十六条</w:t>
      </w:r>
      <w:r w:rsidRPr="00227AF4">
        <w:rPr>
          <w:rFonts w:ascii="宋体" w:hAnsi="宋体"/>
          <w:sz w:val="24"/>
        </w:rPr>
        <w:t xml:space="preserve">  政府采购当事人违反政府采购法和本条例规定，给他人造成损失的，依法承担民事责任。</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w:t>
      </w:r>
      <w:r w:rsidRPr="00227AF4">
        <w:rPr>
          <w:rFonts w:ascii="黑体" w:eastAsia="黑体" w:hAnsi="黑体"/>
          <w:sz w:val="24"/>
        </w:rPr>
        <w:t xml:space="preserve">  第七十七条</w:t>
      </w:r>
      <w:r w:rsidRPr="00227AF4">
        <w:rPr>
          <w:rFonts w:ascii="宋体" w:hAnsi="宋体"/>
          <w:sz w:val="24"/>
        </w:rPr>
        <w:t xml:space="preserve">  财政部门在履行政府采购监督管理职责中违反政府采购法和本条</w:t>
      </w:r>
      <w:r w:rsidRPr="00227AF4">
        <w:rPr>
          <w:rFonts w:ascii="宋体" w:hAnsi="宋体"/>
          <w:sz w:val="24"/>
        </w:rPr>
        <w:lastRenderedPageBreak/>
        <w:t>例规定，滥用职权、玩忽职守、徇私舞弊的，对直接负责的主管人员和其他直接责任人员依法给予处分；直接负责的主管人员和其他直接责任人员构成犯罪的，依法追究刑事责任。</w:t>
      </w:r>
    </w:p>
    <w:p w:rsidR="00E210F9" w:rsidRPr="00227AF4" w:rsidRDefault="00E210F9" w:rsidP="00E210F9">
      <w:pPr>
        <w:adjustRightInd w:val="0"/>
        <w:snapToGrid w:val="0"/>
        <w:spacing w:line="440" w:lineRule="exact"/>
        <w:jc w:val="center"/>
        <w:rPr>
          <w:rFonts w:ascii="黑体" w:eastAsia="黑体" w:hAnsi="黑体"/>
          <w:sz w:val="10"/>
          <w:szCs w:val="10"/>
        </w:rPr>
      </w:pPr>
    </w:p>
    <w:p w:rsidR="00E210F9" w:rsidRPr="00227AF4" w:rsidRDefault="00E210F9" w:rsidP="00E210F9">
      <w:pPr>
        <w:adjustRightInd w:val="0"/>
        <w:snapToGrid w:val="0"/>
        <w:spacing w:line="440" w:lineRule="exact"/>
        <w:jc w:val="center"/>
        <w:rPr>
          <w:rFonts w:ascii="宋体" w:hAnsi="宋体"/>
          <w:sz w:val="24"/>
        </w:rPr>
      </w:pPr>
      <w:r w:rsidRPr="00227AF4">
        <w:rPr>
          <w:rFonts w:ascii="黑体" w:eastAsia="黑体" w:hAnsi="黑体"/>
          <w:sz w:val="24"/>
        </w:rPr>
        <w:t>第九章  附  则</w:t>
      </w:r>
    </w:p>
    <w:p w:rsidR="00E210F9" w:rsidRPr="00227AF4" w:rsidRDefault="00E210F9" w:rsidP="00E210F9">
      <w:pPr>
        <w:adjustRightInd w:val="0"/>
        <w:snapToGrid w:val="0"/>
        <w:spacing w:line="440" w:lineRule="exact"/>
        <w:rPr>
          <w:rFonts w:ascii="宋体" w:hAnsi="宋体"/>
          <w:sz w:val="24"/>
        </w:rPr>
      </w:pPr>
      <w:r w:rsidRPr="00227AF4">
        <w:rPr>
          <w:rFonts w:ascii="宋体" w:hAnsi="宋体"/>
          <w:sz w:val="24"/>
        </w:rPr>
        <w:t xml:space="preserve">    </w:t>
      </w:r>
      <w:r w:rsidRPr="00227AF4">
        <w:rPr>
          <w:rFonts w:ascii="黑体" w:eastAsia="黑体" w:hAnsi="黑体"/>
          <w:sz w:val="24"/>
        </w:rPr>
        <w:t>第七十八条</w:t>
      </w:r>
      <w:r w:rsidRPr="00227AF4">
        <w:rPr>
          <w:rFonts w:ascii="宋体" w:hAnsi="宋体"/>
          <w:sz w:val="24"/>
        </w:rPr>
        <w:t xml:space="preserve">  财政管理实行省直接管理的县级人民政府可以根据需要并报经省级人民政府批准，行使政府采购法和本条例规定的设区的市级人民政府批准变更采购方式的职权。</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黑体" w:eastAsia="黑体" w:hAnsi="黑体"/>
          <w:sz w:val="24"/>
        </w:rPr>
        <w:t>第七十九条</w:t>
      </w:r>
      <w:r w:rsidRPr="00227AF4">
        <w:rPr>
          <w:rFonts w:ascii="宋体" w:hAnsi="宋体"/>
          <w:sz w:val="24"/>
        </w:rPr>
        <w:t xml:space="preserve"> </w:t>
      </w:r>
      <w:r w:rsidRPr="00227AF4">
        <w:rPr>
          <w:rFonts w:ascii="宋体" w:hAnsi="宋体" w:hint="eastAsia"/>
          <w:sz w:val="24"/>
        </w:rPr>
        <w:t xml:space="preserve"> </w:t>
      </w:r>
      <w:r w:rsidRPr="00227AF4">
        <w:rPr>
          <w:rFonts w:ascii="宋体" w:hAnsi="宋体"/>
          <w:sz w:val="24"/>
        </w:rPr>
        <w:t>本条例自2015年3月1日起施行。</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keepNext/>
        <w:keepLines/>
        <w:spacing w:before="260" w:after="260" w:line="416" w:lineRule="auto"/>
        <w:jc w:val="center"/>
        <w:outlineLvl w:val="1"/>
        <w:rPr>
          <w:rFonts w:ascii="宋体" w:eastAsia="黑体" w:hAnsi="宋体"/>
          <w:b/>
          <w:bCs/>
          <w:sz w:val="24"/>
          <w:szCs w:val="32"/>
        </w:rPr>
      </w:pPr>
      <w:r w:rsidRPr="00227AF4">
        <w:rPr>
          <w:rFonts w:ascii="宋体" w:eastAsia="黑体" w:hAnsi="宋体"/>
          <w:b/>
          <w:bCs/>
          <w:sz w:val="24"/>
          <w:szCs w:val="32"/>
        </w:rPr>
        <w:br w:type="page"/>
      </w:r>
    </w:p>
    <w:p w:rsidR="00E210F9" w:rsidRPr="00227AF4" w:rsidRDefault="00E210F9" w:rsidP="00BA7F2E">
      <w:pPr>
        <w:keepNext/>
        <w:keepLines/>
        <w:adjustRightInd w:val="0"/>
        <w:snapToGrid w:val="0"/>
        <w:spacing w:before="260" w:after="260" w:line="416" w:lineRule="auto"/>
        <w:jc w:val="center"/>
        <w:outlineLvl w:val="1"/>
        <w:rPr>
          <w:rFonts w:ascii="Arial" w:eastAsia="黑体" w:hAnsi="Arial"/>
          <w:b/>
          <w:bCs/>
          <w:sz w:val="32"/>
          <w:szCs w:val="32"/>
        </w:rPr>
      </w:pPr>
      <w:bookmarkStart w:id="80" w:name="_Toc471218468"/>
      <w:r w:rsidRPr="00227AF4">
        <w:rPr>
          <w:rFonts w:ascii="Arial" w:eastAsia="黑体" w:hAnsi="Arial" w:hint="eastAsia"/>
          <w:b/>
          <w:bCs/>
          <w:sz w:val="32"/>
          <w:szCs w:val="32"/>
        </w:rPr>
        <w:lastRenderedPageBreak/>
        <w:t>六、中华人民共和国招标投标法</w:t>
      </w:r>
      <w:bookmarkEnd w:id="80"/>
    </w:p>
    <w:p w:rsidR="00BA7F2E" w:rsidRPr="00227AF4" w:rsidRDefault="00BA7F2E" w:rsidP="00BA7F2E">
      <w:pPr>
        <w:widowControl/>
        <w:spacing w:before="100" w:beforeAutospacing="1" w:afterLines="100" w:after="240" w:line="360" w:lineRule="auto"/>
        <w:ind w:firstLineChars="795" w:firstLine="2554"/>
        <w:jc w:val="left"/>
        <w:rPr>
          <w:rFonts w:ascii="Arial" w:eastAsia="黑体" w:hAnsi="Arial"/>
          <w:b/>
          <w:bCs/>
          <w:sz w:val="32"/>
          <w:szCs w:val="32"/>
        </w:rPr>
      </w:pPr>
      <w:r w:rsidRPr="00227AF4">
        <w:rPr>
          <w:rFonts w:ascii="Arial" w:eastAsia="黑体" w:hAnsi="Arial" w:hint="eastAsia"/>
          <w:b/>
          <w:bCs/>
          <w:sz w:val="32"/>
          <w:szCs w:val="32"/>
        </w:rPr>
        <w:t>中华人民共和国招标投标法</w:t>
      </w:r>
    </w:p>
    <w:p w:rsidR="00E210F9" w:rsidRPr="00227AF4" w:rsidRDefault="00E210F9" w:rsidP="00BA7F2E">
      <w:pPr>
        <w:widowControl/>
        <w:spacing w:before="100" w:beforeAutospacing="1" w:afterLines="100" w:after="240" w:line="360" w:lineRule="auto"/>
        <w:ind w:firstLineChars="1000" w:firstLine="2400"/>
        <w:jc w:val="left"/>
        <w:rPr>
          <w:rFonts w:ascii="宋体" w:hAnsi="宋体" w:cs="宋体"/>
          <w:kern w:val="0"/>
          <w:sz w:val="24"/>
        </w:rPr>
      </w:pPr>
      <w:r w:rsidRPr="00227AF4">
        <w:rPr>
          <w:rFonts w:ascii="宋体" w:hAnsi="宋体" w:cs="宋体" w:hint="eastAsia"/>
          <w:kern w:val="0"/>
          <w:sz w:val="24"/>
        </w:rPr>
        <w:t>中华人民共和国主席令  第二十一号</w:t>
      </w:r>
    </w:p>
    <w:p w:rsidR="00E210F9" w:rsidRPr="00227AF4" w:rsidRDefault="00E210F9" w:rsidP="00E210F9">
      <w:pPr>
        <w:widowControl/>
        <w:spacing w:before="100" w:beforeAutospacing="1" w:afterLines="100" w:after="240" w:line="360" w:lineRule="auto"/>
        <w:ind w:firstLineChars="1421" w:firstLine="3424"/>
        <w:jc w:val="left"/>
        <w:rPr>
          <w:rFonts w:ascii="宋体" w:hAnsi="宋体" w:cs="宋体"/>
          <w:kern w:val="0"/>
          <w:sz w:val="24"/>
        </w:rPr>
      </w:pPr>
      <w:r w:rsidRPr="00227AF4">
        <w:rPr>
          <w:rFonts w:ascii="宋体" w:hAnsi="宋体" w:cs="宋体" w:hint="eastAsia"/>
          <w:b/>
          <w:kern w:val="0"/>
          <w:sz w:val="24"/>
        </w:rPr>
        <w:t>第一</w:t>
      </w:r>
      <w:proofErr w:type="gramStart"/>
      <w:r w:rsidRPr="00227AF4">
        <w:rPr>
          <w:rFonts w:ascii="宋体" w:hAnsi="宋体" w:cs="宋体" w:hint="eastAsia"/>
          <w:b/>
          <w:kern w:val="0"/>
          <w:sz w:val="24"/>
        </w:rPr>
        <w:t xml:space="preserve">章　　</w:t>
      </w:r>
      <w:proofErr w:type="gramEnd"/>
      <w:r w:rsidRPr="00227AF4">
        <w:rPr>
          <w:rFonts w:ascii="宋体" w:hAnsi="宋体" w:cs="宋体" w:hint="eastAsia"/>
          <w:b/>
          <w:kern w:val="0"/>
          <w:sz w:val="24"/>
        </w:rPr>
        <w:t>总则</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 xml:space="preserve">第一条 </w:t>
      </w:r>
      <w:r w:rsidRPr="00227AF4">
        <w:rPr>
          <w:rFonts w:ascii="宋体" w:hAnsi="宋体" w:cs="宋体" w:hint="eastAsia"/>
          <w:kern w:val="0"/>
          <w:sz w:val="24"/>
        </w:rPr>
        <w:t xml:space="preserve"> 为了规范招标投标活动，保护国家利益、社会公共利益和招标投标活动当事人的合法权益，提高经济效益，保证项目质量，制定本法。</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第二条</w:t>
      </w:r>
      <w:r w:rsidRPr="00227AF4">
        <w:rPr>
          <w:rFonts w:ascii="宋体" w:hAnsi="宋体" w:cs="宋体" w:hint="eastAsia"/>
          <w:kern w:val="0"/>
          <w:sz w:val="24"/>
        </w:rPr>
        <w:t xml:space="preserve">  在中华人民共和国境内进行招标投标活动，适用本法。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第三条</w:t>
      </w:r>
      <w:r w:rsidRPr="00227AF4">
        <w:rPr>
          <w:rFonts w:ascii="宋体" w:hAnsi="宋体" w:cs="宋体" w:hint="eastAsia"/>
          <w:kern w:val="0"/>
          <w:sz w:val="24"/>
        </w:rPr>
        <w:t xml:space="preserve">  在中华人民共和国境内进行下列工程建设项目包括项目的勘察、设计、施工、监理以及与工程建设有关的重要设备、材料等的采购，必须进行招标：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（一）大型基础设施、公用事业等关系社会公共利益、公众安全的项目；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（二）全部或者部分使用国有资金投资或者国家融资的项目；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（三）使用国际组织或者外国政府贷款、援助资金的项目。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前款所列项目的具体范围和规模标准，由国务院发展计划部门会同国务院有关部门制订，报国务院批准。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法律或者国务院对必须进行招标的其他项目的范围有规定的，依照其规定。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第四条</w:t>
      </w:r>
      <w:r w:rsidRPr="00227AF4">
        <w:rPr>
          <w:rFonts w:ascii="宋体" w:hAnsi="宋体" w:cs="宋体" w:hint="eastAsia"/>
          <w:kern w:val="0"/>
          <w:sz w:val="24"/>
        </w:rPr>
        <w:t xml:space="preserve">  任何单位和个人不得将依法必须进行招标的项目化整为零或者以其他任何方式规避招标。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第五条</w:t>
      </w:r>
      <w:r w:rsidRPr="00227AF4">
        <w:rPr>
          <w:rFonts w:ascii="宋体" w:hAnsi="宋体" w:cs="宋体" w:hint="eastAsia"/>
          <w:kern w:val="0"/>
          <w:sz w:val="24"/>
        </w:rPr>
        <w:t xml:space="preserve">  招标投标活动应当遵循公开、公平、公正和诚实信用的原则。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w:t>
      </w:r>
      <w:r w:rsidRPr="00227AF4">
        <w:rPr>
          <w:rFonts w:ascii="宋体" w:hAnsi="宋体" w:cs="宋体" w:hint="eastAsia"/>
          <w:b/>
          <w:kern w:val="0"/>
          <w:sz w:val="24"/>
        </w:rPr>
        <w:t>第六条</w:t>
      </w:r>
      <w:r w:rsidRPr="00227AF4">
        <w:rPr>
          <w:rFonts w:ascii="宋体" w:hAnsi="宋体" w:cs="宋体" w:hint="eastAsia"/>
          <w:kern w:val="0"/>
          <w:sz w:val="24"/>
        </w:rPr>
        <w:t xml:space="preserve">  依法必须进行招标的项目，其招标投标活动不受地区或者部门的限制。任何单位和个人不得违法限制或者排斥本地区、本系统以外的法人或者其他组织参加投标，不得以任何方式非法干涉招标投标活动。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第七条</w:t>
      </w:r>
      <w:r w:rsidRPr="00227AF4">
        <w:rPr>
          <w:rFonts w:ascii="宋体" w:hAnsi="宋体" w:cs="宋体" w:hint="eastAsia"/>
          <w:kern w:val="0"/>
          <w:sz w:val="24"/>
        </w:rPr>
        <w:t xml:space="preserve">  招标投标活动及其当事人应当接受依法实施的监督。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有关行政监督部门依法对招标投标活动实施监督，依法查处招标投标活动中的违法行为。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对招标投标活动的行政监督及有关部门的具体职权划分，由国务院规定。</w:t>
      </w:r>
    </w:p>
    <w:p w:rsidR="00E210F9" w:rsidRPr="00227AF4" w:rsidRDefault="00E210F9" w:rsidP="000349AD">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第二</w:t>
      </w:r>
      <w:proofErr w:type="gramStart"/>
      <w:r w:rsidRPr="00227AF4">
        <w:rPr>
          <w:rFonts w:ascii="宋体" w:hAnsi="宋体" w:cs="宋体" w:hint="eastAsia"/>
          <w:b/>
          <w:kern w:val="0"/>
          <w:sz w:val="24"/>
        </w:rPr>
        <w:t xml:space="preserve">章　　</w:t>
      </w:r>
      <w:proofErr w:type="gramEnd"/>
      <w:r w:rsidRPr="00227AF4">
        <w:rPr>
          <w:rFonts w:ascii="宋体" w:hAnsi="宋体" w:cs="宋体" w:hint="eastAsia"/>
          <w:b/>
          <w:kern w:val="0"/>
          <w:sz w:val="24"/>
        </w:rPr>
        <w:t>招标</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第八条</w:t>
      </w:r>
      <w:r w:rsidRPr="00227AF4">
        <w:rPr>
          <w:rFonts w:ascii="宋体" w:hAnsi="宋体" w:cs="宋体" w:hint="eastAsia"/>
          <w:kern w:val="0"/>
          <w:sz w:val="24"/>
        </w:rPr>
        <w:t xml:space="preserve">  招标人是依照本法规定提出招标项目、进行招标的法人或者其他组织。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第九条</w:t>
      </w:r>
      <w:r w:rsidRPr="00227AF4">
        <w:rPr>
          <w:rFonts w:ascii="宋体" w:hAnsi="宋体" w:cs="宋体" w:hint="eastAsia"/>
          <w:kern w:val="0"/>
          <w:sz w:val="24"/>
        </w:rPr>
        <w:t xml:space="preserve">  招标项目按照国家有关规定需要履行项目审批手续的，应当先履行审批手续，取得批准。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招标人应当有进行招标项目的相应资金或者资金来源已经落实，并应当在招标文件中如实载明。</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第十条</w:t>
      </w:r>
      <w:r w:rsidRPr="00227AF4">
        <w:rPr>
          <w:rFonts w:ascii="宋体" w:hAnsi="宋体" w:cs="宋体" w:hint="eastAsia"/>
          <w:kern w:val="0"/>
          <w:sz w:val="24"/>
        </w:rPr>
        <w:t xml:space="preserve">  招标分为公开招标和邀请招标。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公开招标，是指招标人以招标公告的方式邀请不特定的法人或者其他组织投标。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邀请招标，是指招标人以投标邀请书的方式邀请特定的法人或者其他组织投标。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第十一条</w:t>
      </w:r>
      <w:r w:rsidRPr="00227AF4">
        <w:rPr>
          <w:rFonts w:ascii="宋体" w:hAnsi="宋体" w:cs="宋体" w:hint="eastAsia"/>
          <w:kern w:val="0"/>
          <w:sz w:val="24"/>
        </w:rPr>
        <w:t xml:space="preserve">  国务院发展计划部门确定的国家重点项目和省、自治区、直辖市人民政府确定的地方重点项目不适宜公开招标的，经国务院发展计划部门或者省、自治区、直辖市人民政府批准，可以进行邀请招标。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第十二条</w:t>
      </w:r>
      <w:r w:rsidRPr="00227AF4">
        <w:rPr>
          <w:rFonts w:ascii="宋体" w:hAnsi="宋体" w:cs="宋体" w:hint="eastAsia"/>
          <w:kern w:val="0"/>
          <w:sz w:val="24"/>
        </w:rPr>
        <w:t xml:space="preserve">  招标人有权自行选择招标代理机构，委托其办理招标事宜。任何单位和个人不得以任何方式为招标人指定招标代理机构。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招标人具有编制招标文件和组织评标能力的，可以自行办理招标事宜。任何单位和个人不得强制其委托招标代理机构办理招标事宜。依法必须进行招标的项目，招标人自行办理招标事宜的，应当向有关行政监督部门备案。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第十三条</w:t>
      </w:r>
      <w:r w:rsidRPr="00227AF4">
        <w:rPr>
          <w:rFonts w:ascii="宋体" w:hAnsi="宋体" w:cs="宋体" w:hint="eastAsia"/>
          <w:kern w:val="0"/>
          <w:sz w:val="24"/>
        </w:rPr>
        <w:t xml:space="preserve">  招标代理机构是依法设立、从事招标代理业务并提供相关服务的社会中介组织。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招标代理机构应当具备下列条件：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（一）有从事招标代理业务的营业场所和相应资金；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（二）有能够编制招标文件和组织评标的相应专业力量；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（三）有符合本法第三十七条第三款规定条件、可以作为评标委员会成员人选的技术、经济等方面的专家库。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第十四条</w:t>
      </w:r>
      <w:r w:rsidRPr="00227AF4">
        <w:rPr>
          <w:rFonts w:ascii="宋体" w:hAnsi="宋体" w:cs="宋体" w:hint="eastAsia"/>
          <w:kern w:val="0"/>
          <w:sz w:val="24"/>
        </w:rPr>
        <w:t xml:space="preserve">  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招标代理机构与行政机关和其他国家机关不得存在隶属关系或者其他利益关系。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第十五条</w:t>
      </w:r>
      <w:r w:rsidRPr="00227AF4">
        <w:rPr>
          <w:rFonts w:ascii="宋体" w:hAnsi="宋体" w:cs="宋体" w:hint="eastAsia"/>
          <w:kern w:val="0"/>
          <w:sz w:val="24"/>
        </w:rPr>
        <w:t xml:space="preserve">  招标代理机构应当在招标人委托的范围内办理招标事宜，并遵守本法关于招标人的规定。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第十六条</w:t>
      </w:r>
      <w:r w:rsidRPr="00227AF4">
        <w:rPr>
          <w:rFonts w:ascii="宋体" w:hAnsi="宋体" w:cs="宋体" w:hint="eastAsia"/>
          <w:kern w:val="0"/>
          <w:sz w:val="24"/>
        </w:rPr>
        <w:t xml:space="preserve">  招标人采用公开招标方式的，应当发布招标公告。依法必须进行招标的项目的招标公告，应当通过国家指定的报刊、信息网络或者其他媒介发布。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招标公告应当载明招标人的名称和地址、招标项目的性质、数量、实施地点和时间以及获取招标文件的办法等事项。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第十七条</w:t>
      </w:r>
      <w:r w:rsidRPr="00227AF4">
        <w:rPr>
          <w:rFonts w:ascii="宋体" w:hAnsi="宋体" w:cs="宋体" w:hint="eastAsia"/>
          <w:kern w:val="0"/>
          <w:sz w:val="24"/>
        </w:rPr>
        <w:t xml:space="preserve">  招标人采用邀请招标方式的，应当向三个以上具备承担招标项目的能力、资信良好的特定的法人或者其他组织发出投标邀请书。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投标邀请书应当载明本法第十六条第二款规定的事项。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第十八条</w:t>
      </w:r>
      <w:r w:rsidRPr="00227AF4">
        <w:rPr>
          <w:rFonts w:ascii="宋体" w:hAnsi="宋体" w:cs="宋体" w:hint="eastAsia"/>
          <w:kern w:val="0"/>
          <w:sz w:val="24"/>
        </w:rPr>
        <w:t xml:space="preserve">  招标人可以根据招标项目本身的要求，在招标公告或者投标邀请书中，要求潜在投标人提供有关资质证明文件和业绩情况，并对潜在投标人进行资格审查；国家对投标人的资格条件有规定的，依照其规定。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招标人不得以不合理的条件限制或者排斥潜在投标人，不得对潜在投标人实行歧视待遇。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第十九条</w:t>
      </w:r>
      <w:r w:rsidRPr="00227AF4">
        <w:rPr>
          <w:rFonts w:ascii="宋体" w:hAnsi="宋体" w:cs="宋体" w:hint="eastAsia"/>
          <w:kern w:val="0"/>
          <w:sz w:val="24"/>
        </w:rPr>
        <w:t xml:space="preserve">  招标人应当根据招标项目的特点和需要编制招标文件。招标文件应当包括招标项目的技术要求、对投标人资格审查的标准、投标报价要求和评标标准等所有实质性要求和条件以及</w:t>
      </w:r>
      <w:proofErr w:type="gramStart"/>
      <w:r w:rsidRPr="00227AF4">
        <w:rPr>
          <w:rFonts w:ascii="宋体" w:hAnsi="宋体" w:cs="宋体" w:hint="eastAsia"/>
          <w:kern w:val="0"/>
          <w:sz w:val="24"/>
        </w:rPr>
        <w:t>拟签订</w:t>
      </w:r>
      <w:proofErr w:type="gramEnd"/>
      <w:r w:rsidRPr="00227AF4">
        <w:rPr>
          <w:rFonts w:ascii="宋体" w:hAnsi="宋体" w:cs="宋体" w:hint="eastAsia"/>
          <w:kern w:val="0"/>
          <w:sz w:val="24"/>
        </w:rPr>
        <w:t xml:space="preserve">合同的主要条款。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国家对招标项目的技术、标准有规定的，招标人应当按照其规定在招标文件中提出相应要求。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招标项目需要划分标段、确定工期的，招标人应当合理划分标段、确定工期，并在招标文件中载明。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第二十条</w:t>
      </w:r>
      <w:r w:rsidRPr="00227AF4">
        <w:rPr>
          <w:rFonts w:ascii="宋体" w:hAnsi="宋体" w:cs="宋体" w:hint="eastAsia"/>
          <w:kern w:val="0"/>
          <w:sz w:val="24"/>
        </w:rPr>
        <w:t xml:space="preserve">  招标文件不得要求或者标明特定的生产供应者以及含有倾向或者排斥潜在投标人的其他内容。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第二十一条</w:t>
      </w:r>
      <w:r w:rsidRPr="00227AF4">
        <w:rPr>
          <w:rFonts w:ascii="宋体" w:hAnsi="宋体" w:cs="宋体" w:hint="eastAsia"/>
          <w:kern w:val="0"/>
          <w:sz w:val="24"/>
        </w:rPr>
        <w:t xml:space="preserve">  招标人根据招标项目的具体情况，可以组织潜在投标人踏勘项目现场。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第二十二条</w:t>
      </w:r>
      <w:r w:rsidRPr="00227AF4">
        <w:rPr>
          <w:rFonts w:ascii="宋体" w:hAnsi="宋体" w:cs="宋体" w:hint="eastAsia"/>
          <w:kern w:val="0"/>
          <w:sz w:val="24"/>
        </w:rPr>
        <w:t xml:space="preserve">  招标人不得向他人透露已获取招标文件的潜在投标人的名称、数量以及可能影响公平竞争的有关招标投标的其他情况。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招标人设有标底的，标底必须保密。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第二十三条</w:t>
      </w:r>
      <w:r w:rsidRPr="00227AF4">
        <w:rPr>
          <w:rFonts w:ascii="宋体" w:hAnsi="宋体" w:cs="宋体" w:hint="eastAsia"/>
          <w:kern w:val="0"/>
          <w:sz w:val="24"/>
        </w:rPr>
        <w:t xml:space="preserve">  招标人对已发出的招标文件进行必要的澄清或者修改的，应当在招标文件要求提交投标文件截止时间至少十五日前，以书面形式通知所有招标文件收受人。该澄清或者修改的内容为招标文件的组成部分。 </w:t>
      </w:r>
    </w:p>
    <w:p w:rsidR="00E210F9" w:rsidRPr="00227AF4" w:rsidRDefault="00E210F9" w:rsidP="00E210F9">
      <w:pPr>
        <w:widowControl/>
        <w:spacing w:before="100" w:beforeAutospacing="1" w:afterLines="100" w:after="240" w:line="360" w:lineRule="auto"/>
        <w:ind w:firstLine="480"/>
        <w:jc w:val="left"/>
        <w:rPr>
          <w:rFonts w:ascii="宋体" w:hAnsi="宋体" w:cs="宋体"/>
          <w:kern w:val="0"/>
          <w:sz w:val="24"/>
        </w:rPr>
      </w:pPr>
      <w:r w:rsidRPr="00227AF4">
        <w:rPr>
          <w:rFonts w:ascii="宋体" w:hAnsi="宋体" w:cs="宋体" w:hint="eastAsia"/>
          <w:b/>
          <w:kern w:val="0"/>
          <w:sz w:val="24"/>
        </w:rPr>
        <w:lastRenderedPageBreak/>
        <w:t>第二十四条</w:t>
      </w:r>
      <w:r w:rsidRPr="00227AF4">
        <w:rPr>
          <w:rFonts w:ascii="宋体" w:hAnsi="宋体" w:cs="宋体" w:hint="eastAsia"/>
          <w:kern w:val="0"/>
          <w:sz w:val="24"/>
        </w:rPr>
        <w:t xml:space="preserve">  招标人应当确定投标人编制投标文件所需要的合理时间；但是，依法必须进行招标的项目，自招标文件开始发出之日起至投标人提交投标文件截止之日止，最短不得少于二十日。   </w:t>
      </w:r>
    </w:p>
    <w:p w:rsidR="00E210F9" w:rsidRPr="00227AF4" w:rsidRDefault="00E210F9" w:rsidP="000349AD">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第三</w:t>
      </w:r>
      <w:proofErr w:type="gramStart"/>
      <w:r w:rsidRPr="00227AF4">
        <w:rPr>
          <w:rFonts w:ascii="宋体" w:hAnsi="宋体" w:cs="宋体" w:hint="eastAsia"/>
          <w:b/>
          <w:kern w:val="0"/>
          <w:sz w:val="24"/>
        </w:rPr>
        <w:t xml:space="preserve">章　　</w:t>
      </w:r>
      <w:proofErr w:type="gramEnd"/>
      <w:r w:rsidRPr="00227AF4">
        <w:rPr>
          <w:rFonts w:ascii="宋体" w:hAnsi="宋体" w:cs="宋体" w:hint="eastAsia"/>
          <w:b/>
          <w:kern w:val="0"/>
          <w:sz w:val="24"/>
        </w:rPr>
        <w:t>投标</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第二十五条</w:t>
      </w:r>
      <w:r w:rsidRPr="00227AF4">
        <w:rPr>
          <w:rFonts w:ascii="宋体" w:hAnsi="宋体" w:cs="宋体" w:hint="eastAsia"/>
          <w:kern w:val="0"/>
          <w:sz w:val="24"/>
        </w:rPr>
        <w:t xml:space="preserve">  投标人是响应招标、参加投标竞争的法人或者其他组织。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依法招标的科研项目允许个人参加投标的，投标的个人适用本法有关投标人的规定。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第二十六条</w:t>
      </w:r>
      <w:r w:rsidRPr="00227AF4">
        <w:rPr>
          <w:rFonts w:ascii="宋体" w:hAnsi="宋体" w:cs="宋体" w:hint="eastAsia"/>
          <w:kern w:val="0"/>
          <w:sz w:val="24"/>
        </w:rPr>
        <w:t xml:space="preserve">  投标人应当具备承担招标项目的能力；国家有关规定对投标人资格条件或者招标文件对投标人资格条件有规定的，投标人应当具备规定的资格条件。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第二十七条</w:t>
      </w:r>
      <w:r w:rsidRPr="00227AF4">
        <w:rPr>
          <w:rFonts w:ascii="宋体" w:hAnsi="宋体" w:cs="宋体" w:hint="eastAsia"/>
          <w:kern w:val="0"/>
          <w:sz w:val="24"/>
        </w:rPr>
        <w:t xml:space="preserve">  投标人应当按照招标文件的要求编制投标文件。投标文件应当对招标文件提出的实质性要求和条件</w:t>
      </w:r>
      <w:proofErr w:type="gramStart"/>
      <w:r w:rsidRPr="00227AF4">
        <w:rPr>
          <w:rFonts w:ascii="宋体" w:hAnsi="宋体" w:cs="宋体" w:hint="eastAsia"/>
          <w:kern w:val="0"/>
          <w:sz w:val="24"/>
        </w:rPr>
        <w:t>作出</w:t>
      </w:r>
      <w:proofErr w:type="gramEnd"/>
      <w:r w:rsidRPr="00227AF4">
        <w:rPr>
          <w:rFonts w:ascii="宋体" w:hAnsi="宋体" w:cs="宋体" w:hint="eastAsia"/>
          <w:kern w:val="0"/>
          <w:sz w:val="24"/>
        </w:rPr>
        <w:t xml:space="preserve">响应。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招标项目属于建设施工的，投标文件的内容应当包括拟派出的项目负责人与主要技术人员的简历、业绩和</w:t>
      </w:r>
      <w:proofErr w:type="gramStart"/>
      <w:r w:rsidRPr="00227AF4">
        <w:rPr>
          <w:rFonts w:ascii="宋体" w:hAnsi="宋体" w:cs="宋体" w:hint="eastAsia"/>
          <w:kern w:val="0"/>
          <w:sz w:val="24"/>
        </w:rPr>
        <w:t>拟用于</w:t>
      </w:r>
      <w:proofErr w:type="gramEnd"/>
      <w:r w:rsidRPr="00227AF4">
        <w:rPr>
          <w:rFonts w:ascii="宋体" w:hAnsi="宋体" w:cs="宋体" w:hint="eastAsia"/>
          <w:kern w:val="0"/>
          <w:sz w:val="24"/>
        </w:rPr>
        <w:t xml:space="preserve">完成招标项目的机械设备等。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第二十八条</w:t>
      </w:r>
      <w:r w:rsidRPr="00227AF4">
        <w:rPr>
          <w:rFonts w:ascii="宋体" w:hAnsi="宋体" w:cs="宋体" w:hint="eastAsia"/>
          <w:kern w:val="0"/>
          <w:sz w:val="24"/>
        </w:rPr>
        <w:t xml:space="preserve">  投标人应当在招标文件要求提交投标文件的截止时间前，将投标文件送达投标地点。招标人收到投标文件后，应当签收保存，不得开启。投标人少于三个的，招标人应当依照本法重新招标。在招标文件要求提交投标文件的截止时间后送达的投标文件，招标人应当拒收。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第二十九条</w:t>
      </w:r>
      <w:r w:rsidRPr="00227AF4">
        <w:rPr>
          <w:rFonts w:ascii="宋体" w:hAnsi="宋体" w:cs="宋体" w:hint="eastAsia"/>
          <w:kern w:val="0"/>
          <w:sz w:val="24"/>
        </w:rPr>
        <w:t xml:space="preserve">  投标人在招标文件要求提交投标文件的截止时间前，可以补充、修改或者撤回已提交的投标文件，并书面通知招标人。补充、修改的内容为投标文件的组成部分。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第三十条</w:t>
      </w:r>
      <w:r w:rsidRPr="00227AF4">
        <w:rPr>
          <w:rFonts w:ascii="宋体" w:hAnsi="宋体" w:cs="宋体" w:hint="eastAsia"/>
          <w:kern w:val="0"/>
          <w:sz w:val="24"/>
        </w:rPr>
        <w:t xml:space="preserve">  投标人根据招标文件载明的项目实际情况，拟在中标后将中标项目的部分非主体、非关键性工作进行分包的，应当在投标文件中载明。</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w:t>
      </w:r>
      <w:r w:rsidRPr="00227AF4">
        <w:rPr>
          <w:rFonts w:ascii="宋体" w:hAnsi="宋体" w:cs="宋体" w:hint="eastAsia"/>
          <w:b/>
          <w:kern w:val="0"/>
          <w:sz w:val="24"/>
        </w:rPr>
        <w:t>第三十一条</w:t>
      </w:r>
      <w:r w:rsidRPr="00227AF4">
        <w:rPr>
          <w:rFonts w:ascii="宋体" w:hAnsi="宋体" w:cs="宋体" w:hint="eastAsia"/>
          <w:kern w:val="0"/>
          <w:sz w:val="24"/>
        </w:rPr>
        <w:t xml:space="preserve">  两个以上法人或者其他组织可以组成一个联合体，以一个投标人的身份共同投标。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招标人不得强制投标人组成联合体共同投标，不得限制投标人之间的竞争。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第三十二条</w:t>
      </w:r>
      <w:r w:rsidRPr="00227AF4">
        <w:rPr>
          <w:rFonts w:ascii="宋体" w:hAnsi="宋体" w:cs="宋体" w:hint="eastAsia"/>
          <w:kern w:val="0"/>
          <w:sz w:val="24"/>
        </w:rPr>
        <w:t xml:space="preserve">  投标人不得相互串通投标报价，不得排挤其他投标人的公平竞争，损害招标人或者其他投标人的合法权益。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投标人不得与招标人串通投标，损害国家利益、社会公共利益或者他人的合法权益。 </w:t>
      </w:r>
    </w:p>
    <w:p w:rsidR="00E210F9" w:rsidRPr="00227AF4" w:rsidRDefault="00E210F9" w:rsidP="00E210F9">
      <w:pPr>
        <w:widowControl/>
        <w:spacing w:before="100" w:beforeAutospacing="1" w:afterLines="100" w:after="240" w:line="360" w:lineRule="auto"/>
        <w:ind w:firstLine="435"/>
        <w:jc w:val="left"/>
        <w:rPr>
          <w:rFonts w:ascii="宋体" w:hAnsi="宋体" w:cs="宋体"/>
          <w:kern w:val="0"/>
          <w:sz w:val="24"/>
        </w:rPr>
      </w:pPr>
      <w:r w:rsidRPr="00227AF4">
        <w:rPr>
          <w:rFonts w:ascii="宋体" w:hAnsi="宋体" w:cs="宋体" w:hint="eastAsia"/>
          <w:kern w:val="0"/>
          <w:sz w:val="24"/>
        </w:rPr>
        <w:t>禁止投标人以向招标人或者评标委员会成员行贿的手段谋取中标。</w:t>
      </w:r>
    </w:p>
    <w:p w:rsidR="00E210F9" w:rsidRPr="00227AF4" w:rsidRDefault="00E210F9" w:rsidP="00E210F9">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第三十三条</w:t>
      </w:r>
      <w:r w:rsidRPr="00227AF4">
        <w:rPr>
          <w:rFonts w:ascii="宋体" w:hAnsi="宋体" w:cs="宋体" w:hint="eastAsia"/>
          <w:kern w:val="0"/>
          <w:sz w:val="24"/>
        </w:rPr>
        <w:t xml:space="preserve">  投标人不得以低于成本的报价竞标，也不得以他人名义投标或者以其他方式弄虚作假，骗取中标。  </w:t>
      </w:r>
    </w:p>
    <w:p w:rsidR="00E210F9" w:rsidRPr="00227AF4" w:rsidRDefault="00E210F9" w:rsidP="000349AD">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第四</w:t>
      </w:r>
      <w:proofErr w:type="gramStart"/>
      <w:r w:rsidRPr="00227AF4">
        <w:rPr>
          <w:rFonts w:ascii="宋体" w:hAnsi="宋体" w:cs="宋体" w:hint="eastAsia"/>
          <w:b/>
          <w:kern w:val="0"/>
          <w:sz w:val="24"/>
        </w:rPr>
        <w:t xml:space="preserve">章　　</w:t>
      </w:r>
      <w:proofErr w:type="gramEnd"/>
      <w:r w:rsidRPr="00227AF4">
        <w:rPr>
          <w:rFonts w:ascii="宋体" w:hAnsi="宋体" w:cs="宋体" w:hint="eastAsia"/>
          <w:b/>
          <w:kern w:val="0"/>
          <w:sz w:val="24"/>
        </w:rPr>
        <w:t>开标</w:t>
      </w:r>
      <w:r w:rsidRPr="00227AF4">
        <w:rPr>
          <w:rFonts w:ascii="宋体" w:hAnsi="宋体" w:cs="宋体" w:hint="eastAsia"/>
          <w:kern w:val="0"/>
          <w:sz w:val="24"/>
        </w:rPr>
        <w:t>、</w:t>
      </w:r>
      <w:r w:rsidRPr="00227AF4">
        <w:rPr>
          <w:rFonts w:ascii="宋体" w:hAnsi="宋体" w:cs="宋体" w:hint="eastAsia"/>
          <w:b/>
          <w:kern w:val="0"/>
          <w:sz w:val="24"/>
        </w:rPr>
        <w:t>评标和中标</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第三十四条</w:t>
      </w:r>
      <w:r w:rsidRPr="00227AF4">
        <w:rPr>
          <w:rFonts w:ascii="宋体" w:hAnsi="宋体" w:cs="宋体" w:hint="eastAsia"/>
          <w:kern w:val="0"/>
          <w:sz w:val="24"/>
        </w:rPr>
        <w:t xml:space="preserve">  开标应当在招标文件确定的提交投标文件截止时间的同一时间公开进行；开标地点应当为招标文件中预先确定的地点。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第三十五条</w:t>
      </w:r>
      <w:r w:rsidRPr="00227AF4">
        <w:rPr>
          <w:rFonts w:ascii="宋体" w:hAnsi="宋体" w:cs="宋体" w:hint="eastAsia"/>
          <w:kern w:val="0"/>
          <w:sz w:val="24"/>
        </w:rPr>
        <w:t xml:space="preserve">  开标由招标人主持，邀请所有投标人参加。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第三十六条</w:t>
      </w:r>
      <w:r w:rsidRPr="00227AF4">
        <w:rPr>
          <w:rFonts w:ascii="宋体" w:hAnsi="宋体" w:cs="宋体" w:hint="eastAsia"/>
          <w:kern w:val="0"/>
          <w:sz w:val="24"/>
        </w:rPr>
        <w:t xml:space="preserve">  开标时，由投标人或者其推选的代表检查投标文件的密封情况，也可以由招标人委托的公证机构检查并公证；经确认无误后，由工作人员当众拆封，宣读投标人名称、投标价格和投标文件的其他主要内容。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招标人在招标文件要求提交投标文件的截止时间前收到的所有投标文件，开标时都应当当众予以拆封、宣读。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开标过程应当记录，并存档备查。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第三十七条</w:t>
      </w:r>
      <w:r w:rsidRPr="00227AF4">
        <w:rPr>
          <w:rFonts w:ascii="宋体" w:hAnsi="宋体" w:cs="宋体" w:hint="eastAsia"/>
          <w:kern w:val="0"/>
          <w:sz w:val="24"/>
        </w:rPr>
        <w:t xml:space="preserve">  评标由招标人依法组建的评标委员会负责。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依法必须进行招标的项目，其评标委员会由招标人的代表和有关技术、经济等方面的专家组成，成员人数为五人以上单数，其中技术、经济等方面的专家不得少于成员总数的三分之二。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与投标人有利害关系的人不得进入相关项目的评标委员会；已经进入的应当更换。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评标委员会成员的名单在中标结果确定前应当保密。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第三十八条</w:t>
      </w:r>
      <w:r w:rsidRPr="00227AF4">
        <w:rPr>
          <w:rFonts w:ascii="宋体" w:hAnsi="宋体" w:cs="宋体" w:hint="eastAsia"/>
          <w:kern w:val="0"/>
          <w:sz w:val="24"/>
        </w:rPr>
        <w:t xml:space="preserve">  招标人应当采取必要的措施，保证评标在严格保密的情况下进行。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任何单位和个人不得非法干预、影响评标的过程和结果。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第三十九条</w:t>
      </w:r>
      <w:r w:rsidRPr="00227AF4">
        <w:rPr>
          <w:rFonts w:ascii="宋体" w:hAnsi="宋体" w:cs="宋体" w:hint="eastAsia"/>
          <w:kern w:val="0"/>
          <w:sz w:val="24"/>
        </w:rPr>
        <w:t xml:space="preserve">  评标委员会可以要求投标人对投标文件中含义不明确的内容作必要的澄清或者说明，但是澄清或者说明不得超出投标文件的范围或者改变投标文件的实质性内容。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第四十条</w:t>
      </w:r>
      <w:r w:rsidRPr="00227AF4">
        <w:rPr>
          <w:rFonts w:ascii="宋体" w:hAnsi="宋体" w:cs="宋体" w:hint="eastAsia"/>
          <w:kern w:val="0"/>
          <w:sz w:val="24"/>
        </w:rPr>
        <w:t xml:space="preserve">  评标委员会应当按照招标文件确定的评标标准和方法，对投标文件进行评审和比较；设有标底的，应当参考标底。评标委员会完成评标后，应当向招标人提出书面评标报告，并推荐合格的中标候选人。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招标人根据评标委员会提出的书面评标报告和推荐的中标候选人确定中标人。招标人也可以授权评标委员会直接确定中标人。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国务院对特定招标项目的评标有特别规定的，从其规定。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第四十一条</w:t>
      </w:r>
      <w:r w:rsidRPr="00227AF4">
        <w:rPr>
          <w:rFonts w:ascii="宋体" w:hAnsi="宋体" w:cs="宋体" w:hint="eastAsia"/>
          <w:kern w:val="0"/>
          <w:sz w:val="24"/>
        </w:rPr>
        <w:t xml:space="preserve">  中标人的投标应当符合下列条件之一：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（一）能够最大限度地满足招标文件中规定的各项综合评价标准；（二）能够满足招标文件的实质性要求，并且经评审的投标价格最低；但是投标价格低于成本的除外。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第四十二条</w:t>
      </w:r>
      <w:r w:rsidRPr="00227AF4">
        <w:rPr>
          <w:rFonts w:ascii="宋体" w:hAnsi="宋体" w:cs="宋体" w:hint="eastAsia"/>
          <w:kern w:val="0"/>
          <w:sz w:val="24"/>
        </w:rPr>
        <w:t xml:space="preserve">  评标委员会经评审，认为所有投标都不符合招标文件要求的，可以否决所有投标。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依法必须进行招标的项目的所有投标被否决的，招标人应当依照本法重新招标。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第四十三条</w:t>
      </w:r>
      <w:r w:rsidRPr="00227AF4">
        <w:rPr>
          <w:rFonts w:ascii="宋体" w:hAnsi="宋体" w:cs="宋体" w:hint="eastAsia"/>
          <w:kern w:val="0"/>
          <w:sz w:val="24"/>
        </w:rPr>
        <w:t xml:space="preserve">  在确定中标人前，招标人不得与投标人就投标价格、投标方案等实质性内容进行谈判。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第四十四条</w:t>
      </w:r>
      <w:r w:rsidRPr="00227AF4">
        <w:rPr>
          <w:rFonts w:ascii="宋体" w:hAnsi="宋体" w:cs="宋体" w:hint="eastAsia"/>
          <w:kern w:val="0"/>
          <w:sz w:val="24"/>
        </w:rPr>
        <w:t xml:space="preserve">  评标委员会成员应当客观、公正地履行职务，遵守职业道德，对所提出的评审意见承担个人责任。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评标委员会成员不得私下接触投标人，不得收受投标人的财物或者其他好处。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评标委员会成员和参与评标的有关工作人员不得透露对投标文件的评审和比较、中标候选人的推荐情况以及与评标有关的其他情况。</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第四十五条</w:t>
      </w:r>
      <w:r w:rsidRPr="00227AF4">
        <w:rPr>
          <w:rFonts w:ascii="宋体" w:hAnsi="宋体" w:cs="宋体" w:hint="eastAsia"/>
          <w:kern w:val="0"/>
          <w:sz w:val="24"/>
        </w:rPr>
        <w:t xml:space="preserve">  中标人确定后，招标人应当向中标人发出中标通知书，并同时将中标结果通知所有未中标的投标人。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中标通知书对招标人和中标人具有法律效力。中标通知书发出后，招标人改变中标结果的，或者中标人放弃中标项目的，应当依法承担法律责任。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第四十六条</w:t>
      </w:r>
      <w:r w:rsidRPr="00227AF4">
        <w:rPr>
          <w:rFonts w:ascii="宋体" w:hAnsi="宋体" w:cs="宋体" w:hint="eastAsia"/>
          <w:kern w:val="0"/>
          <w:sz w:val="24"/>
        </w:rPr>
        <w:t xml:space="preserve">  招标人和中标人应当自中标通知书发出之日起三十日内，按照招标文件和中标人的投标文件订立书面合同。招标人和中标人不得再行订立背离合同实质性内容的其他协议。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招标文件要求中标人提交履约保证金的，中标人应当提交。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第四十七条</w:t>
      </w:r>
      <w:r w:rsidRPr="00227AF4">
        <w:rPr>
          <w:rFonts w:ascii="宋体" w:hAnsi="宋体" w:cs="宋体" w:hint="eastAsia"/>
          <w:kern w:val="0"/>
          <w:sz w:val="24"/>
        </w:rPr>
        <w:t xml:space="preserve">  依法必须进行招标的项目，招标人应当自确定中标人之日起十五日内，向有关行政监督部门提交招标投标情况的书面报告。</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第四十八条</w:t>
      </w:r>
      <w:r w:rsidRPr="00227AF4">
        <w:rPr>
          <w:rFonts w:ascii="宋体" w:hAnsi="宋体" w:cs="宋体" w:hint="eastAsia"/>
          <w:kern w:val="0"/>
          <w:sz w:val="24"/>
        </w:rPr>
        <w:t xml:space="preserve">  中标人应当按照合同约定履行义务，完成中标项目。中标人不得向他人转让中标项目，也不得将中标项目肢解后分别向他人转让。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中标人按照合同约定或者经招标人同意，可以将中标项目的部分非主体、非关键性工作分包给他人完成。接受分包的人应当具备相应的资格条件，并不得再次分包。 </w:t>
      </w:r>
    </w:p>
    <w:p w:rsidR="00E210F9" w:rsidRPr="00227AF4" w:rsidRDefault="00E210F9" w:rsidP="00E210F9">
      <w:pPr>
        <w:widowControl/>
        <w:spacing w:before="100" w:beforeAutospacing="1" w:afterLines="100" w:after="240" w:line="360" w:lineRule="auto"/>
        <w:ind w:firstLine="480"/>
        <w:jc w:val="left"/>
        <w:rPr>
          <w:rFonts w:ascii="宋体" w:hAnsi="宋体" w:cs="宋体"/>
          <w:kern w:val="0"/>
          <w:sz w:val="24"/>
        </w:rPr>
      </w:pPr>
      <w:r w:rsidRPr="00227AF4">
        <w:rPr>
          <w:rFonts w:ascii="宋体" w:hAnsi="宋体" w:cs="宋体" w:hint="eastAsia"/>
          <w:kern w:val="0"/>
          <w:sz w:val="24"/>
        </w:rPr>
        <w:t xml:space="preserve">中标人应当就分包项目向招标人负责，接受分包的人就分包项目承担连带责任。  </w:t>
      </w:r>
    </w:p>
    <w:p w:rsidR="00E210F9" w:rsidRPr="00227AF4" w:rsidRDefault="00E210F9" w:rsidP="000349AD">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第五</w:t>
      </w:r>
      <w:proofErr w:type="gramStart"/>
      <w:r w:rsidRPr="00227AF4">
        <w:rPr>
          <w:rFonts w:ascii="宋体" w:hAnsi="宋体" w:cs="宋体" w:hint="eastAsia"/>
          <w:b/>
          <w:kern w:val="0"/>
          <w:sz w:val="24"/>
        </w:rPr>
        <w:t xml:space="preserve">章　　</w:t>
      </w:r>
      <w:proofErr w:type="gramEnd"/>
      <w:r w:rsidRPr="00227AF4">
        <w:rPr>
          <w:rFonts w:ascii="宋体" w:hAnsi="宋体" w:cs="宋体" w:hint="eastAsia"/>
          <w:b/>
          <w:kern w:val="0"/>
          <w:sz w:val="24"/>
        </w:rPr>
        <w:t>法律责任</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第四十九条</w:t>
      </w:r>
      <w:r w:rsidRPr="00227AF4">
        <w:rPr>
          <w:rFonts w:ascii="宋体" w:hAnsi="宋体" w:cs="宋体" w:hint="eastAsia"/>
          <w:kern w:val="0"/>
          <w:sz w:val="24"/>
        </w:rPr>
        <w:t xml:space="preserve">  违反本法规定，必须进行招标的项目而不招标的，将必须进行招标的项目化整为零或者以其他任何方式规避招标的，责令限期改正，可以</w:t>
      </w:r>
      <w:proofErr w:type="gramStart"/>
      <w:r w:rsidRPr="00227AF4">
        <w:rPr>
          <w:rFonts w:ascii="宋体" w:hAnsi="宋体" w:cs="宋体" w:hint="eastAsia"/>
          <w:kern w:val="0"/>
          <w:sz w:val="24"/>
        </w:rPr>
        <w:t>处项目</w:t>
      </w:r>
      <w:proofErr w:type="gramEnd"/>
      <w:r w:rsidRPr="00227AF4">
        <w:rPr>
          <w:rFonts w:ascii="宋体" w:hAnsi="宋体" w:cs="宋体" w:hint="eastAsia"/>
          <w:kern w:val="0"/>
          <w:sz w:val="24"/>
        </w:rPr>
        <w:t>合同金额千分之五以上千</w:t>
      </w:r>
      <w:proofErr w:type="gramStart"/>
      <w:r w:rsidRPr="00227AF4">
        <w:rPr>
          <w:rFonts w:ascii="宋体" w:hAnsi="宋体" w:cs="宋体" w:hint="eastAsia"/>
          <w:kern w:val="0"/>
          <w:sz w:val="24"/>
        </w:rPr>
        <w:t>分之十</w:t>
      </w:r>
      <w:proofErr w:type="gramEnd"/>
      <w:r w:rsidRPr="00227AF4">
        <w:rPr>
          <w:rFonts w:ascii="宋体" w:hAnsi="宋体" w:cs="宋体" w:hint="eastAsia"/>
          <w:kern w:val="0"/>
          <w:sz w:val="24"/>
        </w:rPr>
        <w:t xml:space="preserve">以下的罚款；对全部或者部分使用国有资金的项目，可以暂停项目执行或者暂停资金拨付；对单位直接负责的主管人员和其他直接责任人员依法给予处分。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第五十条</w:t>
      </w:r>
      <w:r w:rsidRPr="00227AF4">
        <w:rPr>
          <w:rFonts w:ascii="宋体" w:hAnsi="宋体" w:cs="宋体" w:hint="eastAsia"/>
          <w:kern w:val="0"/>
          <w:sz w:val="24"/>
        </w:rPr>
        <w:t xml:space="preserve">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w:t>
      </w:r>
      <w:proofErr w:type="gramStart"/>
      <w:r w:rsidRPr="00227AF4">
        <w:rPr>
          <w:rFonts w:ascii="宋体" w:hAnsi="宋体" w:cs="宋体" w:hint="eastAsia"/>
          <w:kern w:val="0"/>
          <w:sz w:val="24"/>
        </w:rPr>
        <w:t>处单位</w:t>
      </w:r>
      <w:proofErr w:type="gramEnd"/>
      <w:r w:rsidRPr="00227AF4">
        <w:rPr>
          <w:rFonts w:ascii="宋体" w:hAnsi="宋体" w:cs="宋体" w:hint="eastAsia"/>
          <w:kern w:val="0"/>
          <w:sz w:val="24"/>
        </w:rPr>
        <w:t xml:space="preserve">罚款数额百分之五以上百分之十以下的罚款；有违法所得的，并处没收违法所得；情节严重的，暂停直至取消招标代理资格；构成犯罪的，依法追究刑事责任。给他人造成损失的，依法承担赔偿责任。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前款所</w:t>
      </w:r>
      <w:proofErr w:type="gramStart"/>
      <w:r w:rsidRPr="00227AF4">
        <w:rPr>
          <w:rFonts w:ascii="宋体" w:hAnsi="宋体" w:cs="宋体" w:hint="eastAsia"/>
          <w:kern w:val="0"/>
          <w:sz w:val="24"/>
        </w:rPr>
        <w:t>列行</w:t>
      </w:r>
      <w:proofErr w:type="gramEnd"/>
      <w:r w:rsidRPr="00227AF4">
        <w:rPr>
          <w:rFonts w:ascii="宋体" w:hAnsi="宋体" w:cs="宋体" w:hint="eastAsia"/>
          <w:kern w:val="0"/>
          <w:sz w:val="24"/>
        </w:rPr>
        <w:t>为影响中标结果的，中标无效。</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第五十一条</w:t>
      </w:r>
      <w:r w:rsidRPr="00227AF4">
        <w:rPr>
          <w:rFonts w:ascii="宋体" w:hAnsi="宋体" w:cs="宋体" w:hint="eastAsia"/>
          <w:kern w:val="0"/>
          <w:sz w:val="24"/>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w:t>
      </w:r>
      <w:r w:rsidRPr="00227AF4">
        <w:rPr>
          <w:rFonts w:ascii="宋体" w:hAnsi="宋体" w:cs="宋体" w:hint="eastAsia"/>
          <w:b/>
          <w:kern w:val="0"/>
          <w:sz w:val="24"/>
        </w:rPr>
        <w:t>第五十二条</w:t>
      </w:r>
      <w:r w:rsidRPr="00227AF4">
        <w:rPr>
          <w:rFonts w:ascii="宋体" w:hAnsi="宋体" w:cs="宋体" w:hint="eastAsia"/>
          <w:kern w:val="0"/>
          <w:sz w:val="24"/>
        </w:rPr>
        <w:t xml:space="preserve">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前款所</w:t>
      </w:r>
      <w:proofErr w:type="gramStart"/>
      <w:r w:rsidRPr="00227AF4">
        <w:rPr>
          <w:rFonts w:ascii="宋体" w:hAnsi="宋体" w:cs="宋体" w:hint="eastAsia"/>
          <w:kern w:val="0"/>
          <w:sz w:val="24"/>
        </w:rPr>
        <w:t>列行</w:t>
      </w:r>
      <w:proofErr w:type="gramEnd"/>
      <w:r w:rsidRPr="00227AF4">
        <w:rPr>
          <w:rFonts w:ascii="宋体" w:hAnsi="宋体" w:cs="宋体" w:hint="eastAsia"/>
          <w:kern w:val="0"/>
          <w:sz w:val="24"/>
        </w:rPr>
        <w:t xml:space="preserve">为影响中标结果的，中标无效。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第五十三条</w:t>
      </w:r>
      <w:r w:rsidRPr="00227AF4">
        <w:rPr>
          <w:rFonts w:ascii="宋体" w:hAnsi="宋体" w:cs="宋体" w:hint="eastAsia"/>
          <w:kern w:val="0"/>
          <w:sz w:val="24"/>
        </w:rPr>
        <w:t xml:space="preserve">  投标人相互串通投标或者与招标人串通投标的，投标人以向招标人或者评标委员会成员行贿的手段谋取中标的，中标无效，处中标项目金额千分之五以上千</w:t>
      </w:r>
      <w:proofErr w:type="gramStart"/>
      <w:r w:rsidRPr="00227AF4">
        <w:rPr>
          <w:rFonts w:ascii="宋体" w:hAnsi="宋体" w:cs="宋体" w:hint="eastAsia"/>
          <w:kern w:val="0"/>
          <w:sz w:val="24"/>
        </w:rPr>
        <w:t>分之十</w:t>
      </w:r>
      <w:proofErr w:type="gramEnd"/>
      <w:r w:rsidRPr="00227AF4">
        <w:rPr>
          <w:rFonts w:ascii="宋体" w:hAnsi="宋体" w:cs="宋体" w:hint="eastAsia"/>
          <w:kern w:val="0"/>
          <w:sz w:val="24"/>
        </w:rPr>
        <w:t>以下的罚款，对单位直接负责的主管人员和其他直接责任人员</w:t>
      </w:r>
      <w:proofErr w:type="gramStart"/>
      <w:r w:rsidRPr="00227AF4">
        <w:rPr>
          <w:rFonts w:ascii="宋体" w:hAnsi="宋体" w:cs="宋体" w:hint="eastAsia"/>
          <w:kern w:val="0"/>
          <w:sz w:val="24"/>
        </w:rPr>
        <w:t>处单位</w:t>
      </w:r>
      <w:proofErr w:type="gramEnd"/>
      <w:r w:rsidRPr="00227AF4">
        <w:rPr>
          <w:rFonts w:ascii="宋体" w:hAnsi="宋体" w:cs="宋体" w:hint="eastAsia"/>
          <w:kern w:val="0"/>
          <w:sz w:val="24"/>
        </w:rPr>
        <w:t xml:space="preserve">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第五十四条</w:t>
      </w:r>
      <w:r w:rsidRPr="00227AF4">
        <w:rPr>
          <w:rFonts w:ascii="宋体" w:hAnsi="宋体" w:cs="宋体" w:hint="eastAsia"/>
          <w:kern w:val="0"/>
          <w:sz w:val="24"/>
        </w:rPr>
        <w:t xml:space="preserve">  投标人以他人名义投标或者以其他方式弄虚作假，骗取中标的，中标无效，给招标人造成损失的，依法承担赔偿责任；构成犯罪的，依法追究刑事责任。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依法必须进行招标的项目的投标人有前款所</w:t>
      </w:r>
      <w:proofErr w:type="gramStart"/>
      <w:r w:rsidRPr="00227AF4">
        <w:rPr>
          <w:rFonts w:ascii="宋体" w:hAnsi="宋体" w:cs="宋体" w:hint="eastAsia"/>
          <w:kern w:val="0"/>
          <w:sz w:val="24"/>
        </w:rPr>
        <w:t>列行</w:t>
      </w:r>
      <w:proofErr w:type="gramEnd"/>
      <w:r w:rsidRPr="00227AF4">
        <w:rPr>
          <w:rFonts w:ascii="宋体" w:hAnsi="宋体" w:cs="宋体" w:hint="eastAsia"/>
          <w:kern w:val="0"/>
          <w:sz w:val="24"/>
        </w:rPr>
        <w:t>为尚未构成犯罪的，处中标项目金额千分之五以上千</w:t>
      </w:r>
      <w:proofErr w:type="gramStart"/>
      <w:r w:rsidRPr="00227AF4">
        <w:rPr>
          <w:rFonts w:ascii="宋体" w:hAnsi="宋体" w:cs="宋体" w:hint="eastAsia"/>
          <w:kern w:val="0"/>
          <w:sz w:val="24"/>
        </w:rPr>
        <w:t>分之十</w:t>
      </w:r>
      <w:proofErr w:type="gramEnd"/>
      <w:r w:rsidRPr="00227AF4">
        <w:rPr>
          <w:rFonts w:ascii="宋体" w:hAnsi="宋体" w:cs="宋体" w:hint="eastAsia"/>
          <w:kern w:val="0"/>
          <w:sz w:val="24"/>
        </w:rPr>
        <w:t>以下的罚款，对单位直接负责的主管人员和其他直接责任人员</w:t>
      </w:r>
      <w:proofErr w:type="gramStart"/>
      <w:r w:rsidRPr="00227AF4">
        <w:rPr>
          <w:rFonts w:ascii="宋体" w:hAnsi="宋体" w:cs="宋体" w:hint="eastAsia"/>
          <w:kern w:val="0"/>
          <w:sz w:val="24"/>
        </w:rPr>
        <w:t>处单位</w:t>
      </w:r>
      <w:proofErr w:type="gramEnd"/>
      <w:r w:rsidRPr="00227AF4">
        <w:rPr>
          <w:rFonts w:ascii="宋体" w:hAnsi="宋体" w:cs="宋体" w:hint="eastAsia"/>
          <w:kern w:val="0"/>
          <w:sz w:val="24"/>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第五十五条</w:t>
      </w:r>
      <w:r w:rsidRPr="00227AF4">
        <w:rPr>
          <w:rFonts w:ascii="宋体" w:hAnsi="宋体" w:cs="宋体" w:hint="eastAsia"/>
          <w:kern w:val="0"/>
          <w:sz w:val="24"/>
        </w:rPr>
        <w:t xml:space="preserve">  依法必须进行招标的项目，招标人违反本法规定，与投标人就投标价格、投标方案等实质性内容进行谈判的，给予警告，对单位直接负责的主管人员和其他直接责任人员依法给予处分。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前款所</w:t>
      </w:r>
      <w:proofErr w:type="gramStart"/>
      <w:r w:rsidRPr="00227AF4">
        <w:rPr>
          <w:rFonts w:ascii="宋体" w:hAnsi="宋体" w:cs="宋体" w:hint="eastAsia"/>
          <w:kern w:val="0"/>
          <w:sz w:val="24"/>
        </w:rPr>
        <w:t>列行</w:t>
      </w:r>
      <w:proofErr w:type="gramEnd"/>
      <w:r w:rsidRPr="00227AF4">
        <w:rPr>
          <w:rFonts w:ascii="宋体" w:hAnsi="宋体" w:cs="宋体" w:hint="eastAsia"/>
          <w:kern w:val="0"/>
          <w:sz w:val="24"/>
        </w:rPr>
        <w:t xml:space="preserve">为影响中标结果的，中标无效。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第五十六条</w:t>
      </w:r>
      <w:r w:rsidRPr="00227AF4">
        <w:rPr>
          <w:rFonts w:ascii="宋体" w:hAnsi="宋体" w:cs="宋体" w:hint="eastAsia"/>
          <w:kern w:val="0"/>
          <w:sz w:val="24"/>
        </w:rPr>
        <w:t xml:space="preserve">  评标委员会成员收受投标人的财物或者其他好处的，评标委员会成员或者参加评标的有关工作人员向他人透露对投标文件的评审和比较、中标候选人的</w:t>
      </w:r>
      <w:r w:rsidRPr="00227AF4">
        <w:rPr>
          <w:rFonts w:ascii="宋体" w:hAnsi="宋体" w:cs="宋体" w:hint="eastAsia"/>
          <w:kern w:val="0"/>
          <w:sz w:val="24"/>
        </w:rPr>
        <w:lastRenderedPageBreak/>
        <w:t xml:space="preserve">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第五十七条</w:t>
      </w:r>
      <w:r w:rsidRPr="00227AF4">
        <w:rPr>
          <w:rFonts w:ascii="宋体" w:hAnsi="宋体" w:cs="宋体" w:hint="eastAsia"/>
          <w:kern w:val="0"/>
          <w:sz w:val="24"/>
        </w:rPr>
        <w:t xml:space="preserve">  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sidRPr="00227AF4">
        <w:rPr>
          <w:rFonts w:ascii="宋体" w:hAnsi="宋体" w:cs="宋体" w:hint="eastAsia"/>
          <w:kern w:val="0"/>
          <w:sz w:val="24"/>
        </w:rPr>
        <w:t>分之十</w:t>
      </w:r>
      <w:proofErr w:type="gramEnd"/>
      <w:r w:rsidRPr="00227AF4">
        <w:rPr>
          <w:rFonts w:ascii="宋体" w:hAnsi="宋体" w:cs="宋体" w:hint="eastAsia"/>
          <w:kern w:val="0"/>
          <w:sz w:val="24"/>
        </w:rPr>
        <w:t xml:space="preserve">以下的罚款；对单位直接负责的主管人员和其他直接责任人员依法给予处分。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第五十八条</w:t>
      </w:r>
      <w:r w:rsidRPr="00227AF4">
        <w:rPr>
          <w:rFonts w:ascii="宋体" w:hAnsi="宋体" w:cs="宋体" w:hint="eastAsia"/>
          <w:kern w:val="0"/>
          <w:sz w:val="24"/>
        </w:rPr>
        <w:t xml:space="preserve">  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sidRPr="00227AF4">
        <w:rPr>
          <w:rFonts w:ascii="宋体" w:hAnsi="宋体" w:cs="宋体" w:hint="eastAsia"/>
          <w:kern w:val="0"/>
          <w:sz w:val="24"/>
        </w:rPr>
        <w:t>分之十</w:t>
      </w:r>
      <w:proofErr w:type="gramEnd"/>
      <w:r w:rsidRPr="00227AF4">
        <w:rPr>
          <w:rFonts w:ascii="宋体" w:hAnsi="宋体" w:cs="宋体" w:hint="eastAsia"/>
          <w:kern w:val="0"/>
          <w:sz w:val="24"/>
        </w:rPr>
        <w:t xml:space="preserve">以下的罚款；有违法所得的，并处没收违法所得；可以责令停业整顿；情节严重的，由工商行政管理机关吊销营业执照。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第五十九条</w:t>
      </w:r>
      <w:r w:rsidRPr="00227AF4">
        <w:rPr>
          <w:rFonts w:ascii="宋体" w:hAnsi="宋体" w:cs="宋体" w:hint="eastAsia"/>
          <w:kern w:val="0"/>
          <w:sz w:val="24"/>
        </w:rPr>
        <w:t xml:space="preserve">  招标人与中标人不按照招标文件和中标人的投标文件订立合同的，或者招标人、中标人订立背离合同实质性内容的协议的，责令改正；可以处中标项目金额千分之五以上千</w:t>
      </w:r>
      <w:proofErr w:type="gramStart"/>
      <w:r w:rsidRPr="00227AF4">
        <w:rPr>
          <w:rFonts w:ascii="宋体" w:hAnsi="宋体" w:cs="宋体" w:hint="eastAsia"/>
          <w:kern w:val="0"/>
          <w:sz w:val="24"/>
        </w:rPr>
        <w:t>分之十</w:t>
      </w:r>
      <w:proofErr w:type="gramEnd"/>
      <w:r w:rsidRPr="00227AF4">
        <w:rPr>
          <w:rFonts w:ascii="宋体" w:hAnsi="宋体" w:cs="宋体" w:hint="eastAsia"/>
          <w:kern w:val="0"/>
          <w:sz w:val="24"/>
        </w:rPr>
        <w:t>以下的罚款。</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第六十条</w:t>
      </w:r>
      <w:r w:rsidRPr="00227AF4">
        <w:rPr>
          <w:rFonts w:ascii="宋体" w:hAnsi="宋体" w:cs="宋体" w:hint="eastAsia"/>
          <w:kern w:val="0"/>
          <w:sz w:val="24"/>
        </w:rPr>
        <w:t xml:space="preserve">  中标人不履行与招标人订立的合同的，履约保证金不予退还，给招标人造成的损失超过履约保证金数额的，还应当对超过部分予以赔偿；没有提交履约保证金的，应当对招标人的损失承担赔偿责任。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中标人不按照与招标人订立的合同履行义务，情节严重的，取消其二年至五年内参加依法必须进行招标的项目的投标资格并予以公告，直至由工商行政管理机关吊销营业执照。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因不可抗力不能履行合同的，不适用前两款规定。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第六十一条</w:t>
      </w:r>
      <w:r w:rsidRPr="00227AF4">
        <w:rPr>
          <w:rFonts w:ascii="宋体" w:hAnsi="宋体" w:cs="宋体" w:hint="eastAsia"/>
          <w:kern w:val="0"/>
          <w:sz w:val="24"/>
        </w:rPr>
        <w:t xml:space="preserve">  本章规定的行政处罚，由国务院规定的有关行政监督部门决定。本法已对实施行政处罚的机关</w:t>
      </w:r>
      <w:proofErr w:type="gramStart"/>
      <w:r w:rsidRPr="00227AF4">
        <w:rPr>
          <w:rFonts w:ascii="宋体" w:hAnsi="宋体" w:cs="宋体" w:hint="eastAsia"/>
          <w:kern w:val="0"/>
          <w:sz w:val="24"/>
        </w:rPr>
        <w:t>作出</w:t>
      </w:r>
      <w:proofErr w:type="gramEnd"/>
      <w:r w:rsidRPr="00227AF4">
        <w:rPr>
          <w:rFonts w:ascii="宋体" w:hAnsi="宋体" w:cs="宋体" w:hint="eastAsia"/>
          <w:kern w:val="0"/>
          <w:sz w:val="24"/>
        </w:rPr>
        <w:t xml:space="preserve">规定的除外。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w:t>
      </w:r>
      <w:r w:rsidRPr="00227AF4">
        <w:rPr>
          <w:rFonts w:ascii="宋体" w:hAnsi="宋体" w:cs="宋体" w:hint="eastAsia"/>
          <w:b/>
          <w:kern w:val="0"/>
          <w:sz w:val="24"/>
        </w:rPr>
        <w:t>第六十二条</w:t>
      </w:r>
      <w:r w:rsidRPr="00227AF4">
        <w:rPr>
          <w:rFonts w:ascii="宋体" w:hAnsi="宋体" w:cs="宋体" w:hint="eastAsia"/>
          <w:kern w:val="0"/>
          <w:sz w:val="24"/>
        </w:rPr>
        <w:t xml:space="preserve">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个人利用职权进行前款违法行为的，依照前款规定追究责任。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第六十三条</w:t>
      </w:r>
      <w:r w:rsidRPr="00227AF4">
        <w:rPr>
          <w:rFonts w:ascii="宋体" w:hAnsi="宋体" w:cs="宋体" w:hint="eastAsia"/>
          <w:kern w:val="0"/>
          <w:sz w:val="24"/>
        </w:rPr>
        <w:t xml:space="preserve">  对招标投标活动依法负有行政监督职责的国家机关工作人员徇私舞弊、滥用职权或者玩忽职守，构成犯罪的，依法追究刑事责任；不构成犯罪的，依法给予行政处分。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第六十四</w:t>
      </w:r>
      <w:r w:rsidRPr="00227AF4">
        <w:rPr>
          <w:rFonts w:ascii="宋体" w:hAnsi="宋体" w:cs="宋体" w:hint="eastAsia"/>
          <w:kern w:val="0"/>
          <w:sz w:val="24"/>
        </w:rPr>
        <w:t xml:space="preserve">  </w:t>
      </w:r>
      <w:proofErr w:type="gramStart"/>
      <w:r w:rsidRPr="00227AF4">
        <w:rPr>
          <w:rFonts w:ascii="宋体" w:hAnsi="宋体" w:cs="宋体" w:hint="eastAsia"/>
          <w:kern w:val="0"/>
          <w:sz w:val="24"/>
        </w:rPr>
        <w:t>条依法</w:t>
      </w:r>
      <w:proofErr w:type="gramEnd"/>
      <w:r w:rsidRPr="00227AF4">
        <w:rPr>
          <w:rFonts w:ascii="宋体" w:hAnsi="宋体" w:cs="宋体" w:hint="eastAsia"/>
          <w:kern w:val="0"/>
          <w:sz w:val="24"/>
        </w:rPr>
        <w:t xml:space="preserve">必须进行招标的项目违反本法规定，中标无效的，应当依照本法规定的中标条件从其余投标人中重新确定中标人或者依照本法重新进行招标。 </w:t>
      </w:r>
    </w:p>
    <w:p w:rsidR="00E210F9" w:rsidRPr="00227AF4" w:rsidRDefault="00E210F9" w:rsidP="000349AD">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第六</w:t>
      </w:r>
      <w:proofErr w:type="gramStart"/>
      <w:r w:rsidRPr="00227AF4">
        <w:rPr>
          <w:rFonts w:ascii="宋体" w:hAnsi="宋体" w:cs="宋体" w:hint="eastAsia"/>
          <w:b/>
          <w:kern w:val="0"/>
          <w:sz w:val="24"/>
        </w:rPr>
        <w:t xml:space="preserve">章　　</w:t>
      </w:r>
      <w:proofErr w:type="gramEnd"/>
      <w:r w:rsidRPr="00227AF4">
        <w:rPr>
          <w:rFonts w:ascii="宋体" w:hAnsi="宋体" w:cs="宋体" w:hint="eastAsia"/>
          <w:b/>
          <w:kern w:val="0"/>
          <w:sz w:val="24"/>
        </w:rPr>
        <w:t>附则</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第六十五条</w:t>
      </w:r>
      <w:r w:rsidRPr="00227AF4">
        <w:rPr>
          <w:rFonts w:ascii="宋体" w:hAnsi="宋体" w:cs="宋体" w:hint="eastAsia"/>
          <w:kern w:val="0"/>
          <w:sz w:val="24"/>
        </w:rPr>
        <w:t xml:space="preserve">  投标人和其他利害关系人认为招标投标活动不符合本法有关规定的，有权向招标人提出异议或者依法向有关行政监督部门投诉。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第六十六条</w:t>
      </w:r>
      <w:r w:rsidRPr="00227AF4">
        <w:rPr>
          <w:rFonts w:ascii="宋体" w:hAnsi="宋体" w:cs="宋体" w:hint="eastAsia"/>
          <w:kern w:val="0"/>
          <w:sz w:val="24"/>
        </w:rPr>
        <w:t xml:space="preserve">  涉及国家安全、国家秘密、抢险救灾或者属于利用扶贫资金实行以工代赈、需要使用农民工等特殊情况，不适宜进行招标的项目，按照国家有关规定可以不进行招标。 </w:t>
      </w:r>
    </w:p>
    <w:p w:rsidR="00E210F9" w:rsidRPr="00227AF4" w:rsidRDefault="00E210F9" w:rsidP="00E210F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第六十七条</w:t>
      </w:r>
      <w:r w:rsidRPr="00227AF4">
        <w:rPr>
          <w:rFonts w:ascii="宋体" w:hAnsi="宋体" w:cs="宋体" w:hint="eastAsia"/>
          <w:kern w:val="0"/>
          <w:sz w:val="24"/>
        </w:rPr>
        <w:t xml:space="preserve">  使用国际组织或者外国政府贷款、援助资金的项目进行招标，贷款方、资金提供方对招标投标的具体条件和程序有不同规定的，可以适用其规定，但违背中华人民共和国的社会公共利益的除外。 </w:t>
      </w:r>
    </w:p>
    <w:p w:rsidR="00E210F9" w:rsidRPr="00227AF4" w:rsidRDefault="00E210F9" w:rsidP="00114F2A">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第六十八条</w:t>
      </w:r>
      <w:r w:rsidRPr="00227AF4">
        <w:rPr>
          <w:rFonts w:ascii="宋体" w:hAnsi="宋体" w:cs="宋体" w:hint="eastAsia"/>
          <w:kern w:val="0"/>
          <w:sz w:val="24"/>
        </w:rPr>
        <w:t xml:space="preserve">  本法自2000年1月1日起施行。</w:t>
      </w:r>
    </w:p>
    <w:p w:rsidR="00E210F9" w:rsidRPr="00227AF4" w:rsidRDefault="00E210F9" w:rsidP="00DC48B4">
      <w:pPr>
        <w:widowControl/>
        <w:spacing w:before="100" w:beforeAutospacing="1" w:afterLines="100" w:after="240" w:line="360" w:lineRule="auto"/>
        <w:ind w:firstLineChars="200" w:firstLine="643"/>
        <w:jc w:val="left"/>
        <w:rPr>
          <w:rFonts w:ascii="Arial" w:eastAsia="黑体" w:hAnsi="Arial"/>
          <w:b/>
          <w:bCs/>
          <w:sz w:val="32"/>
          <w:szCs w:val="32"/>
        </w:rPr>
      </w:pPr>
    </w:p>
    <w:p w:rsidR="00E210F9" w:rsidRPr="00227AF4" w:rsidRDefault="00114F2A" w:rsidP="00E210F9">
      <w:pPr>
        <w:keepNext/>
        <w:keepLines/>
        <w:spacing w:before="260" w:after="260" w:line="416" w:lineRule="auto"/>
        <w:jc w:val="center"/>
        <w:outlineLvl w:val="1"/>
        <w:rPr>
          <w:rFonts w:ascii="Arial" w:eastAsia="黑体" w:hAnsi="Arial"/>
          <w:b/>
          <w:bCs/>
          <w:sz w:val="32"/>
          <w:szCs w:val="32"/>
        </w:rPr>
      </w:pPr>
      <w:bookmarkStart w:id="81" w:name="_Toc471218469"/>
      <w:r w:rsidRPr="00227AF4">
        <w:rPr>
          <w:rFonts w:ascii="Arial" w:eastAsia="黑体" w:hAnsi="Arial" w:hint="eastAsia"/>
          <w:b/>
          <w:bCs/>
          <w:sz w:val="32"/>
          <w:szCs w:val="32"/>
        </w:rPr>
        <w:lastRenderedPageBreak/>
        <w:t>七、政府采购货物和服务招标投标管理办法</w:t>
      </w:r>
      <w:bookmarkEnd w:id="81"/>
    </w:p>
    <w:p w:rsidR="00114F2A" w:rsidRPr="00227AF4" w:rsidRDefault="00114F2A" w:rsidP="00114F2A">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kern w:val="0"/>
          <w:sz w:val="24"/>
        </w:rPr>
        <w:t>中华人民共和国财政部令第18号</w:t>
      </w:r>
    </w:p>
    <w:p w:rsidR="00114F2A" w:rsidRPr="00227AF4" w:rsidRDefault="00114F2A" w:rsidP="00114F2A">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第一章   总则</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第一条</w:t>
      </w:r>
      <w:r w:rsidRPr="00227AF4">
        <w:rPr>
          <w:rFonts w:ascii="宋体" w:hAnsi="宋体" w:cs="宋体" w:hint="eastAsia"/>
          <w:kern w:val="0"/>
          <w:sz w:val="24"/>
        </w:rPr>
        <w:t xml:space="preserve">  为了规范政府采购当事人的采购行为，加强对政府采购货物和服务招标投标活动的监督管理，维护社会公共利益和政府采购招标投标活动当事人的合法权益，依据《中华人民共和国政府采购法》（以下简称政府采购法）和其他有关法律规定，制定本办法。</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第二条</w:t>
      </w:r>
      <w:r w:rsidRPr="00227AF4">
        <w:rPr>
          <w:rFonts w:ascii="宋体" w:hAnsi="宋体" w:cs="宋体" w:hint="eastAsia"/>
          <w:kern w:val="0"/>
          <w:sz w:val="24"/>
        </w:rPr>
        <w:t xml:space="preserve">  采购人及采购代理机构（以下统称“招标采购单位”）进行政府采购货物或者服务（以下简称“货物服务”）招标投标活动，适用本办法。</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前款所称采购代理机构，是指集中采购机构和依法经认定资格的其他采购代理机构。</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第三条</w:t>
      </w:r>
      <w:r w:rsidRPr="00227AF4">
        <w:rPr>
          <w:rFonts w:ascii="宋体" w:hAnsi="宋体" w:cs="宋体" w:hint="eastAsia"/>
          <w:kern w:val="0"/>
          <w:sz w:val="24"/>
        </w:rPr>
        <w:t xml:space="preserve">  货物服务招标分为公开招标和邀请招标。</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公开招标，是指招标采购单位依法以招标公告的方式邀请不特定的供应商参加投标。</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邀请招标，是指招标采购单位依法从符合相应资格条件的供应商中随机邀请三家以上供应商，并以投标邀请书的方式，邀请其参加投标。</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第四条</w:t>
      </w:r>
      <w:r w:rsidRPr="00227AF4">
        <w:rPr>
          <w:rFonts w:ascii="宋体" w:hAnsi="宋体" w:cs="宋体" w:hint="eastAsia"/>
          <w:kern w:val="0"/>
          <w:sz w:val="24"/>
        </w:rPr>
        <w:t xml:space="preserve">  货物服务采购项目达到公开招标数额标准的，必须采用公开招标方式。因特殊情况需要采用公开招标以外方式的，应当在采购活动开始前获得设区的市、自治州以上人民政府财政部门的批准。</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第五条</w:t>
      </w:r>
      <w:r w:rsidRPr="00227AF4">
        <w:rPr>
          <w:rFonts w:ascii="宋体" w:hAnsi="宋体" w:cs="宋体" w:hint="eastAsia"/>
          <w:kern w:val="0"/>
          <w:sz w:val="24"/>
        </w:rPr>
        <w:t xml:space="preserve">  招标采购单位不得将应当以公开招标方式采购的货物服务化整为零或者以其他方式规避公开招标采购。</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lastRenderedPageBreak/>
        <w:t>第六条</w:t>
      </w:r>
      <w:r w:rsidRPr="00227AF4">
        <w:rPr>
          <w:rFonts w:ascii="宋体" w:hAnsi="宋体" w:cs="宋体" w:hint="eastAsia"/>
          <w:kern w:val="0"/>
          <w:sz w:val="24"/>
        </w:rPr>
        <w:t xml:space="preserve">  任何单位和个人不得阻挠和限制供应商自由参加货物服务招标投标活动，不得指定货物的品牌、服务的供应商和采购代理机构，以及采用其他方式非法干涉货物服务招标投标活动。</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第七条</w:t>
      </w:r>
      <w:r w:rsidRPr="00227AF4">
        <w:rPr>
          <w:rFonts w:ascii="宋体" w:hAnsi="宋体" w:cs="宋体" w:hint="eastAsia"/>
          <w:kern w:val="0"/>
          <w:sz w:val="24"/>
        </w:rPr>
        <w:t xml:space="preserve">  在货物服务招标投标活动中，招标采购单位工作人员、评标委员会成员及其他相关人员与供应商有利害关系的，必须回避。供应商认为上述人员与其</w:t>
      </w:r>
      <w:proofErr w:type="gramStart"/>
      <w:r w:rsidRPr="00227AF4">
        <w:rPr>
          <w:rFonts w:ascii="宋体" w:hAnsi="宋体" w:cs="宋体" w:hint="eastAsia"/>
          <w:kern w:val="0"/>
          <w:sz w:val="24"/>
        </w:rPr>
        <w:t>他供应</w:t>
      </w:r>
      <w:proofErr w:type="gramEnd"/>
      <w:r w:rsidRPr="00227AF4">
        <w:rPr>
          <w:rFonts w:ascii="宋体" w:hAnsi="宋体" w:cs="宋体" w:hint="eastAsia"/>
          <w:kern w:val="0"/>
          <w:sz w:val="24"/>
        </w:rPr>
        <w:t>商有利害关系的，可以申请其回避。</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第八条</w:t>
      </w:r>
      <w:r w:rsidRPr="00227AF4">
        <w:rPr>
          <w:rFonts w:ascii="宋体" w:hAnsi="宋体" w:cs="宋体" w:hint="eastAsia"/>
          <w:kern w:val="0"/>
          <w:sz w:val="24"/>
        </w:rPr>
        <w:t xml:space="preserve">  参加政府采购货物服务投标活动的供应商（以下简称“投标人”），应当是提供本国货物服务的本国供应商，但法律、行政法规规定外国供应商可以参加货物服务招标投标活动的除外。</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外国供应</w:t>
      </w:r>
      <w:proofErr w:type="gramStart"/>
      <w:r w:rsidRPr="00227AF4">
        <w:rPr>
          <w:rFonts w:ascii="宋体" w:hAnsi="宋体" w:cs="宋体" w:hint="eastAsia"/>
          <w:kern w:val="0"/>
          <w:sz w:val="24"/>
        </w:rPr>
        <w:t>商依法</w:t>
      </w:r>
      <w:proofErr w:type="gramEnd"/>
      <w:r w:rsidRPr="00227AF4">
        <w:rPr>
          <w:rFonts w:ascii="宋体" w:hAnsi="宋体" w:cs="宋体" w:hint="eastAsia"/>
          <w:kern w:val="0"/>
          <w:sz w:val="24"/>
        </w:rPr>
        <w:t>参加货物服务招标投标活动的，应当按照本办法的规定执行。</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第九条</w:t>
      </w:r>
      <w:r w:rsidRPr="00227AF4">
        <w:rPr>
          <w:rFonts w:ascii="宋体" w:hAnsi="宋体" w:cs="宋体" w:hint="eastAsia"/>
          <w:kern w:val="0"/>
          <w:sz w:val="24"/>
        </w:rPr>
        <w:t xml:space="preserve">  货物服务招标投标活动，应当有助于实现国家经济和社会发展政策目标，包括保护环境，扶持不发达地区和少数民族地区，促进中小企业发展等。</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第十条</w:t>
      </w:r>
      <w:r w:rsidRPr="00227AF4">
        <w:rPr>
          <w:rFonts w:ascii="宋体" w:hAnsi="宋体" w:cs="宋体" w:hint="eastAsia"/>
          <w:kern w:val="0"/>
          <w:sz w:val="24"/>
        </w:rPr>
        <w:t xml:space="preserve">  县级以上各级人民政府财政部门应当依法履行对货物服务招标投标活动的监督管理职责。</w:t>
      </w:r>
    </w:p>
    <w:p w:rsidR="00114F2A" w:rsidRPr="00227AF4" w:rsidRDefault="00114F2A" w:rsidP="00114F2A">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b/>
          <w:kern w:val="0"/>
          <w:sz w:val="24"/>
        </w:rPr>
        <w:t>第二章</w:t>
      </w:r>
      <w:r w:rsidRPr="00227AF4">
        <w:rPr>
          <w:rFonts w:ascii="宋体" w:hAnsi="宋体" w:cs="宋体" w:hint="eastAsia"/>
          <w:kern w:val="0"/>
          <w:sz w:val="24"/>
        </w:rPr>
        <w:t xml:space="preserve">   </w:t>
      </w:r>
      <w:r w:rsidRPr="00227AF4">
        <w:rPr>
          <w:rFonts w:ascii="宋体" w:hAnsi="宋体" w:cs="宋体" w:hint="eastAsia"/>
          <w:b/>
          <w:kern w:val="0"/>
          <w:sz w:val="24"/>
        </w:rPr>
        <w:t>招标</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第十一条</w:t>
      </w:r>
      <w:r w:rsidRPr="00227AF4">
        <w:rPr>
          <w:rFonts w:ascii="宋体" w:hAnsi="宋体" w:cs="宋体" w:hint="eastAsia"/>
          <w:kern w:val="0"/>
          <w:sz w:val="24"/>
        </w:rPr>
        <w:t xml:space="preserve">  招标采购单位应当按照本办法规定组织开展货物服务招标投标活动。</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采购人可以依法委托采购代理机构办理货物服务招标事宜，也可以自行组织开展货物服务招标活动，但必须符合本办法第十二条规定的条件。</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集中采购机构应当依法独立开展货物服务招标活动。其他采购代理机构应当根据采购人的委托办理货物服务招标事宜。</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第十二条</w:t>
      </w:r>
      <w:r w:rsidRPr="00227AF4">
        <w:rPr>
          <w:rFonts w:ascii="宋体" w:hAnsi="宋体" w:cs="宋体" w:hint="eastAsia"/>
          <w:kern w:val="0"/>
          <w:sz w:val="24"/>
        </w:rPr>
        <w:t xml:space="preserve">  采购人符合下列条件的，可以自行组织招标：</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（一）具有独立承担民事责任的能力；</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（二）具有编制招标文件和组织招标能力，有与采购招标项目规模和复杂程度相适应的技术、经济等方面的采购和管理人员；</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（三）采购人员经过省级以上人民政府财政部门组织的政府采购培训。</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采购人不符合前款规定条件的，必须委托采购代理机构代理招标。</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第十三条</w:t>
      </w:r>
      <w:r w:rsidRPr="00227AF4">
        <w:rPr>
          <w:rFonts w:ascii="宋体" w:hAnsi="宋体" w:cs="宋体" w:hint="eastAsia"/>
          <w:kern w:val="0"/>
          <w:sz w:val="24"/>
        </w:rPr>
        <w:t xml:space="preserve">  采购人委托采购代理机构招标的，应当与采购代理机构签订委托协议，确定委托代理的事项，约定双方的权利和义务。</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第十四条</w:t>
      </w:r>
      <w:r w:rsidRPr="00227AF4">
        <w:rPr>
          <w:rFonts w:ascii="宋体" w:hAnsi="宋体" w:cs="宋体" w:hint="eastAsia"/>
          <w:kern w:val="0"/>
          <w:sz w:val="24"/>
        </w:rPr>
        <w:t xml:space="preserve">  采用公开招标方式采购的，招标采购单位必须在财政部门指定的政府采购信息发布媒体上发布招标公告。</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第十五条</w:t>
      </w:r>
      <w:r w:rsidRPr="00227AF4">
        <w:rPr>
          <w:rFonts w:ascii="宋体" w:hAnsi="宋体" w:cs="宋体" w:hint="eastAsia"/>
          <w:kern w:val="0"/>
          <w:sz w:val="24"/>
        </w:rPr>
        <w:t xml:space="preserve">  采用邀请招标方式采购的，招标采购单位应当在省级以上人民政府财政部门指定的政府采购信息媒体发布资格预审公告，公布投标人资格条件，资格预审公告的期限不得少于七个工作日。</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投标人应当在资格预审公告期结束之日起三个工作日前，按公告要求提交资格证明文件。招标采购单位从评审合格投标人中通过随机方式选择三家以上的投标人，并向其发出投标邀请书。</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第十六条</w:t>
      </w:r>
      <w:r w:rsidRPr="00227AF4">
        <w:rPr>
          <w:rFonts w:ascii="宋体" w:hAnsi="宋体" w:cs="宋体" w:hint="eastAsia"/>
          <w:kern w:val="0"/>
          <w:sz w:val="24"/>
        </w:rPr>
        <w:t xml:space="preserve">  采用招标方式采购的，自招标文件开始发出之日起至投标人提交投标文件截止之日止，不得少于二十日。</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第十七条</w:t>
      </w:r>
      <w:r w:rsidRPr="00227AF4">
        <w:rPr>
          <w:rFonts w:ascii="宋体" w:hAnsi="宋体" w:cs="宋体" w:hint="eastAsia"/>
          <w:kern w:val="0"/>
          <w:sz w:val="24"/>
        </w:rPr>
        <w:t xml:space="preserve">  公开招标公告应当包括以下主要内容：</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（一）招标采购单位的名称、地址和联系方法；</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（二）招标项目的名称、数量或者招标项目的性质；</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（三）投标人的资格要求；</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（四）获取招标文件的时间、地点、方式及招标文件售价；</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（五）投标截止时间、开标时间及地点。</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第十八条</w:t>
      </w:r>
      <w:r w:rsidRPr="00227AF4">
        <w:rPr>
          <w:rFonts w:ascii="宋体" w:hAnsi="宋体" w:cs="宋体" w:hint="eastAsia"/>
          <w:kern w:val="0"/>
          <w:sz w:val="24"/>
        </w:rPr>
        <w:t xml:space="preserve">  招标采购单位应当根据招标项目的特点和需求编制招标文件。招标文件包括以下内容：</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（一）投标邀请；</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（二）投标人须知（包括密封、签署、盖章要求等）；</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（三）投标人应当提交的资格、资信证明文件；</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（四）投标报价要求、投标文件编制要求和投标保证金交纳方式；</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（五）招标项目的技术规格、要求和数量，包括附件、图纸等；</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（六）合同主要条款及合同签订方式；</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（七）交货和提供服务的时间；</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（八）评标方法、评标标准</w:t>
      </w:r>
      <w:proofErr w:type="gramStart"/>
      <w:r w:rsidRPr="00227AF4">
        <w:rPr>
          <w:rFonts w:ascii="宋体" w:hAnsi="宋体" w:cs="宋体" w:hint="eastAsia"/>
          <w:kern w:val="0"/>
          <w:sz w:val="24"/>
        </w:rPr>
        <w:t>和废标条款</w:t>
      </w:r>
      <w:proofErr w:type="gramEnd"/>
      <w:r w:rsidRPr="00227AF4">
        <w:rPr>
          <w:rFonts w:ascii="宋体" w:hAnsi="宋体" w:cs="宋体" w:hint="eastAsia"/>
          <w:kern w:val="0"/>
          <w:sz w:val="24"/>
        </w:rPr>
        <w:t>；</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（九）投标截止时间、开标时间及地点；</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（十）省级以上财政部门规定的其他事项。</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招标人应当在招标文件中规定并标明实质性要求和条件。</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第十九条</w:t>
      </w:r>
      <w:r w:rsidRPr="00227AF4">
        <w:rPr>
          <w:rFonts w:ascii="宋体" w:hAnsi="宋体" w:cs="宋体" w:hint="eastAsia"/>
          <w:kern w:val="0"/>
          <w:sz w:val="24"/>
        </w:rPr>
        <w:t xml:space="preserve">  招标采购单位应当制作纸质招标文件，也可以在财政部门指定的网络媒体上发布电子招标文件，并应当保持两者的一致。电子招标文件与纸质招标文件具有同等法律效力。</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第二十条</w:t>
      </w:r>
      <w:r w:rsidRPr="00227AF4">
        <w:rPr>
          <w:rFonts w:ascii="宋体" w:hAnsi="宋体" w:cs="宋体" w:hint="eastAsia"/>
          <w:kern w:val="0"/>
          <w:sz w:val="24"/>
        </w:rPr>
        <w:t xml:space="preserve">  招标采购单位可以要求投标人提交符合招标文件规定要求的备选投标方案，但应当在招标文件中说明，并明确相应的评审标准和处理办法。</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第二十一条</w:t>
      </w:r>
      <w:r w:rsidRPr="00227AF4">
        <w:rPr>
          <w:rFonts w:ascii="宋体" w:hAnsi="宋体" w:cs="宋体" w:hint="eastAsia"/>
          <w:kern w:val="0"/>
          <w:sz w:val="24"/>
        </w:rPr>
        <w:t xml:space="preserve">  招标文件规定的各项技术标准应当符合国家强制性标准。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招标文件不得要求或者标明特定的投标人或者产品，以及含</w:t>
      </w:r>
      <w:proofErr w:type="gramStart"/>
      <w:r w:rsidRPr="00227AF4">
        <w:rPr>
          <w:rFonts w:ascii="宋体" w:hAnsi="宋体" w:cs="宋体" w:hint="eastAsia"/>
          <w:kern w:val="0"/>
          <w:sz w:val="24"/>
        </w:rPr>
        <w:t>有倾</w:t>
      </w:r>
      <w:proofErr w:type="gramEnd"/>
      <w:r w:rsidRPr="00227AF4">
        <w:rPr>
          <w:rFonts w:ascii="宋体" w:hAnsi="宋体" w:cs="宋体" w:hint="eastAsia"/>
          <w:kern w:val="0"/>
          <w:sz w:val="24"/>
        </w:rPr>
        <w:t>向性或者排斥潜在投标人的其他内容。</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第二十二条</w:t>
      </w:r>
      <w:r w:rsidRPr="00227AF4">
        <w:rPr>
          <w:rFonts w:ascii="宋体" w:hAnsi="宋体" w:cs="宋体" w:hint="eastAsia"/>
          <w:kern w:val="0"/>
          <w:sz w:val="24"/>
        </w:rPr>
        <w:t xml:space="preserve">  招标采购单位可以根据需要，就招标文件征询有关专家或者供应商的意见。</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第二十三条</w:t>
      </w:r>
      <w:r w:rsidRPr="00227AF4">
        <w:rPr>
          <w:rFonts w:ascii="宋体" w:hAnsi="宋体" w:cs="宋体" w:hint="eastAsia"/>
          <w:kern w:val="0"/>
          <w:sz w:val="24"/>
        </w:rPr>
        <w:t xml:space="preserve">  招标文件售价应当按照弥补招标文件印制成本费用的原则确定，不得以营利为目的，不得以招标采购金额作为确定招标文件售价依据。</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第二十四条</w:t>
      </w:r>
      <w:r w:rsidRPr="00227AF4">
        <w:rPr>
          <w:rFonts w:ascii="宋体" w:hAnsi="宋体" w:cs="宋体" w:hint="eastAsia"/>
          <w:kern w:val="0"/>
          <w:sz w:val="24"/>
        </w:rPr>
        <w:t xml:space="preserve">  招标采购单位在发布招标公告、发出投标邀请书或者发出招标文件后，不得擅自终止招标。</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第二十五条</w:t>
      </w:r>
      <w:r w:rsidRPr="00227AF4">
        <w:rPr>
          <w:rFonts w:ascii="宋体" w:hAnsi="宋体" w:cs="宋体" w:hint="eastAsia"/>
          <w:kern w:val="0"/>
          <w:sz w:val="24"/>
        </w:rPr>
        <w:t xml:space="preserve">  招标采购单位根据招标采购项目的具体情况，可以组织潜在投标人现场考察或者召开开标前答疑会，但不得单独或者分别组织只有一个投标人参加的现场考察。</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第二十六条</w:t>
      </w:r>
      <w:r w:rsidRPr="00227AF4">
        <w:rPr>
          <w:rFonts w:ascii="宋体" w:hAnsi="宋体" w:cs="宋体" w:hint="eastAsia"/>
          <w:kern w:val="0"/>
          <w:sz w:val="24"/>
        </w:rPr>
        <w:t xml:space="preserve">  开标前，招标采购单位和有关工作人员不得向他人透露已获取招标文件的潜在投标人的名称、数量以及可能影响公平竞争的有关招标投标的其他情况。</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第二十七条</w:t>
      </w:r>
      <w:r w:rsidRPr="00227AF4">
        <w:rPr>
          <w:rFonts w:ascii="宋体" w:hAnsi="宋体" w:cs="宋体" w:hint="eastAsia"/>
          <w:kern w:val="0"/>
          <w:sz w:val="24"/>
        </w:rPr>
        <w:t xml:space="preserve">  招标采购单位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第二十八条</w:t>
      </w:r>
      <w:r w:rsidRPr="00227AF4">
        <w:rPr>
          <w:rFonts w:ascii="宋体" w:hAnsi="宋体" w:cs="宋体" w:hint="eastAsia"/>
          <w:kern w:val="0"/>
          <w:sz w:val="24"/>
        </w:rPr>
        <w:t xml:space="preserve">  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114F2A" w:rsidRPr="00227AF4" w:rsidRDefault="00114F2A" w:rsidP="00114F2A">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b/>
          <w:kern w:val="0"/>
          <w:sz w:val="24"/>
        </w:rPr>
        <w:t>第三章</w:t>
      </w:r>
      <w:r w:rsidRPr="00227AF4">
        <w:rPr>
          <w:rFonts w:ascii="宋体" w:hAnsi="宋体" w:cs="宋体" w:hint="eastAsia"/>
          <w:kern w:val="0"/>
          <w:sz w:val="24"/>
        </w:rPr>
        <w:t xml:space="preserve">   </w:t>
      </w:r>
      <w:r w:rsidRPr="00227AF4">
        <w:rPr>
          <w:rFonts w:ascii="宋体" w:hAnsi="宋体" w:cs="宋体" w:hint="eastAsia"/>
          <w:b/>
          <w:kern w:val="0"/>
          <w:sz w:val="24"/>
        </w:rPr>
        <w:t>投标</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第二十九条</w:t>
      </w:r>
      <w:r w:rsidRPr="00227AF4">
        <w:rPr>
          <w:rFonts w:ascii="宋体" w:hAnsi="宋体" w:cs="宋体" w:hint="eastAsia"/>
          <w:kern w:val="0"/>
          <w:sz w:val="24"/>
        </w:rPr>
        <w:t xml:space="preserve">  投标人是响应招标并且符合招标文件规定资格条件和参加投标竞争的法人、其他组织或者自然人。</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lastRenderedPageBreak/>
        <w:t>第三十条</w:t>
      </w:r>
      <w:r w:rsidRPr="00227AF4">
        <w:rPr>
          <w:rFonts w:ascii="宋体" w:hAnsi="宋体" w:cs="宋体" w:hint="eastAsia"/>
          <w:kern w:val="0"/>
          <w:sz w:val="24"/>
        </w:rPr>
        <w:t xml:space="preserve">  投标人应当按照招标文件的要求编制投标文件。投标文件应对招标文件提出的要求和条件</w:t>
      </w:r>
      <w:proofErr w:type="gramStart"/>
      <w:r w:rsidRPr="00227AF4">
        <w:rPr>
          <w:rFonts w:ascii="宋体" w:hAnsi="宋体" w:cs="宋体" w:hint="eastAsia"/>
          <w:kern w:val="0"/>
          <w:sz w:val="24"/>
        </w:rPr>
        <w:t>作出</w:t>
      </w:r>
      <w:proofErr w:type="gramEnd"/>
      <w:r w:rsidRPr="00227AF4">
        <w:rPr>
          <w:rFonts w:ascii="宋体" w:hAnsi="宋体" w:cs="宋体" w:hint="eastAsia"/>
          <w:kern w:val="0"/>
          <w:sz w:val="24"/>
        </w:rPr>
        <w:t>实质性响应。</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投标文件由商务部分、技术部分、价格部分和其他部分组成。</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第三十一条</w:t>
      </w:r>
      <w:r w:rsidRPr="00227AF4">
        <w:rPr>
          <w:rFonts w:ascii="宋体" w:hAnsi="宋体" w:cs="宋体" w:hint="eastAsia"/>
          <w:kern w:val="0"/>
          <w:sz w:val="24"/>
        </w:rPr>
        <w:t xml:space="preserve">  投标人应当在招标文件要求提交投标文件的截止时间前，将投标文件密封送达投标地点。招标采购单位收到投标文件后，应当签收保存，任何单位和个人不得在开标前开启投标文件。</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在招标文件要求提交投标文件的截止时间之后送达的投标文件，为无效投标文件，招标采购单位应当拒收。</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第三十二条</w:t>
      </w:r>
      <w:r w:rsidRPr="00227AF4">
        <w:rPr>
          <w:rFonts w:ascii="宋体" w:hAnsi="宋体" w:cs="宋体" w:hint="eastAsia"/>
          <w:kern w:val="0"/>
          <w:sz w:val="24"/>
        </w:rPr>
        <w:t xml:space="preserve">  投标人在投标截止时间前，可以对所递交的投标文件进行补充、修改或者撤回，并书面通知招标采购单位。补充、修改的内容应当按招标文件要求签署、盖章，并作为投标文件的组成部分。</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第三十三条</w:t>
      </w:r>
      <w:r w:rsidRPr="00227AF4">
        <w:rPr>
          <w:rFonts w:ascii="宋体" w:hAnsi="宋体" w:cs="宋体" w:hint="eastAsia"/>
          <w:kern w:val="0"/>
          <w:sz w:val="24"/>
        </w:rPr>
        <w:t xml:space="preserve">  投标人根据招标文件载明的标的采购项目实际情况，拟在中标后将中标项目的非主体、非关键性工作交由他人完成的，应当在投标文件中载明。</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第三十四条</w:t>
      </w:r>
      <w:r w:rsidRPr="00227AF4">
        <w:rPr>
          <w:rFonts w:ascii="宋体" w:hAnsi="宋体" w:cs="宋体" w:hint="eastAsia"/>
          <w:kern w:val="0"/>
          <w:sz w:val="24"/>
        </w:rPr>
        <w:t xml:space="preserve">  两个以上供应商可以组成一个投标联合体，以一个投标人的身份投标。</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以联合体形</w:t>
      </w:r>
      <w:proofErr w:type="gramStart"/>
      <w:r w:rsidRPr="00227AF4">
        <w:rPr>
          <w:rFonts w:ascii="宋体" w:hAnsi="宋体" w:cs="宋体" w:hint="eastAsia"/>
          <w:kern w:val="0"/>
          <w:sz w:val="24"/>
        </w:rPr>
        <w:t>式参加</w:t>
      </w:r>
      <w:proofErr w:type="gramEnd"/>
      <w:r w:rsidRPr="00227AF4">
        <w:rPr>
          <w:rFonts w:ascii="宋体" w:hAnsi="宋体" w:cs="宋体" w:hint="eastAsia"/>
          <w:kern w:val="0"/>
          <w:sz w:val="24"/>
        </w:rPr>
        <w:t>投标的，联合体各方均应当符合政府采购法第二十二条第一款规定的条件。采购人根据采购项目的特殊要求规定投标人特定条件的，联合体各方中至少应当有一方符合采购人规定的特定条件。</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投标。</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招标采购单位不得强制投标人组成联合体共同投标，不得限制投标人之间的竞争。</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lastRenderedPageBreak/>
        <w:t>第三十五条</w:t>
      </w:r>
      <w:r w:rsidRPr="00227AF4">
        <w:rPr>
          <w:rFonts w:ascii="宋体" w:hAnsi="宋体" w:cs="宋体" w:hint="eastAsia"/>
          <w:kern w:val="0"/>
          <w:sz w:val="24"/>
        </w:rPr>
        <w:t xml:space="preserve">  投标人之间不得相互串通投标报价，不得妨碍其他投标人的公平竞争，不得损害招标采购单位或者其他投标人的合法权益。</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投标人不得以向招标采购单位、评标委员会成员行贿或者采取其他不正当手段谋取中标。</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第三十六条</w:t>
      </w:r>
      <w:r w:rsidRPr="00227AF4">
        <w:rPr>
          <w:rFonts w:ascii="宋体" w:hAnsi="宋体" w:cs="宋体" w:hint="eastAsia"/>
          <w:kern w:val="0"/>
          <w:sz w:val="24"/>
        </w:rPr>
        <w:t xml:space="preserve">  招标采购单位应当在招标文件中明确投标保证金的数额及交纳办法。招标采购单位规定的投标保证金数额，不得超过采购项目概算的百分之一。</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投标人投标时，应当按招标文件要求交纳投标保证金。投标保证金可以采用现金支票、银行汇票、银行保函等形式交纳。投标人未按招标文件要求交纳投标保证金的，招标采购单位应当拒绝接收投标人的投标文件。</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联合体投标的，可以由联合体中的一方或者共同提交投标保证金，以一方名义提交投标保证金的，对联合体各方均具有约束力。</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第三十七条</w:t>
      </w:r>
      <w:r w:rsidRPr="00227AF4">
        <w:rPr>
          <w:rFonts w:ascii="宋体" w:hAnsi="宋体" w:cs="宋体" w:hint="eastAsia"/>
          <w:kern w:val="0"/>
          <w:sz w:val="24"/>
        </w:rPr>
        <w:t xml:space="preserve">  招标采购单位应当在中标通知书发出后五个工作日内退还未中标供应商的投标保证金，在采购合同签订后五个工作日内退还中标供应商的投标保证金。招标采购单位逾期退还投标保证金的，除应当退还投标保证金本金外，还应当按商业银行同期贷款利率上浮20%后的利率支付资金占用费。</w:t>
      </w:r>
    </w:p>
    <w:p w:rsidR="00114F2A" w:rsidRPr="00227AF4" w:rsidRDefault="00114F2A" w:rsidP="00114F2A">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b/>
          <w:kern w:val="0"/>
          <w:sz w:val="24"/>
        </w:rPr>
        <w:t>第四章</w:t>
      </w:r>
      <w:r w:rsidRPr="00227AF4">
        <w:rPr>
          <w:rFonts w:ascii="宋体" w:hAnsi="宋体" w:cs="宋体" w:hint="eastAsia"/>
          <w:kern w:val="0"/>
          <w:sz w:val="24"/>
        </w:rPr>
        <w:t xml:space="preserve">   </w:t>
      </w:r>
      <w:r w:rsidRPr="00227AF4">
        <w:rPr>
          <w:rFonts w:ascii="宋体" w:hAnsi="宋体" w:cs="宋体" w:hint="eastAsia"/>
          <w:b/>
          <w:kern w:val="0"/>
          <w:sz w:val="24"/>
        </w:rPr>
        <w:t>开标</w:t>
      </w:r>
      <w:r w:rsidRPr="00227AF4">
        <w:rPr>
          <w:rFonts w:ascii="宋体" w:hAnsi="宋体" w:cs="宋体" w:hint="eastAsia"/>
          <w:kern w:val="0"/>
          <w:sz w:val="24"/>
        </w:rPr>
        <w:t>、</w:t>
      </w:r>
      <w:r w:rsidRPr="00227AF4">
        <w:rPr>
          <w:rFonts w:ascii="宋体" w:hAnsi="宋体" w:cs="宋体" w:hint="eastAsia"/>
          <w:b/>
          <w:kern w:val="0"/>
          <w:sz w:val="24"/>
        </w:rPr>
        <w:t>评标与定标</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第三十八条</w:t>
      </w:r>
      <w:r w:rsidRPr="00227AF4">
        <w:rPr>
          <w:rFonts w:ascii="宋体" w:hAnsi="宋体" w:cs="宋体" w:hint="eastAsia"/>
          <w:kern w:val="0"/>
          <w:sz w:val="24"/>
        </w:rPr>
        <w:t xml:space="preserve">  开标应当在招标文件确定的提交投标文件截止时间的同一时间公开进行；开标地点应当为招标文件中预先确定的地点。</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招标采购单位在开标前，应当通知同级人民政府财政部门及有关部门。财政部门及有关部门可以视情况到现场监督开标活动。</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第三十九条</w:t>
      </w:r>
      <w:r w:rsidRPr="00227AF4">
        <w:rPr>
          <w:rFonts w:ascii="宋体" w:hAnsi="宋体" w:cs="宋体" w:hint="eastAsia"/>
          <w:kern w:val="0"/>
          <w:sz w:val="24"/>
        </w:rPr>
        <w:t xml:space="preserve">  开标由招标采购单位主持，采购人、投标人和有关方面代表参加。</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第四十条</w:t>
      </w:r>
      <w:r w:rsidRPr="00227AF4">
        <w:rPr>
          <w:rFonts w:ascii="宋体" w:hAnsi="宋体" w:cs="宋体" w:hint="eastAsia"/>
          <w:kern w:val="0"/>
          <w:sz w:val="24"/>
        </w:rPr>
        <w:t xml:space="preserve">  开标时，应当由投标人或者其推选的代表检查投标文件的密封情况，也可以由招标人委托的公证机构检查并公证；经确认无误后，由招标工作人员当众拆</w:t>
      </w:r>
      <w:r w:rsidRPr="00227AF4">
        <w:rPr>
          <w:rFonts w:ascii="宋体" w:hAnsi="宋体" w:cs="宋体" w:hint="eastAsia"/>
          <w:kern w:val="0"/>
          <w:sz w:val="24"/>
        </w:rPr>
        <w:lastRenderedPageBreak/>
        <w:t>封，宣读投标人名称、投标价格、价格折扣、招标文件允许提供的备选投标方案和投标文件的其他主要内容。</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未宣读的投标价格、价格折扣和招标文件允许提供的备选投标方案等实质内容，评标时不予承认。</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第四十一条</w:t>
      </w:r>
      <w:r w:rsidRPr="00227AF4">
        <w:rPr>
          <w:rFonts w:ascii="宋体" w:hAnsi="宋体" w:cs="宋体" w:hint="eastAsia"/>
          <w:kern w:val="0"/>
          <w:sz w:val="24"/>
        </w:rPr>
        <w:t xml:space="preserve">  开标时，投标文件中开标一览表(报价表)内容与投标文件中明细表内容不一致的，以开标一览表(报价表)为准。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第四十二条</w:t>
      </w:r>
      <w:r w:rsidRPr="00227AF4">
        <w:rPr>
          <w:rFonts w:ascii="宋体" w:hAnsi="宋体" w:cs="宋体" w:hint="eastAsia"/>
          <w:kern w:val="0"/>
          <w:sz w:val="24"/>
        </w:rPr>
        <w:t xml:space="preserve">  开标过程应当由招标采购单位指定专人负责记录，并存档备查。</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第四十三条</w:t>
      </w:r>
      <w:r w:rsidRPr="00227AF4">
        <w:rPr>
          <w:rFonts w:ascii="宋体" w:hAnsi="宋体" w:cs="宋体" w:hint="eastAsia"/>
          <w:kern w:val="0"/>
          <w:sz w:val="24"/>
        </w:rPr>
        <w:t xml:space="preserve">  投标截止时间结束后参加投标的供应商不足三家的，除采购任务取消情形外，招标采购单位应当报告设区的市、自治州以上人民政府财政部门，由财政部门按照以下原则处理：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（一）招标文件没有不合理条款、招标公告时间及程序符合规定的，同意采取竞争性谈判、询价或者单一来源方式采购；</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（二）招标文件存在不合理条款的，招标公告时间及程序不符合规定的，应予废标，并责成招标采购单位依法重新招标。</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在评标期间，出现符合专业条件的供应商或者对招标文件</w:t>
      </w:r>
      <w:proofErr w:type="gramStart"/>
      <w:r w:rsidRPr="00227AF4">
        <w:rPr>
          <w:rFonts w:ascii="宋体" w:hAnsi="宋体" w:cs="宋体" w:hint="eastAsia"/>
          <w:kern w:val="0"/>
          <w:sz w:val="24"/>
        </w:rPr>
        <w:t>作出</w:t>
      </w:r>
      <w:proofErr w:type="gramEnd"/>
      <w:r w:rsidRPr="00227AF4">
        <w:rPr>
          <w:rFonts w:ascii="宋体" w:hAnsi="宋体" w:cs="宋体" w:hint="eastAsia"/>
          <w:kern w:val="0"/>
          <w:sz w:val="24"/>
        </w:rPr>
        <w:t>实质响应的供应商不足三家情形的，可以比照前款规定执行。</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第四十四条</w:t>
      </w:r>
      <w:r w:rsidRPr="00227AF4">
        <w:rPr>
          <w:rFonts w:ascii="宋体" w:hAnsi="宋体" w:cs="宋体" w:hint="eastAsia"/>
          <w:kern w:val="0"/>
          <w:sz w:val="24"/>
        </w:rPr>
        <w:t xml:space="preserve">  评标工作由招标采购单位负责组织，具体评标事务由招标采购单位依法组建的评标委员会负责，并独立履行下列职责：</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（一）审查投标文件是否符合招标文件要求，并</w:t>
      </w:r>
      <w:proofErr w:type="gramStart"/>
      <w:r w:rsidRPr="00227AF4">
        <w:rPr>
          <w:rFonts w:ascii="宋体" w:hAnsi="宋体" w:cs="宋体" w:hint="eastAsia"/>
          <w:kern w:val="0"/>
          <w:sz w:val="24"/>
        </w:rPr>
        <w:t>作出</w:t>
      </w:r>
      <w:proofErr w:type="gramEnd"/>
      <w:r w:rsidRPr="00227AF4">
        <w:rPr>
          <w:rFonts w:ascii="宋体" w:hAnsi="宋体" w:cs="宋体" w:hint="eastAsia"/>
          <w:kern w:val="0"/>
          <w:sz w:val="24"/>
        </w:rPr>
        <w:t>评价；</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（二）要求投标供应商对投标文件有关事项</w:t>
      </w:r>
      <w:proofErr w:type="gramStart"/>
      <w:r w:rsidRPr="00227AF4">
        <w:rPr>
          <w:rFonts w:ascii="宋体" w:hAnsi="宋体" w:cs="宋体" w:hint="eastAsia"/>
          <w:kern w:val="0"/>
          <w:sz w:val="24"/>
        </w:rPr>
        <w:t>作出</w:t>
      </w:r>
      <w:proofErr w:type="gramEnd"/>
      <w:r w:rsidRPr="00227AF4">
        <w:rPr>
          <w:rFonts w:ascii="宋体" w:hAnsi="宋体" w:cs="宋体" w:hint="eastAsia"/>
          <w:kern w:val="0"/>
          <w:sz w:val="24"/>
        </w:rPr>
        <w:t>解释或者澄清；</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（三）推荐中标候选供应商名单，或者受采购人委托按照事先确定的办法直接确定中标供应商；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（四）向招标采购单位或者有关部门报告非法干预评标工作的行为。</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第四十五条</w:t>
      </w:r>
      <w:r w:rsidRPr="00227AF4">
        <w:rPr>
          <w:rFonts w:ascii="宋体" w:hAnsi="宋体" w:cs="宋体" w:hint="eastAsia"/>
          <w:kern w:val="0"/>
          <w:sz w:val="24"/>
        </w:rPr>
        <w:t xml:space="preserve">  评标委员会由采购人代表和有关技术、经济等方面的专家组成，成员人数应当为五人以上单数。其中，技术、经济等方面的专家不得少于成员总数的三分之二。采购数额在300万元以上、技术复杂的项目，评标委员会中技术、经济方面的专家人数应当为五人以上单数。</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招标采购单位就招标文件征询过意见的专家，不得再作为评标专家参加评标。采购人不得以专家身份参与本部门或者本单位采购项目的评标。采购代理机构工作人员不得参加由本机构代理的政府采购项目的评标。</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评标委员会成员名单原则上应在开标前确定，并在招标结果确定前保密。</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第四十六条</w:t>
      </w:r>
      <w:r w:rsidRPr="00227AF4">
        <w:rPr>
          <w:rFonts w:ascii="宋体" w:hAnsi="宋体" w:cs="宋体" w:hint="eastAsia"/>
          <w:kern w:val="0"/>
          <w:sz w:val="24"/>
        </w:rPr>
        <w:t xml:space="preserve">  评标专家应当熟悉政府采购、招标投标的相关政策法规，熟悉市场行情，有良好的职业道德，遵守招标纪律，从事相关领域工作满八年并具有高级职称或者具有同等专业水平。</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第四十七条</w:t>
      </w:r>
      <w:r w:rsidRPr="00227AF4">
        <w:rPr>
          <w:rFonts w:ascii="宋体" w:hAnsi="宋体" w:cs="宋体" w:hint="eastAsia"/>
          <w:kern w:val="0"/>
          <w:sz w:val="24"/>
        </w:rPr>
        <w:t xml:space="preserve">  各级人民政府财政部门应当对专家实行动态管理。</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第四十八条</w:t>
      </w:r>
      <w:r w:rsidRPr="00227AF4">
        <w:rPr>
          <w:rFonts w:ascii="宋体" w:hAnsi="宋体" w:cs="宋体" w:hint="eastAsia"/>
          <w:kern w:val="0"/>
          <w:sz w:val="24"/>
        </w:rPr>
        <w:t xml:space="preserve">  招标采购单位应当从同级或上一级财政部门设立的政府采购评审专家库中，通过随机方式抽取评标专家。</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招标采购机构对技术复杂、专业性极强的采购项目，通过随机方式难以确定合适评标专家的，经设区的市、自治州以上人民政府财政部门同意，可以采取选择性方式确定评标专家。</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第四十九条</w:t>
      </w:r>
      <w:r w:rsidRPr="00227AF4">
        <w:rPr>
          <w:rFonts w:ascii="宋体" w:hAnsi="宋体" w:cs="宋体" w:hint="eastAsia"/>
          <w:kern w:val="0"/>
          <w:sz w:val="24"/>
        </w:rPr>
        <w:t xml:space="preserve">  评标委员会成员应当履行下列义务：</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（一）遵纪守法，客观、公正、廉洁地履行职责；</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（二）按照招标文件规定的评标方法和评标标准进行评标，对评审意见承担个人责任；</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（三）对评标过程和结果，以及供应商的商业秘密保密；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（四）参与评标报告的起草；</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（五）配合财政部门的投诉处理工作；</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（六）配合招标采购单位答复投标供应商提出的质疑。</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第五十条</w:t>
      </w:r>
      <w:r w:rsidRPr="00227AF4">
        <w:rPr>
          <w:rFonts w:ascii="宋体" w:hAnsi="宋体" w:cs="宋体" w:hint="eastAsia"/>
          <w:kern w:val="0"/>
          <w:sz w:val="24"/>
        </w:rPr>
        <w:t xml:space="preserve">  货物服务招标采购的评标方法分为最低评标价法、综合评分法和性价比法。</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第五十一条</w:t>
      </w:r>
      <w:r w:rsidRPr="00227AF4">
        <w:rPr>
          <w:rFonts w:ascii="宋体" w:hAnsi="宋体" w:cs="宋体" w:hint="eastAsia"/>
          <w:kern w:val="0"/>
          <w:sz w:val="24"/>
        </w:rPr>
        <w:t xml:space="preserve">  最低评标价法，是指以价格为主要因素确定中标候选供应商的评标方法，即在全部满足招标文件实质性要求前提下，依据统一的价格要素评定最低报价，以提出最低报价的投标人作为中标候选供应商或者中标供应商的评标方法。</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最低评标价法适用于标准定制商品及通用服务项目。</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第五十二条</w:t>
      </w:r>
      <w:r w:rsidRPr="00227AF4">
        <w:rPr>
          <w:rFonts w:ascii="宋体" w:hAnsi="宋体" w:cs="宋体" w:hint="eastAsia"/>
          <w:kern w:val="0"/>
          <w:sz w:val="24"/>
        </w:rPr>
        <w:t xml:space="preserve">  综合评分法，是指在最大限度地满足招标文件实质性要求前提下，按照招标文件中规定的各项因素进行综合评审后，以评标总得分最高的投标人作为中标候选供应商或者中标供应商的评标方法。</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综合评分的主要因素是：价格、技术、财务状况、信誉、业绩、服务、对招标文件的响应程度，以及相应的比重或者权值等。上述因素应当在招标文件中事先规定。</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评标时，评标委员会各成员应当独立对每个有效投标人的标书进行评价、打分，然后汇总每个投标人每项评分因素的得分。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采用综合评分法的，货物项目的价格</w:t>
      </w:r>
      <w:proofErr w:type="gramStart"/>
      <w:r w:rsidRPr="00227AF4">
        <w:rPr>
          <w:rFonts w:ascii="宋体" w:hAnsi="宋体" w:cs="宋体" w:hint="eastAsia"/>
          <w:kern w:val="0"/>
          <w:sz w:val="24"/>
        </w:rPr>
        <w:t>分值占</w:t>
      </w:r>
      <w:proofErr w:type="gramEnd"/>
      <w:r w:rsidRPr="00227AF4">
        <w:rPr>
          <w:rFonts w:ascii="宋体" w:hAnsi="宋体" w:cs="宋体" w:hint="eastAsia"/>
          <w:kern w:val="0"/>
          <w:sz w:val="24"/>
        </w:rPr>
        <w:t>总分值的比重(即权值)为百分之三十至百分之六十；服务项目的价格</w:t>
      </w:r>
      <w:proofErr w:type="gramStart"/>
      <w:r w:rsidRPr="00227AF4">
        <w:rPr>
          <w:rFonts w:ascii="宋体" w:hAnsi="宋体" w:cs="宋体" w:hint="eastAsia"/>
          <w:kern w:val="0"/>
          <w:sz w:val="24"/>
        </w:rPr>
        <w:t>分值占</w:t>
      </w:r>
      <w:proofErr w:type="gramEnd"/>
      <w:r w:rsidRPr="00227AF4">
        <w:rPr>
          <w:rFonts w:ascii="宋体" w:hAnsi="宋体" w:cs="宋体" w:hint="eastAsia"/>
          <w:kern w:val="0"/>
          <w:sz w:val="24"/>
        </w:rPr>
        <w:t>总分值的比重(即权值)为百分之十至百分之三十。执行统一价格标准的服务项目，其价格不列为评分因素。有特殊情况需要调整的，应当经同级人民政府财政部门批准。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评标总得分＝F1×A1＋F2×A2＋……＋Fn×An</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F1、F2……Fn分别为各项评分因素的汇总得分；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A1、A2、……An分别为各项评分因素所占的权重(A1＋A2＋……＋An＝1)。</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第五十三条</w:t>
      </w:r>
      <w:r w:rsidRPr="00227AF4">
        <w:rPr>
          <w:rFonts w:ascii="宋体" w:hAnsi="宋体" w:cs="宋体" w:hint="eastAsia"/>
          <w:kern w:val="0"/>
          <w:sz w:val="24"/>
        </w:rPr>
        <w:t xml:space="preserve">  性价比法，是指按照要求对投标文件进行评审后，计算出每个有效投标人除价格因素以外的其他各项评分因素(包括技术、财务状况、信誉、业绩、服务、对招标文件的响应程度等)的汇总得分，并除以该投标人的投标报价，以商数（评标总得分）最高的投标人为中标候选供应商或者中标供应商的评标方法。</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评标总得分＝B /N</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B为投标人的综合得分，B＝F1×A1＋F2×A2＋……＋Fn×An，其中：F1、F2……Fn分别为除价格因素以外的其他各项评分因素的汇总得分；A1、A2、……An分别为除价格因素以外的其他各项评分因素所占的权重(A1＋A2＋……＋An＝1)。</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N为投标人的投标报价。</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第五十四条</w:t>
      </w:r>
      <w:r w:rsidRPr="00227AF4">
        <w:rPr>
          <w:rFonts w:ascii="宋体" w:hAnsi="宋体" w:cs="宋体" w:hint="eastAsia"/>
          <w:kern w:val="0"/>
          <w:sz w:val="24"/>
        </w:rPr>
        <w:t xml:space="preserve">  评标应当遵循下列工作程序：</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（一）投标文件初审。初审分为资格性检查和符合性检查。</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1、资格性检查。依据法律法规和招标文件的规定，对投标文件中的资格证明、投标保证金等进行审查，以确定投标供应商是否具备投标资格。</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2、符合性检查。依据招标文件的规定，从投标文件的有效性、完整性和对招标文件的响应程度进行审查，以确定是否对招标文件的实质性要求</w:t>
      </w:r>
      <w:proofErr w:type="gramStart"/>
      <w:r w:rsidRPr="00227AF4">
        <w:rPr>
          <w:rFonts w:ascii="宋体" w:hAnsi="宋体" w:cs="宋体" w:hint="eastAsia"/>
          <w:kern w:val="0"/>
          <w:sz w:val="24"/>
        </w:rPr>
        <w:t>作出</w:t>
      </w:r>
      <w:proofErr w:type="gramEnd"/>
      <w:r w:rsidRPr="00227AF4">
        <w:rPr>
          <w:rFonts w:ascii="宋体" w:hAnsi="宋体" w:cs="宋体" w:hint="eastAsia"/>
          <w:kern w:val="0"/>
          <w:sz w:val="24"/>
        </w:rPr>
        <w:t>响应。</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（二）澄清有关问题。对投标文件中含义不明确、同类问题表述不一致或者有明显文字和计算错误的内容，评标委员会可以书面形式（应当由评标委员会专家签字）要求投标人</w:t>
      </w:r>
      <w:proofErr w:type="gramStart"/>
      <w:r w:rsidRPr="00227AF4">
        <w:rPr>
          <w:rFonts w:ascii="宋体" w:hAnsi="宋体" w:cs="宋体" w:hint="eastAsia"/>
          <w:kern w:val="0"/>
          <w:sz w:val="24"/>
        </w:rPr>
        <w:t>作出</w:t>
      </w:r>
      <w:proofErr w:type="gramEnd"/>
      <w:r w:rsidRPr="00227AF4">
        <w:rPr>
          <w:rFonts w:ascii="宋体" w:hAnsi="宋体" w:cs="宋体" w:hint="eastAsia"/>
          <w:kern w:val="0"/>
          <w:sz w:val="24"/>
        </w:rPr>
        <w:t>必要的澄清、说明或者纠正。投标人的澄清、说明或者补正应当采用书面形式，由其授权的代表签字，并不得超出投标文件的范围或者改变投标文件的实质性内容。</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（三） 比较与评价。按招标文件中规定的评标方法和标准，对资格性检查和符合性检查合格的投标文件进行商务和技术评估，综合比较与评价。</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（四）推荐中标候选供应商名单。中标候选供应商数量应当根据采购需要确定，但必须按顺序排列中标候选供应商。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1、采用最低评标价法的，按投标报价由低到高顺序排列。投标报价相同的，按技术指标优劣顺序排列。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2、采用综合评分法的，按评审后得分由高到低顺序排列。得分相同的，按投标报价由低到高顺序排列。得分且投标报价相同的，按技术指标优劣顺序排列。</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3、采用性价比法的，按商数得分由高到低顺序排列。商数得分相同的，按投标报价由低到高顺序排列。商数得分且投标报价相同的，按技术指标优劣顺序排列。</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(六)编写评标报告。评标报告是评标委员会根据全体评标成员签字的原始评标记录和评标结果编写的报告，其主要内容包括：</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1、招标公告刊登的媒体名称、开标日期和地点；</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2、购买招标文件的投标人名单和评标委员会成员名单；</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3、评标方法和标准；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4、开标记录和评标情况及说明，包括投标无效投标人名单及原因；</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5、评标结果和中标候选供应商排序表；</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6、评标委员会的授标建议。</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lastRenderedPageBreak/>
        <w:t>第五十五条</w:t>
      </w:r>
      <w:r w:rsidRPr="00227AF4">
        <w:rPr>
          <w:rFonts w:ascii="宋体" w:hAnsi="宋体" w:cs="宋体" w:hint="eastAsia"/>
          <w:kern w:val="0"/>
          <w:sz w:val="24"/>
        </w:rPr>
        <w:t xml:space="preserve">  在评标中，不得改变招标文件中规定的评标标准、方法和中标条件。</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第五十六条</w:t>
      </w:r>
      <w:r w:rsidRPr="00227AF4">
        <w:rPr>
          <w:rFonts w:ascii="宋体" w:hAnsi="宋体" w:cs="宋体" w:hint="eastAsia"/>
          <w:kern w:val="0"/>
          <w:sz w:val="24"/>
        </w:rPr>
        <w:t xml:space="preserve">  投标文件属下列情况之一的，应当在资格性、符合性检查时按照无效投标处理：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（一）应交未交投标保证金的；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（二）未按照招标文件规定要求密封、签署、盖章的；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（三）不具备招标文件中规定资格要求的；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（四）不符合法律、法规和招标文件中规定的其他实质性要求的。</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第五十七条</w:t>
      </w:r>
      <w:r w:rsidRPr="00227AF4">
        <w:rPr>
          <w:rFonts w:ascii="宋体" w:hAnsi="宋体" w:cs="宋体" w:hint="eastAsia"/>
          <w:kern w:val="0"/>
          <w:sz w:val="24"/>
        </w:rPr>
        <w:t xml:space="preserve">  在招标采购中，有政府采购法第三十六条第一款第（二）至第（四）项规定情形之一的，招标采购单位应当予以废标，并将</w:t>
      </w:r>
      <w:proofErr w:type="gramStart"/>
      <w:r w:rsidRPr="00227AF4">
        <w:rPr>
          <w:rFonts w:ascii="宋体" w:hAnsi="宋体" w:cs="宋体" w:hint="eastAsia"/>
          <w:kern w:val="0"/>
          <w:sz w:val="24"/>
        </w:rPr>
        <w:t>废标理由</w:t>
      </w:r>
      <w:proofErr w:type="gramEnd"/>
      <w:r w:rsidRPr="00227AF4">
        <w:rPr>
          <w:rFonts w:ascii="宋体" w:hAnsi="宋体" w:cs="宋体" w:hint="eastAsia"/>
          <w:kern w:val="0"/>
          <w:sz w:val="24"/>
        </w:rPr>
        <w:t>通知所有投标供应商。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proofErr w:type="gramStart"/>
      <w:r w:rsidRPr="00227AF4">
        <w:rPr>
          <w:rFonts w:ascii="宋体" w:hAnsi="宋体" w:cs="宋体" w:hint="eastAsia"/>
          <w:kern w:val="0"/>
          <w:sz w:val="24"/>
        </w:rPr>
        <w:t>废标后</w:t>
      </w:r>
      <w:proofErr w:type="gramEnd"/>
      <w:r w:rsidRPr="00227AF4">
        <w:rPr>
          <w:rFonts w:ascii="宋体" w:hAnsi="宋体" w:cs="宋体" w:hint="eastAsia"/>
          <w:kern w:val="0"/>
          <w:sz w:val="24"/>
        </w:rPr>
        <w:t>，除采购任务取消情形外，招标采购单位应当重新组织招标。需要采取其他采购方式的，应当在采购活动开始前获得设区的市、自治州以上人民政府财政部门的批准。</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第五十八条</w:t>
      </w:r>
      <w:r w:rsidRPr="00227AF4">
        <w:rPr>
          <w:rFonts w:ascii="宋体" w:hAnsi="宋体" w:cs="宋体" w:hint="eastAsia"/>
          <w:kern w:val="0"/>
          <w:sz w:val="24"/>
        </w:rPr>
        <w:t xml:space="preserve">  招标采购单位应当采取必要措施，保证评标在严格保密的情况下进行。</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任何单位和个人不得非法干预、影响评标办法的确定，以及评标过程和结果。</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第五十九条</w:t>
      </w:r>
      <w:r w:rsidRPr="00227AF4">
        <w:rPr>
          <w:rFonts w:ascii="宋体" w:hAnsi="宋体" w:cs="宋体" w:hint="eastAsia"/>
          <w:kern w:val="0"/>
          <w:sz w:val="24"/>
        </w:rPr>
        <w:t xml:space="preserve">  采购代理机构应当在评标结束后五个工作日内将评标报告送采购人。</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采购人应当在收到评标报告后五个工作日内，按照评标报告中推荐的中标候选供应商顺序确定中标供应商；也可以事先授权评标委员会直接确定中标供应商。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采购人自行组织招标的，应当在评标结束后五个工作日内确定中标供应商。</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lastRenderedPageBreak/>
        <w:t>第六十条</w:t>
      </w:r>
      <w:r w:rsidRPr="00227AF4">
        <w:rPr>
          <w:rFonts w:ascii="宋体" w:hAnsi="宋体" w:cs="宋体" w:hint="eastAsia"/>
          <w:kern w:val="0"/>
          <w:sz w:val="24"/>
        </w:rPr>
        <w:t xml:space="preserve">  中标供应商因不可抗力或者自身原因不能履行政府采购合同的，采购人可以与排位在中标供应商之后第一位的中标候选供应商签订政府采购合同，以此类推。</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第六十一条</w:t>
      </w:r>
      <w:r w:rsidRPr="00227AF4">
        <w:rPr>
          <w:rFonts w:ascii="宋体" w:hAnsi="宋体" w:cs="宋体" w:hint="eastAsia"/>
          <w:kern w:val="0"/>
          <w:sz w:val="24"/>
        </w:rPr>
        <w:t xml:space="preserve">  在确定中标供应商前，招标采购单位不得与投标供应商就投标价格、投标方案等实质性内容进行谈判。</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第六十二条</w:t>
      </w:r>
      <w:r w:rsidRPr="00227AF4">
        <w:rPr>
          <w:rFonts w:ascii="宋体" w:hAnsi="宋体" w:cs="宋体" w:hint="eastAsia"/>
          <w:kern w:val="0"/>
          <w:sz w:val="24"/>
        </w:rPr>
        <w:t xml:space="preserve">  中标供应商确定后，中标结果应当在财政部门指定的政府采购信息发布媒体上公告。公告内容应当包括招标项目名称、中标供应商名单、评标委员会成员名单、招标采购单位的名称和电话。</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在发布公告的同时，招标采购单位应当向中标供应商发出中标通知书，中标通知书对采购人和中标供应商具有同等法律效力。</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中标通知书发出后，采购人改变中标结果，或者中标供应商放弃中标，应当承担相应的法律责任。</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第六十三条</w:t>
      </w:r>
      <w:r w:rsidRPr="00227AF4">
        <w:rPr>
          <w:rFonts w:ascii="宋体" w:hAnsi="宋体" w:cs="宋体" w:hint="eastAsia"/>
          <w:kern w:val="0"/>
          <w:sz w:val="24"/>
        </w:rPr>
        <w:t xml:space="preserve">  投标供应商对中标公告有异议的，应当在中标公告发布之日起七个工作日内，以书面形式向招标采购单位提出质疑。招标采购单位应当在收到投标供应商书面质疑后七个工作日内，对质疑内容</w:t>
      </w:r>
      <w:proofErr w:type="gramStart"/>
      <w:r w:rsidRPr="00227AF4">
        <w:rPr>
          <w:rFonts w:ascii="宋体" w:hAnsi="宋体" w:cs="宋体" w:hint="eastAsia"/>
          <w:kern w:val="0"/>
          <w:sz w:val="24"/>
        </w:rPr>
        <w:t>作出</w:t>
      </w:r>
      <w:proofErr w:type="gramEnd"/>
      <w:r w:rsidRPr="00227AF4">
        <w:rPr>
          <w:rFonts w:ascii="宋体" w:hAnsi="宋体" w:cs="宋体" w:hint="eastAsia"/>
          <w:kern w:val="0"/>
          <w:sz w:val="24"/>
        </w:rPr>
        <w:t>答复。</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质疑供应商对招标采购单位的答复不满意或者招标采购单位未在规定时间内答复的，可以在答复期满后十五个工作日内按有关规定，向同级人民政府财政部门投诉。财政部门应当在收到投诉后三十个工作日内，对投诉事项</w:t>
      </w:r>
      <w:proofErr w:type="gramStart"/>
      <w:r w:rsidRPr="00227AF4">
        <w:rPr>
          <w:rFonts w:ascii="宋体" w:hAnsi="宋体" w:cs="宋体" w:hint="eastAsia"/>
          <w:kern w:val="0"/>
          <w:sz w:val="24"/>
        </w:rPr>
        <w:t>作出</w:t>
      </w:r>
      <w:proofErr w:type="gramEnd"/>
      <w:r w:rsidRPr="00227AF4">
        <w:rPr>
          <w:rFonts w:ascii="宋体" w:hAnsi="宋体" w:cs="宋体" w:hint="eastAsia"/>
          <w:kern w:val="0"/>
          <w:sz w:val="24"/>
        </w:rPr>
        <w:t>处理决定。</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处理投诉事项期间，财政部门可以视具体情况书面通知招标采购单位暂停签订合同等活动，但暂停时间最长不得超过三十日。</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第六十四条</w:t>
      </w:r>
      <w:r w:rsidRPr="00227AF4">
        <w:rPr>
          <w:rFonts w:ascii="宋体" w:hAnsi="宋体" w:cs="宋体" w:hint="eastAsia"/>
          <w:kern w:val="0"/>
          <w:sz w:val="24"/>
        </w:rPr>
        <w:t xml:space="preserve">  采购人或者采购代理机构应当自中标通知书发出之日起三十日内，按照招标文件和中标供应商投标文件的约定，与中标供应商签订书面合同。所签订的合同不得对招标文件和中标供应商投标文件作实质性修改。</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招标采购单位不得向中标供应商提出任何不合理的要求，作为签订合同的条件，不得与中标供应商私下订立背离合同实质性内容的协议。</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第六十五条</w:t>
      </w:r>
      <w:r w:rsidRPr="00227AF4">
        <w:rPr>
          <w:rFonts w:ascii="宋体" w:hAnsi="宋体" w:cs="宋体" w:hint="eastAsia"/>
          <w:kern w:val="0"/>
          <w:sz w:val="24"/>
        </w:rPr>
        <w:t xml:space="preserve">  采购人或者采购代理机构应当自采购合同签订之日起七个工作日内，按照有关规定将采购合同</w:t>
      </w:r>
      <w:proofErr w:type="gramStart"/>
      <w:r w:rsidRPr="00227AF4">
        <w:rPr>
          <w:rFonts w:ascii="宋体" w:hAnsi="宋体" w:cs="宋体" w:hint="eastAsia"/>
          <w:kern w:val="0"/>
          <w:sz w:val="24"/>
        </w:rPr>
        <w:t>副本报</w:t>
      </w:r>
      <w:proofErr w:type="gramEnd"/>
      <w:r w:rsidRPr="00227AF4">
        <w:rPr>
          <w:rFonts w:ascii="宋体" w:hAnsi="宋体" w:cs="宋体" w:hint="eastAsia"/>
          <w:kern w:val="0"/>
          <w:sz w:val="24"/>
        </w:rPr>
        <w:t>同级人民政府财政部门备案。</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第六十六条</w:t>
      </w:r>
      <w:r w:rsidRPr="00227AF4">
        <w:rPr>
          <w:rFonts w:ascii="宋体" w:hAnsi="宋体" w:cs="宋体" w:hint="eastAsia"/>
          <w:kern w:val="0"/>
          <w:sz w:val="24"/>
        </w:rPr>
        <w:t xml:space="preserve">  法律、行政法规规定应当办理批准、登记等手续后生效的合同，依照其规定。</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第六十七条</w:t>
      </w:r>
      <w:r w:rsidRPr="00227AF4">
        <w:rPr>
          <w:rFonts w:ascii="宋体" w:hAnsi="宋体" w:cs="宋体" w:hint="eastAsia"/>
          <w:kern w:val="0"/>
          <w:sz w:val="24"/>
        </w:rPr>
        <w:t xml:space="preserve">  招标采购单位应当建立真实完整的招标采购档案，妥善保管每项采购活动的采购文件，并不得伪造、变造、隐匿或者销毁。采购文件的保存期限为从采购结束之日起至少保存十五年。</w:t>
      </w:r>
    </w:p>
    <w:p w:rsidR="00114F2A" w:rsidRPr="00227AF4" w:rsidRDefault="00114F2A" w:rsidP="00114F2A">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第五章</w:t>
      </w:r>
      <w:r w:rsidRPr="00227AF4">
        <w:rPr>
          <w:rFonts w:ascii="宋体" w:hAnsi="宋体" w:cs="宋体" w:hint="eastAsia"/>
          <w:kern w:val="0"/>
          <w:sz w:val="24"/>
        </w:rPr>
        <w:t xml:space="preserve">   </w:t>
      </w:r>
      <w:r w:rsidRPr="00227AF4">
        <w:rPr>
          <w:rFonts w:ascii="宋体" w:hAnsi="宋体" w:cs="宋体" w:hint="eastAsia"/>
          <w:b/>
          <w:kern w:val="0"/>
          <w:sz w:val="24"/>
        </w:rPr>
        <w:t>法律责任</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第六十八条</w:t>
      </w:r>
      <w:r w:rsidRPr="00227AF4">
        <w:rPr>
          <w:rFonts w:ascii="宋体" w:hAnsi="宋体" w:cs="宋体" w:hint="eastAsia"/>
          <w:kern w:val="0"/>
          <w:sz w:val="24"/>
        </w:rPr>
        <w:t xml:space="preserve">  招标采购单位有下列情形之一的，责令限期改正，给予警告，可以按照有关法律规定并处罚款，对直接负责的主管人员和其他直接责任人员，由其行政主管部门或者有关机关依法给予处分，并予通报：</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（一）应当采用公开招标方式而擅自采用其他方式采购的；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（二）应当在财政部门指定的政府采购信息发布媒体上公告信息而未公告的；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（三）将必须进行招标的项目化整为零或者以其他任何方式规避招标的；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（四）以不合理的要求限制或者排斥潜在投标供应商，对潜在投标供应商实行差别待遇或者歧视待遇，或者招标文件指定特定的供应商、含</w:t>
      </w:r>
      <w:proofErr w:type="gramStart"/>
      <w:r w:rsidRPr="00227AF4">
        <w:rPr>
          <w:rFonts w:ascii="宋体" w:hAnsi="宋体" w:cs="宋体" w:hint="eastAsia"/>
          <w:kern w:val="0"/>
          <w:sz w:val="24"/>
        </w:rPr>
        <w:t>有倾</w:t>
      </w:r>
      <w:proofErr w:type="gramEnd"/>
      <w:r w:rsidRPr="00227AF4">
        <w:rPr>
          <w:rFonts w:ascii="宋体" w:hAnsi="宋体" w:cs="宋体" w:hint="eastAsia"/>
          <w:kern w:val="0"/>
          <w:sz w:val="24"/>
        </w:rPr>
        <w:t>向性或者排斥潜在投标供应商的其他内容的；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（五）评标委员会组成不符合本办法规定的；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（六）无正当理由不按照依法推荐的中标候选供应商顺序确定中标供应商，或者在评标委员会依法推荐的中标候选供应商以外确定中标供应商的；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（七）在招标过程中与投标人进行协商谈判，或者不按照招标文件和中标供应商的投标文件确定的事项签订政府采购合同，或者与中标供应商另行订立背离合同实质性内容的协议的；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（八）中标通知书发出后无正当理由不与中标供应商签订采购合同的；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（九）未按本办法规定将应当备案的委托招标协议、招标文件、评标报告、采购合同等文件资料提交同级人民政府财政部门备案的；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（十）拒绝有关部门依法实施监督检查的。</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第六十九条</w:t>
      </w:r>
      <w:r w:rsidRPr="00227AF4">
        <w:rPr>
          <w:rFonts w:ascii="宋体" w:hAnsi="宋体" w:cs="宋体" w:hint="eastAsia"/>
          <w:kern w:val="0"/>
          <w:sz w:val="24"/>
        </w:rPr>
        <w:t xml:space="preserve">  招标采购单位及其工作人员有下列情形之一，构成犯罪的，依法追究刑事责任；尚不构成犯罪的，按照有关法律规定处以罚款，有违法所得的，并处没收违法所得，由其行政主管部门或者有关机关依法给予处分，并予通报：</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（一）与投标人恶意串通的；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（二）在采购过程中接受贿赂或者获取其他不正当利益的；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（三）在有关部门依法实施的监督检查中提供虚假情况的；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（四）开标前泄露已获取招标文件的潜在投标人的名称、数量、标底或者其他可能影响公平竞争的有关招标投标情况的。</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第七十条</w:t>
      </w:r>
      <w:r w:rsidRPr="00227AF4">
        <w:rPr>
          <w:rFonts w:ascii="宋体" w:hAnsi="宋体" w:cs="宋体" w:hint="eastAsia"/>
          <w:kern w:val="0"/>
          <w:sz w:val="24"/>
        </w:rPr>
        <w:t xml:space="preserve">  采购代理机构有本办法第六十八条、第六十九条违法行为之一，情节严重的，可以取消其政府采购代理资格，并予以公告。</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第七十一条</w:t>
      </w:r>
      <w:r w:rsidRPr="00227AF4">
        <w:rPr>
          <w:rFonts w:ascii="宋体" w:hAnsi="宋体" w:cs="宋体" w:hint="eastAsia"/>
          <w:kern w:val="0"/>
          <w:sz w:val="24"/>
        </w:rPr>
        <w:t xml:space="preserve">  有本办法第六十八条、第六十九条违法行为之一，并且影响或者可能影响中标结果的，应当按照下列情况分别处理：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（一）未确定中标候选供应商的，终止招标活动，依法重新招标；</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（二）中标候选供应商已经确定但采购合同尚未履行的，撤销合同，从中标候选供应商中按顺序另行确定中标供应商；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（三）采购合同已经履行的，给采购人、投标人造成损失的，由责任人承担赔偿责任。</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第七十二条</w:t>
      </w:r>
      <w:r w:rsidRPr="00227AF4">
        <w:rPr>
          <w:rFonts w:ascii="宋体" w:hAnsi="宋体" w:cs="宋体" w:hint="eastAsia"/>
          <w:kern w:val="0"/>
          <w:sz w:val="24"/>
        </w:rPr>
        <w:t xml:space="preserve">  采购人对应当实行集中采购的政府采购项目不委托集中采购机构进行招标的，或者委托不具备政府采购代理资格的中介机构办理政府采购招标事务的，责令改正；拒不改正的，停止按预算向其支付资金，由其上级行政主管部门或者有关机关依法给予其直接负责的主管人员和其他直接责任人员处分。</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第七十三条</w:t>
      </w:r>
      <w:r w:rsidRPr="00227AF4">
        <w:rPr>
          <w:rFonts w:ascii="宋体" w:hAnsi="宋体" w:cs="宋体" w:hint="eastAsia"/>
          <w:kern w:val="0"/>
          <w:sz w:val="24"/>
        </w:rPr>
        <w:t xml:space="preserve">  招标采购单位违反有关规定隐匿、销毁应当保存的招标、投标过程中的有关文件或者伪造、变造招标、投标过程中的有关文件的，处以二万元以上十万元以下的罚款，对其直接负责的主管人员和其他直接责任人员，由其行政主管部门或者有关机关依法给予处分，并予通报；构成犯罪的，依法追究刑事责任。</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第七十四条</w:t>
      </w:r>
      <w:r w:rsidRPr="00227AF4">
        <w:rPr>
          <w:rFonts w:ascii="宋体" w:hAnsi="宋体" w:cs="宋体" w:hint="eastAsia"/>
          <w:kern w:val="0"/>
          <w:sz w:val="24"/>
        </w:rPr>
        <w:t xml:space="preserve">  投标人有下列情形之一的，处以政府采购项目中标金额千分之五以上千</w:t>
      </w:r>
      <w:proofErr w:type="gramStart"/>
      <w:r w:rsidRPr="00227AF4">
        <w:rPr>
          <w:rFonts w:ascii="宋体" w:hAnsi="宋体" w:cs="宋体" w:hint="eastAsia"/>
          <w:kern w:val="0"/>
          <w:sz w:val="24"/>
        </w:rPr>
        <w:t>分之十</w:t>
      </w:r>
      <w:proofErr w:type="gramEnd"/>
      <w:r w:rsidRPr="00227AF4">
        <w:rPr>
          <w:rFonts w:ascii="宋体" w:hAnsi="宋体" w:cs="宋体" w:hint="eastAsia"/>
          <w:kern w:val="0"/>
          <w:sz w:val="24"/>
        </w:rPr>
        <w:t>以下的罚款，列入不良行为记录名单，在一至三年内禁止参加政府采购活动，并予以公告，有违法所得的，并处没收违法所得，情节严重的，由工商行政管理机关吊销营业执照；构成犯罪的，依法追究刑事责任：</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（一）提供虚假材料谋取中标的；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（二）采取不正当手段诋毁、排挤其他投标人的；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（三）与招标采购单位、其他投标人恶意串通的；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（四）向招标采购单位行贿或者提供其他不正当利益的；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（五）在招标过程中与招标采购单位进行协商谈判、不按照招标文件和中标供应商的投标文件订立合同，或者与采购人另行订立背离合同实质性内容的协议的；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（六）拒绝有关部门监督检查或者提供虚假情况的。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投标人有前款第（一）至（五）项情形之一的，中标无效。</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lastRenderedPageBreak/>
        <w:t>第七十五条</w:t>
      </w:r>
      <w:r w:rsidRPr="00227AF4">
        <w:rPr>
          <w:rFonts w:ascii="宋体" w:hAnsi="宋体" w:cs="宋体" w:hint="eastAsia"/>
          <w:kern w:val="0"/>
          <w:sz w:val="24"/>
        </w:rPr>
        <w:t xml:space="preserve">  中标供应商有下列情形之一的，招标采购单位不予退还其交纳的投标保证金；情节严重的，由财政部门将其列入不良行为记录名单，在一至三年内禁止参加政府采购活动，并予以通报：</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（一）中标后无正当理由不与采购人或者采购代理机构签订合同的；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（二）将中标项目转让给他人，或者在投标文件中未说明，且未经采购招标机构同意，将中标项目分包给他人的；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（三）拒绝履行合同义务的。</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第七十六条</w:t>
      </w:r>
      <w:r w:rsidRPr="00227AF4">
        <w:rPr>
          <w:rFonts w:ascii="宋体" w:hAnsi="宋体" w:cs="宋体" w:hint="eastAsia"/>
          <w:kern w:val="0"/>
          <w:sz w:val="24"/>
        </w:rPr>
        <w:t xml:space="preserve">  政府采购当事人有本办法第六十八条、第六十九条、第七十四条、第七十五条违法行为之一，给他人造成损失的，应当依照有关民事法律规定承担民事责任。</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第七十七条</w:t>
      </w:r>
      <w:r w:rsidRPr="00227AF4">
        <w:rPr>
          <w:rFonts w:ascii="宋体" w:hAnsi="宋体" w:cs="宋体" w:hint="eastAsia"/>
          <w:kern w:val="0"/>
          <w:sz w:val="24"/>
        </w:rPr>
        <w:t xml:space="preserve">  评标委员会成员有下列行为之一的，责令改正，给予警告，可以并处一千元以下的罚款：</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（一）明知应当回避而未主动回避的；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（二）在知道自己为评标委员会成员身份后至评标结束前的时段内私下接触投标供应商的；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（三）在评标过程中擅离职守，影响评标程序正常进行的；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（四）在评标过程中有明显不合理或者不正当倾向性的；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（五）未按招标文件规定的评标方法和标准进行评标的。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上述行为影响中标结果的，中标结果无效。</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第七十八条</w:t>
      </w:r>
      <w:r w:rsidRPr="00227AF4">
        <w:rPr>
          <w:rFonts w:ascii="宋体" w:hAnsi="宋体" w:cs="宋体" w:hint="eastAsia"/>
          <w:kern w:val="0"/>
          <w:sz w:val="24"/>
        </w:rPr>
        <w:t xml:space="preserve">  评标委员会成员或者与评标活动有关的工作人员有下列行为之一的，给予警告，没收违法所得，可以并处三千元以上五万元以下的罚款；对评标委员</w:t>
      </w:r>
      <w:r w:rsidRPr="00227AF4">
        <w:rPr>
          <w:rFonts w:ascii="宋体" w:hAnsi="宋体" w:cs="宋体" w:hint="eastAsia"/>
          <w:kern w:val="0"/>
          <w:sz w:val="24"/>
        </w:rPr>
        <w:lastRenderedPageBreak/>
        <w:t>会成员取消评标委员会成员资格，不得再参加任何政府采购招标项目的评标，并在财政部门指定的政府采购信息发布媒体上予以公告；构成犯罪的，依法追究刑事责任：</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（一）收受投标人、其他利害关系人的财物或者其他不正当利益的；</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（二）泄露有关投标文件的评审和比较、中标候选人的推荐以及与评标有关的其他情况的。</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第七十九条</w:t>
      </w:r>
      <w:r w:rsidRPr="00227AF4">
        <w:rPr>
          <w:rFonts w:ascii="宋体" w:hAnsi="宋体" w:cs="宋体" w:hint="eastAsia"/>
          <w:kern w:val="0"/>
          <w:sz w:val="24"/>
        </w:rPr>
        <w:t xml:space="preserve">  任何单位或者个人非法干预、影响评标的过程或者结果的，责令改正；由该单位、个人的上级行政主管部门或者有关机关给予单位责任人或者个人处分。</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第八十条</w:t>
      </w:r>
      <w:r w:rsidRPr="00227AF4">
        <w:rPr>
          <w:rFonts w:ascii="宋体" w:hAnsi="宋体" w:cs="宋体" w:hint="eastAsia"/>
          <w:kern w:val="0"/>
          <w:sz w:val="24"/>
        </w:rPr>
        <w:t xml:space="preserve">  财政部门工作人员在实施政府采购监督检查中违反规定滥用职权、玩忽职守、徇私舞弊的，依法给予行政处分；构成犯罪的，依法追究刑事责任。</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第八十一条</w:t>
      </w:r>
      <w:r w:rsidRPr="00227AF4">
        <w:rPr>
          <w:rFonts w:ascii="宋体" w:hAnsi="宋体" w:cs="宋体" w:hint="eastAsia"/>
          <w:kern w:val="0"/>
          <w:sz w:val="24"/>
        </w:rPr>
        <w:t xml:space="preserve">  财政部门对投标人的投诉无故逾期未作处理的，依法给予直接负责的主管人员和其他直接责任人员行政处分。</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第八十二条</w:t>
      </w:r>
      <w:r w:rsidRPr="00227AF4">
        <w:rPr>
          <w:rFonts w:ascii="宋体" w:hAnsi="宋体" w:cs="宋体" w:hint="eastAsia"/>
          <w:kern w:val="0"/>
          <w:sz w:val="24"/>
        </w:rPr>
        <w:t xml:space="preserve">  有本办法规定的中标无效情形的，由同级或其上级财政部门认定中标无效。中标无效的，应当依照本办法规定从其他中标人或者中标候选人中重新确定，或者依照本办法重新进行招标。</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第八十三条</w:t>
      </w:r>
      <w:r w:rsidRPr="00227AF4">
        <w:rPr>
          <w:rFonts w:ascii="宋体" w:hAnsi="宋体" w:cs="宋体" w:hint="eastAsia"/>
          <w:kern w:val="0"/>
          <w:sz w:val="24"/>
        </w:rPr>
        <w:t xml:space="preserve">  本办法所规定的行政处罚，由县级以上人民政府财政部门负责实施。</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第八十四条</w:t>
      </w:r>
      <w:r w:rsidRPr="00227AF4">
        <w:rPr>
          <w:rFonts w:ascii="宋体" w:hAnsi="宋体" w:cs="宋体" w:hint="eastAsia"/>
          <w:kern w:val="0"/>
          <w:sz w:val="24"/>
        </w:rPr>
        <w:t xml:space="preserve">  政府采购当事人对行政处罚不服的，可以依法申请行政复议，或者直接向人民法院提起行政诉讼。逾期未申请复议，也未向人民法院起诉，又不履行行政处罚决定的，由</w:t>
      </w:r>
      <w:proofErr w:type="gramStart"/>
      <w:r w:rsidRPr="00227AF4">
        <w:rPr>
          <w:rFonts w:ascii="宋体" w:hAnsi="宋体" w:cs="宋体" w:hint="eastAsia"/>
          <w:kern w:val="0"/>
          <w:sz w:val="24"/>
        </w:rPr>
        <w:t>作出</w:t>
      </w:r>
      <w:proofErr w:type="gramEnd"/>
      <w:r w:rsidRPr="00227AF4">
        <w:rPr>
          <w:rFonts w:ascii="宋体" w:hAnsi="宋体" w:cs="宋体" w:hint="eastAsia"/>
          <w:kern w:val="0"/>
          <w:sz w:val="24"/>
        </w:rPr>
        <w:t>行政处罚决定的机关申请人民法院强制执行。</w:t>
      </w:r>
    </w:p>
    <w:p w:rsidR="00114F2A" w:rsidRPr="00227AF4" w:rsidRDefault="00114F2A" w:rsidP="00114F2A">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第六章</w:t>
      </w:r>
      <w:r w:rsidRPr="00227AF4">
        <w:rPr>
          <w:rFonts w:ascii="宋体" w:hAnsi="宋体" w:cs="宋体" w:hint="eastAsia"/>
          <w:kern w:val="0"/>
          <w:sz w:val="24"/>
        </w:rPr>
        <w:t xml:space="preserve">   </w:t>
      </w:r>
      <w:r w:rsidRPr="00227AF4">
        <w:rPr>
          <w:rFonts w:ascii="宋体" w:hAnsi="宋体" w:cs="宋体" w:hint="eastAsia"/>
          <w:b/>
          <w:kern w:val="0"/>
          <w:sz w:val="24"/>
        </w:rPr>
        <w:t>附则</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第八十五条</w:t>
      </w:r>
      <w:r w:rsidRPr="00227AF4">
        <w:rPr>
          <w:rFonts w:ascii="宋体" w:hAnsi="宋体" w:cs="宋体" w:hint="eastAsia"/>
          <w:kern w:val="0"/>
          <w:sz w:val="24"/>
        </w:rPr>
        <w:t xml:space="preserve">  政府采购货物服务可以实行协议供货采购和定点采购，但协议供货采购和定点供应商必须通过公开招标方式确定；因特殊情况需要采用公开招标以外方式确定的，应当获得省级以上人民政府财政部门批准。</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协议供货采购和定点采购的管理办法，由财政部另行规定。</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lastRenderedPageBreak/>
        <w:t>第八十六条</w:t>
      </w:r>
      <w:r w:rsidRPr="00227AF4">
        <w:rPr>
          <w:rFonts w:ascii="宋体" w:hAnsi="宋体" w:cs="宋体" w:hint="eastAsia"/>
          <w:kern w:val="0"/>
          <w:sz w:val="24"/>
        </w:rPr>
        <w:t xml:space="preserve">  政府采购货物中的进口机电产品进行招标投标的，按照国家有关办法执行。</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第八十七条</w:t>
      </w:r>
      <w:r w:rsidRPr="00227AF4">
        <w:rPr>
          <w:rFonts w:ascii="宋体" w:hAnsi="宋体" w:cs="宋体" w:hint="eastAsia"/>
          <w:kern w:val="0"/>
          <w:sz w:val="24"/>
        </w:rPr>
        <w:t xml:space="preserve">  使用国际组织和外国政府贷款进行的政府采购货物和服务招标，贷款方或者资金提供方与中方达成的协议对采购的具体条件另有规定的，可以适用其规定，但不得损害国家利益和社会公共利益。</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第八十八条</w:t>
      </w:r>
      <w:r w:rsidRPr="00227AF4">
        <w:rPr>
          <w:rFonts w:ascii="宋体" w:hAnsi="宋体" w:cs="宋体" w:hint="eastAsia"/>
          <w:kern w:val="0"/>
          <w:sz w:val="24"/>
        </w:rPr>
        <w:t xml:space="preserve">  对因严重自然灾害和其他不可抗力事件所实施的紧急采购和涉及国家安全和秘密的采购，不适用本办法。</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第八十九条</w:t>
      </w:r>
      <w:r w:rsidRPr="00227AF4">
        <w:rPr>
          <w:rFonts w:ascii="宋体" w:hAnsi="宋体" w:cs="宋体" w:hint="eastAsia"/>
          <w:kern w:val="0"/>
          <w:sz w:val="24"/>
        </w:rPr>
        <w:t xml:space="preserve">  本办法由财政部负责解释。</w:t>
      </w:r>
    </w:p>
    <w:p w:rsidR="00114F2A" w:rsidRPr="00227AF4" w:rsidRDefault="00114F2A" w:rsidP="00114F2A">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各省、自治区、直辖市人民政府财政部门可以根据本办法制定具体实施办法。</w:t>
      </w:r>
    </w:p>
    <w:p w:rsidR="00114F2A" w:rsidRPr="00227AF4" w:rsidRDefault="00114F2A" w:rsidP="00114F2A">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第九十条</w:t>
      </w:r>
      <w:r w:rsidRPr="00227AF4">
        <w:rPr>
          <w:rFonts w:ascii="宋体" w:hAnsi="宋体" w:cs="宋体" w:hint="eastAsia"/>
          <w:kern w:val="0"/>
          <w:sz w:val="24"/>
        </w:rPr>
        <w:t xml:space="preserve">  本办法自2004年9月11日起施行。财政部1999年6月24日颁布实施的《政府采购招标投标管理暂行办法》（财预字[1999]363号）同时废止。</w:t>
      </w:r>
    </w:p>
    <w:p w:rsidR="00114F2A" w:rsidRPr="00227AF4" w:rsidRDefault="00114F2A" w:rsidP="00DC48B4">
      <w:pPr>
        <w:widowControl/>
        <w:spacing w:before="100" w:beforeAutospacing="1" w:afterLines="100" w:after="240" w:line="360" w:lineRule="auto"/>
        <w:ind w:firstLineChars="200" w:firstLine="643"/>
        <w:jc w:val="left"/>
        <w:rPr>
          <w:rFonts w:ascii="Arial" w:eastAsia="黑体" w:hAnsi="Arial"/>
          <w:b/>
          <w:bCs/>
          <w:sz w:val="32"/>
          <w:szCs w:val="32"/>
        </w:rPr>
      </w:pPr>
    </w:p>
    <w:p w:rsidR="00DC48B4" w:rsidRPr="00227AF4" w:rsidRDefault="00DC48B4" w:rsidP="00DC48B4">
      <w:pPr>
        <w:widowControl/>
        <w:spacing w:before="100" w:beforeAutospacing="1" w:afterLines="100" w:after="240" w:line="360" w:lineRule="auto"/>
        <w:ind w:firstLineChars="200" w:firstLine="643"/>
        <w:jc w:val="left"/>
        <w:rPr>
          <w:rFonts w:ascii="Arial" w:eastAsia="黑体" w:hAnsi="Arial"/>
          <w:b/>
          <w:bCs/>
          <w:sz w:val="32"/>
          <w:szCs w:val="32"/>
        </w:rPr>
      </w:pPr>
    </w:p>
    <w:p w:rsidR="00DC48B4" w:rsidRPr="00227AF4" w:rsidRDefault="00DC48B4" w:rsidP="00DC48B4">
      <w:pPr>
        <w:widowControl/>
        <w:spacing w:before="100" w:beforeAutospacing="1" w:afterLines="100" w:after="240" w:line="360" w:lineRule="auto"/>
        <w:ind w:firstLineChars="200" w:firstLine="643"/>
        <w:jc w:val="left"/>
        <w:rPr>
          <w:rFonts w:ascii="Arial" w:eastAsia="黑体" w:hAnsi="Arial"/>
          <w:b/>
          <w:bCs/>
          <w:sz w:val="32"/>
          <w:szCs w:val="32"/>
        </w:rPr>
      </w:pPr>
    </w:p>
    <w:p w:rsidR="00DC48B4" w:rsidRPr="00227AF4" w:rsidRDefault="00DC48B4" w:rsidP="00DC48B4">
      <w:pPr>
        <w:widowControl/>
        <w:spacing w:before="100" w:beforeAutospacing="1" w:afterLines="100" w:after="240" w:line="360" w:lineRule="auto"/>
        <w:ind w:firstLineChars="200" w:firstLine="643"/>
        <w:jc w:val="left"/>
        <w:rPr>
          <w:rFonts w:ascii="Arial" w:eastAsia="黑体" w:hAnsi="Arial"/>
          <w:b/>
          <w:bCs/>
          <w:sz w:val="32"/>
          <w:szCs w:val="32"/>
        </w:rPr>
      </w:pPr>
    </w:p>
    <w:p w:rsidR="00DC48B4" w:rsidRPr="00227AF4" w:rsidRDefault="00DC48B4" w:rsidP="00DC48B4">
      <w:pPr>
        <w:widowControl/>
        <w:spacing w:before="100" w:beforeAutospacing="1" w:afterLines="100" w:after="240" w:line="360" w:lineRule="auto"/>
        <w:ind w:firstLineChars="200" w:firstLine="643"/>
        <w:jc w:val="left"/>
        <w:rPr>
          <w:rFonts w:ascii="Arial" w:eastAsia="黑体" w:hAnsi="Arial"/>
          <w:b/>
          <w:bCs/>
          <w:sz w:val="32"/>
          <w:szCs w:val="32"/>
        </w:rPr>
      </w:pPr>
    </w:p>
    <w:p w:rsidR="00DC48B4" w:rsidRPr="00227AF4" w:rsidRDefault="00DC48B4" w:rsidP="00DC48B4">
      <w:pPr>
        <w:widowControl/>
        <w:spacing w:before="100" w:beforeAutospacing="1" w:afterLines="100" w:after="240" w:line="360" w:lineRule="auto"/>
        <w:ind w:firstLineChars="200" w:firstLine="643"/>
        <w:jc w:val="left"/>
        <w:rPr>
          <w:rFonts w:ascii="Arial" w:eastAsia="黑体" w:hAnsi="Arial"/>
          <w:b/>
          <w:bCs/>
          <w:sz w:val="32"/>
          <w:szCs w:val="32"/>
        </w:rPr>
      </w:pPr>
    </w:p>
    <w:p w:rsidR="00DC48B4" w:rsidRPr="00227AF4" w:rsidRDefault="00DC48B4" w:rsidP="00DC48B4">
      <w:pPr>
        <w:widowControl/>
        <w:spacing w:before="100" w:beforeAutospacing="1" w:afterLines="100" w:after="240" w:line="360" w:lineRule="auto"/>
        <w:ind w:firstLineChars="200" w:firstLine="643"/>
        <w:jc w:val="left"/>
        <w:rPr>
          <w:rFonts w:ascii="Arial" w:eastAsia="黑体" w:hAnsi="Arial"/>
          <w:b/>
          <w:bCs/>
          <w:sz w:val="32"/>
          <w:szCs w:val="32"/>
        </w:rPr>
      </w:pPr>
    </w:p>
    <w:p w:rsidR="00E210F9" w:rsidRPr="00227AF4" w:rsidRDefault="00114F2A" w:rsidP="00E210F9">
      <w:pPr>
        <w:keepNext/>
        <w:keepLines/>
        <w:spacing w:before="260" w:after="260" w:line="416" w:lineRule="auto"/>
        <w:jc w:val="center"/>
        <w:outlineLvl w:val="1"/>
        <w:rPr>
          <w:rFonts w:ascii="Arial" w:eastAsia="黑体" w:hAnsi="Arial"/>
          <w:b/>
          <w:bCs/>
          <w:sz w:val="32"/>
          <w:szCs w:val="32"/>
        </w:rPr>
      </w:pPr>
      <w:bookmarkStart w:id="82" w:name="_Toc471218470"/>
      <w:r w:rsidRPr="00227AF4">
        <w:rPr>
          <w:rFonts w:ascii="Arial" w:eastAsia="黑体" w:hAnsi="Arial" w:hint="eastAsia"/>
          <w:b/>
          <w:bCs/>
          <w:sz w:val="32"/>
          <w:szCs w:val="32"/>
        </w:rPr>
        <w:lastRenderedPageBreak/>
        <w:t>八</w:t>
      </w:r>
      <w:r w:rsidR="00E210F9" w:rsidRPr="00227AF4">
        <w:rPr>
          <w:rFonts w:ascii="Arial" w:eastAsia="黑体" w:hAnsi="Arial" w:hint="eastAsia"/>
          <w:b/>
          <w:bCs/>
          <w:sz w:val="32"/>
          <w:szCs w:val="32"/>
        </w:rPr>
        <w:t>、政府</w:t>
      </w:r>
      <w:proofErr w:type="gramStart"/>
      <w:r w:rsidR="00E210F9" w:rsidRPr="00227AF4">
        <w:rPr>
          <w:rFonts w:ascii="Arial" w:eastAsia="黑体" w:hAnsi="Arial" w:hint="eastAsia"/>
          <w:b/>
          <w:bCs/>
          <w:sz w:val="32"/>
          <w:szCs w:val="32"/>
        </w:rPr>
        <w:t>采购非</w:t>
      </w:r>
      <w:proofErr w:type="gramEnd"/>
      <w:r w:rsidR="00E210F9" w:rsidRPr="00227AF4">
        <w:rPr>
          <w:rFonts w:ascii="Arial" w:eastAsia="黑体" w:hAnsi="Arial" w:hint="eastAsia"/>
          <w:b/>
          <w:bCs/>
          <w:sz w:val="32"/>
          <w:szCs w:val="32"/>
        </w:rPr>
        <w:t>招标采购方式管理办法</w:t>
      </w:r>
      <w:bookmarkEnd w:id="82"/>
    </w:p>
    <w:p w:rsidR="00E210F9" w:rsidRPr="00227AF4" w:rsidRDefault="00E210F9" w:rsidP="00E210F9">
      <w:pPr>
        <w:spacing w:line="360" w:lineRule="auto"/>
        <w:jc w:val="center"/>
        <w:rPr>
          <w:rFonts w:ascii="黑体" w:eastAsia="黑体" w:hAnsi="黑体"/>
          <w:sz w:val="28"/>
          <w:szCs w:val="28"/>
        </w:rPr>
      </w:pPr>
    </w:p>
    <w:p w:rsidR="00E210F9" w:rsidRPr="00227AF4" w:rsidRDefault="00E210F9" w:rsidP="00E210F9">
      <w:pPr>
        <w:spacing w:line="360" w:lineRule="auto"/>
        <w:jc w:val="center"/>
        <w:rPr>
          <w:rFonts w:ascii="黑体" w:eastAsia="黑体" w:hAnsi="黑体"/>
          <w:sz w:val="28"/>
          <w:szCs w:val="28"/>
        </w:rPr>
      </w:pPr>
      <w:r w:rsidRPr="00227AF4">
        <w:rPr>
          <w:rFonts w:ascii="黑体" w:eastAsia="黑体" w:hAnsi="黑体" w:hint="eastAsia"/>
          <w:sz w:val="28"/>
          <w:szCs w:val="28"/>
        </w:rPr>
        <w:t>政府</w:t>
      </w:r>
      <w:proofErr w:type="gramStart"/>
      <w:r w:rsidRPr="00227AF4">
        <w:rPr>
          <w:rFonts w:ascii="黑体" w:eastAsia="黑体" w:hAnsi="黑体" w:hint="eastAsia"/>
          <w:sz w:val="28"/>
          <w:szCs w:val="28"/>
        </w:rPr>
        <w:t>采购非</w:t>
      </w:r>
      <w:proofErr w:type="gramEnd"/>
      <w:r w:rsidRPr="00227AF4">
        <w:rPr>
          <w:rFonts w:ascii="黑体" w:eastAsia="黑体" w:hAnsi="黑体" w:hint="eastAsia"/>
          <w:sz w:val="28"/>
          <w:szCs w:val="28"/>
        </w:rPr>
        <w:t>招标采购方式管理办法</w:t>
      </w:r>
    </w:p>
    <w:p w:rsidR="00E210F9" w:rsidRPr="00227AF4" w:rsidRDefault="00E210F9" w:rsidP="00E210F9">
      <w:pPr>
        <w:adjustRightInd w:val="0"/>
        <w:snapToGrid w:val="0"/>
        <w:spacing w:line="360" w:lineRule="auto"/>
        <w:jc w:val="center"/>
        <w:rPr>
          <w:rFonts w:ascii="宋体" w:hAnsi="宋体"/>
          <w:sz w:val="24"/>
        </w:rPr>
      </w:pPr>
      <w:r w:rsidRPr="00227AF4">
        <w:rPr>
          <w:rFonts w:ascii="宋体" w:hAnsi="宋体" w:hint="eastAsia"/>
          <w:sz w:val="24"/>
        </w:rPr>
        <w:t>中华人民共和国财政部令 第74号</w:t>
      </w:r>
    </w:p>
    <w:p w:rsidR="00E210F9" w:rsidRPr="00227AF4" w:rsidRDefault="00E210F9" w:rsidP="00E210F9">
      <w:pPr>
        <w:adjustRightInd w:val="0"/>
        <w:snapToGrid w:val="0"/>
        <w:spacing w:line="360" w:lineRule="auto"/>
        <w:jc w:val="center"/>
        <w:rPr>
          <w:rFonts w:ascii="宋体" w:hAnsi="宋体"/>
          <w:sz w:val="24"/>
        </w:rPr>
      </w:pP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《政府采购非招标采购方式管理办法》已经2013年10月28日财政部部务会议审议通过，现予公布，自2014年2月1日起施行。</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tabs>
          <w:tab w:val="left" w:pos="7920"/>
        </w:tabs>
        <w:adjustRightInd w:val="0"/>
        <w:snapToGrid w:val="0"/>
        <w:spacing w:line="360" w:lineRule="auto"/>
        <w:ind w:rightChars="278" w:right="584"/>
        <w:jc w:val="right"/>
        <w:rPr>
          <w:rFonts w:ascii="宋体" w:hAnsi="宋体"/>
          <w:sz w:val="24"/>
        </w:rPr>
      </w:pPr>
      <w:r w:rsidRPr="00227AF4">
        <w:rPr>
          <w:rFonts w:ascii="宋体" w:hAnsi="宋体" w:hint="eastAsia"/>
          <w:sz w:val="24"/>
        </w:rPr>
        <w:t>部  长:楼继伟</w:t>
      </w:r>
    </w:p>
    <w:p w:rsidR="00E210F9" w:rsidRPr="00227AF4" w:rsidRDefault="00E210F9" w:rsidP="00E210F9">
      <w:pPr>
        <w:adjustRightInd w:val="0"/>
        <w:snapToGrid w:val="0"/>
        <w:spacing w:line="360" w:lineRule="auto"/>
        <w:jc w:val="right"/>
        <w:rPr>
          <w:rFonts w:ascii="宋体" w:hAnsi="宋体"/>
          <w:sz w:val="24"/>
        </w:rPr>
      </w:pPr>
      <w:r w:rsidRPr="00227AF4">
        <w:rPr>
          <w:rFonts w:ascii="宋体" w:hAnsi="宋体" w:hint="eastAsia"/>
          <w:sz w:val="24"/>
        </w:rPr>
        <w:t>二〇一三年十二月十九日</w:t>
      </w:r>
    </w:p>
    <w:p w:rsidR="00E210F9" w:rsidRPr="00227AF4" w:rsidRDefault="00E210F9" w:rsidP="00E210F9">
      <w:pPr>
        <w:adjustRightInd w:val="0"/>
        <w:snapToGrid w:val="0"/>
        <w:spacing w:line="360" w:lineRule="auto"/>
        <w:ind w:firstLineChars="200" w:firstLine="482"/>
        <w:jc w:val="center"/>
        <w:rPr>
          <w:rFonts w:ascii="宋体" w:hAnsi="宋体"/>
          <w:b/>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第一章  总  则</w:t>
      </w:r>
    </w:p>
    <w:p w:rsidR="00E210F9" w:rsidRPr="00227AF4" w:rsidRDefault="00E210F9" w:rsidP="00E210F9">
      <w:pPr>
        <w:adjustRightInd w:val="0"/>
        <w:snapToGrid w:val="0"/>
        <w:spacing w:line="360" w:lineRule="auto"/>
        <w:rPr>
          <w:rFonts w:ascii="宋体" w:hAnsi="宋体"/>
          <w:sz w:val="24"/>
        </w:rPr>
      </w:pPr>
      <w:r w:rsidRPr="00227AF4">
        <w:rPr>
          <w:rFonts w:ascii="宋体" w:hAnsi="宋体" w:hint="eastAsia"/>
          <w:sz w:val="24"/>
        </w:rPr>
        <w:t xml:space="preserve">    </w:t>
      </w:r>
      <w:r w:rsidRPr="00227AF4">
        <w:rPr>
          <w:rFonts w:ascii="黑体" w:eastAsia="黑体" w:hAnsi="黑体" w:hint="eastAsia"/>
          <w:sz w:val="24"/>
        </w:rPr>
        <w:t>第一条</w:t>
      </w:r>
      <w:r w:rsidRPr="00227AF4">
        <w:rPr>
          <w:rFonts w:ascii="宋体" w:hAnsi="宋体" w:hint="eastAsia"/>
          <w:sz w:val="24"/>
        </w:rPr>
        <w:t xml:space="preserve">  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r w:rsidRPr="00227AF4">
        <w:rPr>
          <w:rFonts w:ascii="宋体" w:hAnsi="宋体" w:hint="eastAsia"/>
          <w:sz w:val="24"/>
        </w:rPr>
        <w:br/>
        <w:t xml:space="preserve">    </w:t>
      </w:r>
      <w:r w:rsidRPr="00227AF4">
        <w:rPr>
          <w:rFonts w:ascii="黑体" w:eastAsia="黑体" w:hAnsi="黑体" w:hint="eastAsia"/>
          <w:sz w:val="24"/>
        </w:rPr>
        <w:t>第二条</w:t>
      </w:r>
      <w:r w:rsidRPr="00227AF4">
        <w:rPr>
          <w:rFonts w:ascii="宋体" w:hAnsi="宋体" w:hint="eastAsia"/>
          <w:sz w:val="24"/>
        </w:rPr>
        <w:t xml:space="preserve">  采购人、采购代理机构采用非招标采购方式采购货物、工程和服务的，适用本办法。</w:t>
      </w:r>
      <w:r w:rsidRPr="00227AF4">
        <w:rPr>
          <w:rFonts w:ascii="宋体" w:hAnsi="宋体" w:hint="eastAsia"/>
          <w:sz w:val="24"/>
        </w:rPr>
        <w:br/>
        <w:t xml:space="preserve">    本办法所称非招标采购方式，是指竞争性谈判、单一来源采购和询价采购方式。</w:t>
      </w:r>
      <w:r w:rsidRPr="00227AF4">
        <w:rPr>
          <w:rFonts w:ascii="宋体" w:hAnsi="宋体" w:hint="eastAsia"/>
          <w:sz w:val="24"/>
        </w:rPr>
        <w:br/>
        <w:t xml:space="preserve">    竞争性谈判是指谈判小组与符合资格条件的供应商就采购货物、工程和服务事宜进行谈判，供应</w:t>
      </w:r>
      <w:proofErr w:type="gramStart"/>
      <w:r w:rsidRPr="00227AF4">
        <w:rPr>
          <w:rFonts w:ascii="宋体" w:hAnsi="宋体" w:hint="eastAsia"/>
          <w:sz w:val="24"/>
        </w:rPr>
        <w:t>商按照</w:t>
      </w:r>
      <w:proofErr w:type="gramEnd"/>
      <w:r w:rsidRPr="00227AF4">
        <w:rPr>
          <w:rFonts w:ascii="宋体" w:hAnsi="宋体" w:hint="eastAsia"/>
          <w:sz w:val="24"/>
        </w:rPr>
        <w:t>谈判文件的要求提交响应文件和最后报价，采购人从谈判小组提出的成交候选人中确定成交供应商的采购方式。</w:t>
      </w:r>
      <w:r w:rsidRPr="00227AF4">
        <w:rPr>
          <w:rFonts w:ascii="宋体" w:hAnsi="宋体" w:hint="eastAsia"/>
          <w:sz w:val="24"/>
        </w:rPr>
        <w:br/>
        <w:t xml:space="preserve">    单一来源采购是指采购人从某一特定供应商处采购货物、工程和服务的采购方式。</w:t>
      </w:r>
      <w:r w:rsidRPr="00227AF4">
        <w:rPr>
          <w:rFonts w:ascii="宋体" w:hAnsi="宋体" w:hint="eastAsia"/>
          <w:sz w:val="24"/>
        </w:rPr>
        <w:br/>
        <w:t xml:space="preserve">    询价是指询价小组向符合资格条件的供应商发出采购货物询价通知书，要求供应商一次报出不得更改的价格，采购人从询价小组提出的成交候选人中确定成交供应商的采购方式。</w:t>
      </w:r>
      <w:r w:rsidRPr="00227AF4">
        <w:rPr>
          <w:rFonts w:ascii="宋体" w:hAnsi="宋体" w:hint="eastAsia"/>
          <w:sz w:val="24"/>
        </w:rPr>
        <w:br/>
        <w:t xml:space="preserve">    </w:t>
      </w:r>
      <w:r w:rsidRPr="00227AF4">
        <w:rPr>
          <w:rFonts w:ascii="黑体" w:eastAsia="黑体" w:hAnsi="黑体" w:hint="eastAsia"/>
          <w:sz w:val="24"/>
        </w:rPr>
        <w:t>第三条</w:t>
      </w:r>
      <w:r w:rsidRPr="00227AF4">
        <w:rPr>
          <w:rFonts w:ascii="宋体" w:hAnsi="宋体" w:hint="eastAsia"/>
          <w:sz w:val="24"/>
        </w:rPr>
        <w:t xml:space="preserve">  采购人、采购代理机构采购以下货物、工程和服务之一的，可以采用竞争性谈判、单一来源采购方式采购；采购货物的，还可以采用询价采购方式：</w:t>
      </w:r>
      <w:r w:rsidRPr="00227AF4">
        <w:rPr>
          <w:rFonts w:ascii="宋体" w:hAnsi="宋体" w:hint="eastAsia"/>
          <w:sz w:val="24"/>
        </w:rPr>
        <w:br/>
      </w:r>
      <w:r w:rsidRPr="00227AF4">
        <w:rPr>
          <w:rFonts w:ascii="宋体" w:hAnsi="宋体" w:hint="eastAsia"/>
          <w:sz w:val="24"/>
        </w:rPr>
        <w:lastRenderedPageBreak/>
        <w:t xml:space="preserve">    （一）依法制定的集中采购目录以内，且未达到公开招标数额标准的货物、服务；</w:t>
      </w:r>
      <w:r w:rsidRPr="00227AF4">
        <w:rPr>
          <w:rFonts w:ascii="宋体" w:hAnsi="宋体" w:hint="eastAsia"/>
          <w:sz w:val="24"/>
        </w:rPr>
        <w:br/>
        <w:t xml:space="preserve">    （二）依法制定的集中采购目录以外、采购限额标准以上，且未达到公开招标数额标准的货物、服务；</w:t>
      </w:r>
      <w:r w:rsidRPr="00227AF4">
        <w:rPr>
          <w:rFonts w:ascii="宋体" w:hAnsi="宋体" w:hint="eastAsia"/>
          <w:sz w:val="24"/>
        </w:rPr>
        <w:br/>
        <w:t xml:space="preserve">    （三）达到公开招标数额标准、经批准采用非公开招标方式的货物、服务；</w:t>
      </w:r>
      <w:r w:rsidRPr="00227AF4">
        <w:rPr>
          <w:rFonts w:ascii="宋体" w:hAnsi="宋体" w:hint="eastAsia"/>
          <w:sz w:val="24"/>
        </w:rPr>
        <w:br/>
        <w:t xml:space="preserve">    （四）按照招标投标法及其实施条例必须进行招标的工程建设项目以外的政府采购工程。</w:t>
      </w:r>
    </w:p>
    <w:p w:rsidR="00E210F9" w:rsidRPr="00227AF4" w:rsidRDefault="00E210F9" w:rsidP="00E210F9">
      <w:pPr>
        <w:adjustRightInd w:val="0"/>
        <w:snapToGrid w:val="0"/>
        <w:spacing w:line="360" w:lineRule="auto"/>
        <w:ind w:firstLineChars="200" w:firstLine="480"/>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第二章  一般规定</w:t>
      </w:r>
    </w:p>
    <w:p w:rsidR="00E210F9" w:rsidRPr="00227AF4" w:rsidRDefault="00E210F9" w:rsidP="00E210F9">
      <w:pPr>
        <w:adjustRightInd w:val="0"/>
        <w:snapToGrid w:val="0"/>
        <w:spacing w:line="360" w:lineRule="auto"/>
        <w:rPr>
          <w:rFonts w:ascii="宋体" w:hAnsi="宋体"/>
          <w:sz w:val="24"/>
        </w:rPr>
      </w:pPr>
      <w:r w:rsidRPr="00227AF4">
        <w:rPr>
          <w:rFonts w:ascii="宋体" w:hAnsi="宋体" w:hint="eastAsia"/>
          <w:sz w:val="24"/>
        </w:rPr>
        <w:t xml:space="preserve">    </w:t>
      </w:r>
      <w:r w:rsidRPr="00227AF4">
        <w:rPr>
          <w:rFonts w:ascii="黑体" w:eastAsia="黑体" w:hAnsi="黑体" w:hint="eastAsia"/>
          <w:sz w:val="24"/>
        </w:rPr>
        <w:t>第四条</w:t>
      </w:r>
      <w:r w:rsidRPr="00227AF4">
        <w:rPr>
          <w:rFonts w:ascii="宋体" w:hAnsi="宋体" w:hint="eastAsia"/>
          <w:sz w:val="24"/>
        </w:rPr>
        <w:t xml:space="preserve">  达到公开招标数额标准的货物、服务采购项目，拟采用非招标采购方式的，采购人应当在采购活动开始前，报经主管预算单位同意后，向设区的市、自治州以上人民政府财政部门申请批准。</w:t>
      </w:r>
      <w:r w:rsidRPr="00227AF4">
        <w:rPr>
          <w:rFonts w:ascii="宋体" w:hAnsi="宋体" w:hint="eastAsia"/>
          <w:sz w:val="24"/>
        </w:rPr>
        <w:br/>
        <w:t xml:space="preserve">    </w:t>
      </w:r>
      <w:r w:rsidRPr="00227AF4">
        <w:rPr>
          <w:rFonts w:ascii="黑体" w:eastAsia="黑体" w:hAnsi="黑体" w:hint="eastAsia"/>
          <w:sz w:val="24"/>
        </w:rPr>
        <w:t>第五条</w:t>
      </w:r>
      <w:r w:rsidRPr="00227AF4">
        <w:rPr>
          <w:rFonts w:ascii="宋体" w:hAnsi="宋体" w:hint="eastAsia"/>
          <w:sz w:val="24"/>
        </w:rPr>
        <w:t xml:space="preserve">  根据本办法第四条申请采用非招标采购方式采购的，采购人应当向财政部门提交以下材料并对材料的真实性负责：</w:t>
      </w:r>
      <w:r w:rsidRPr="00227AF4">
        <w:rPr>
          <w:rFonts w:ascii="宋体" w:hAnsi="宋体" w:hint="eastAsia"/>
          <w:sz w:val="24"/>
        </w:rPr>
        <w:br/>
        <w:t xml:space="preserve">    （一）采购人名称、采购项目名称、项目概况等项目基本情况说明；</w:t>
      </w:r>
      <w:r w:rsidRPr="00227AF4">
        <w:rPr>
          <w:rFonts w:ascii="宋体" w:hAnsi="宋体" w:hint="eastAsia"/>
          <w:sz w:val="24"/>
        </w:rPr>
        <w:br/>
        <w:t xml:space="preserve">    （二）项目预算金额、预算批复文件或者资金来源证明；</w:t>
      </w:r>
      <w:r w:rsidRPr="00227AF4">
        <w:rPr>
          <w:rFonts w:ascii="宋体" w:hAnsi="宋体" w:hint="eastAsia"/>
          <w:sz w:val="24"/>
        </w:rPr>
        <w:br/>
        <w:t xml:space="preserve">    （三）拟申请采用的采购方式和理由。</w:t>
      </w:r>
      <w:r w:rsidRPr="00227AF4">
        <w:rPr>
          <w:rFonts w:ascii="宋体" w:hAnsi="宋体" w:hint="eastAsia"/>
          <w:sz w:val="24"/>
        </w:rPr>
        <w:br/>
        <w:t xml:space="preserve">    </w:t>
      </w:r>
      <w:r w:rsidRPr="00227AF4">
        <w:rPr>
          <w:rFonts w:ascii="黑体" w:eastAsia="黑体" w:hAnsi="黑体" w:hint="eastAsia"/>
          <w:sz w:val="24"/>
        </w:rPr>
        <w:t>第六条</w:t>
      </w:r>
      <w:r w:rsidRPr="00227AF4">
        <w:rPr>
          <w:rFonts w:ascii="宋体" w:hAnsi="宋体" w:hint="eastAsia"/>
          <w:sz w:val="24"/>
        </w:rPr>
        <w:t xml:space="preserve">  采购人、采购代理机构应当按照政府采购法和本办法的规定组织开展非招标采购活动，并采取必要措施，保证评审在严格保密的情况下进行。</w:t>
      </w:r>
      <w:r w:rsidRPr="00227AF4">
        <w:rPr>
          <w:rFonts w:ascii="宋体" w:hAnsi="宋体" w:hint="eastAsia"/>
          <w:sz w:val="24"/>
        </w:rPr>
        <w:br/>
        <w:t xml:space="preserve">    任何单位和个人不得非法干预、影响评审过程和结果。</w:t>
      </w:r>
      <w:r w:rsidRPr="00227AF4">
        <w:rPr>
          <w:rFonts w:ascii="宋体" w:hAnsi="宋体" w:hint="eastAsia"/>
          <w:sz w:val="24"/>
        </w:rPr>
        <w:br/>
        <w:t xml:space="preserve">    </w:t>
      </w:r>
      <w:r w:rsidRPr="00227AF4">
        <w:rPr>
          <w:rFonts w:ascii="黑体" w:eastAsia="黑体" w:hAnsi="黑体" w:hint="eastAsia"/>
          <w:sz w:val="24"/>
        </w:rPr>
        <w:t>第七条</w:t>
      </w:r>
      <w:r w:rsidRPr="00227AF4">
        <w:rPr>
          <w:rFonts w:ascii="宋体" w:hAnsi="宋体" w:hint="eastAsia"/>
          <w:sz w:val="24"/>
        </w:rPr>
        <w:t xml:space="preserve">  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r w:rsidRPr="00227AF4">
        <w:rPr>
          <w:rFonts w:ascii="宋体" w:hAnsi="宋体" w:hint="eastAsia"/>
          <w:sz w:val="24"/>
        </w:rPr>
        <w:br/>
        <w:t xml:space="preserve">    达到公开招标数额标准的货物或者服务采购项目，或者达到招标规模标准的政府采购工程，竞争性谈判小组或者询价小组应当由5人以上单数组成。</w:t>
      </w:r>
      <w:r w:rsidRPr="00227AF4">
        <w:rPr>
          <w:rFonts w:ascii="宋体" w:hAnsi="宋体" w:hint="eastAsia"/>
          <w:sz w:val="24"/>
        </w:rPr>
        <w:br/>
        <w:t xml:space="preserve">    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w:t>
      </w:r>
      <w:r w:rsidRPr="00227AF4">
        <w:rPr>
          <w:rFonts w:ascii="宋体" w:hAnsi="宋体" w:hint="eastAsia"/>
          <w:sz w:val="24"/>
        </w:rPr>
        <w:lastRenderedPageBreak/>
        <w:t>律专家。</w:t>
      </w:r>
      <w:r w:rsidRPr="00227AF4">
        <w:rPr>
          <w:rFonts w:ascii="宋体" w:hAnsi="宋体" w:hint="eastAsia"/>
          <w:sz w:val="24"/>
        </w:rPr>
        <w:br/>
        <w:t xml:space="preserve">    </w:t>
      </w:r>
      <w:r w:rsidRPr="00227AF4">
        <w:rPr>
          <w:rFonts w:ascii="黑体" w:eastAsia="黑体" w:hAnsi="黑体" w:hint="eastAsia"/>
          <w:sz w:val="24"/>
        </w:rPr>
        <w:t>第八条</w:t>
      </w:r>
      <w:r w:rsidRPr="00227AF4">
        <w:rPr>
          <w:rFonts w:ascii="宋体" w:hAnsi="宋体" w:hint="eastAsia"/>
          <w:sz w:val="24"/>
        </w:rPr>
        <w:t xml:space="preserve">  竞争性谈判小组或者询价小组在采购活动过程中应当履行下列职责：</w:t>
      </w:r>
      <w:r w:rsidRPr="00227AF4">
        <w:rPr>
          <w:rFonts w:ascii="宋体" w:hAnsi="宋体" w:hint="eastAsia"/>
          <w:sz w:val="24"/>
        </w:rPr>
        <w:br/>
        <w:t xml:space="preserve">    （一）确认或者制定谈判文件、询价通知书；</w:t>
      </w:r>
      <w:r w:rsidRPr="00227AF4">
        <w:rPr>
          <w:rFonts w:ascii="宋体" w:hAnsi="宋体" w:hint="eastAsia"/>
          <w:sz w:val="24"/>
        </w:rPr>
        <w:br/>
        <w:t xml:space="preserve">    （二）从符合相应资格条件的供应商名单中确定不少于3家的供应商参加谈判或者询价；</w:t>
      </w:r>
      <w:r w:rsidRPr="00227AF4">
        <w:rPr>
          <w:rFonts w:ascii="宋体" w:hAnsi="宋体" w:hint="eastAsia"/>
          <w:sz w:val="24"/>
        </w:rPr>
        <w:br/>
        <w:t xml:space="preserve">    （三）审查供应商的响应文件并</w:t>
      </w:r>
      <w:proofErr w:type="gramStart"/>
      <w:r w:rsidRPr="00227AF4">
        <w:rPr>
          <w:rFonts w:ascii="宋体" w:hAnsi="宋体" w:hint="eastAsia"/>
          <w:sz w:val="24"/>
        </w:rPr>
        <w:t>作出</w:t>
      </w:r>
      <w:proofErr w:type="gramEnd"/>
      <w:r w:rsidRPr="00227AF4">
        <w:rPr>
          <w:rFonts w:ascii="宋体" w:hAnsi="宋体" w:hint="eastAsia"/>
          <w:sz w:val="24"/>
        </w:rPr>
        <w:t>评价；</w:t>
      </w:r>
      <w:r w:rsidRPr="00227AF4">
        <w:rPr>
          <w:rFonts w:ascii="宋体" w:hAnsi="宋体" w:hint="eastAsia"/>
          <w:sz w:val="24"/>
        </w:rPr>
        <w:br/>
        <w:t xml:space="preserve">    （四）要求供应</w:t>
      </w:r>
      <w:proofErr w:type="gramStart"/>
      <w:r w:rsidRPr="00227AF4">
        <w:rPr>
          <w:rFonts w:ascii="宋体" w:hAnsi="宋体" w:hint="eastAsia"/>
          <w:sz w:val="24"/>
        </w:rPr>
        <w:t>商解释</w:t>
      </w:r>
      <w:proofErr w:type="gramEnd"/>
      <w:r w:rsidRPr="00227AF4">
        <w:rPr>
          <w:rFonts w:ascii="宋体" w:hAnsi="宋体" w:hint="eastAsia"/>
          <w:sz w:val="24"/>
        </w:rPr>
        <w:t>或者澄清其响应文件；</w:t>
      </w:r>
      <w:r w:rsidRPr="00227AF4">
        <w:rPr>
          <w:rFonts w:ascii="宋体" w:hAnsi="宋体" w:hint="eastAsia"/>
          <w:sz w:val="24"/>
        </w:rPr>
        <w:br/>
        <w:t xml:space="preserve">    （五）编写评审报告；</w:t>
      </w:r>
      <w:r w:rsidRPr="00227AF4">
        <w:rPr>
          <w:rFonts w:ascii="宋体" w:hAnsi="宋体" w:hint="eastAsia"/>
          <w:sz w:val="24"/>
        </w:rPr>
        <w:br/>
        <w:t xml:space="preserve">    （六）告知采购人、采购代理机构在评审过程中发现的供应商的违法违规行为。</w:t>
      </w:r>
      <w:r w:rsidRPr="00227AF4">
        <w:rPr>
          <w:rFonts w:ascii="宋体" w:hAnsi="宋体" w:hint="eastAsia"/>
          <w:sz w:val="24"/>
        </w:rPr>
        <w:br/>
        <w:t xml:space="preserve">    </w:t>
      </w:r>
      <w:r w:rsidRPr="00227AF4">
        <w:rPr>
          <w:rFonts w:ascii="黑体" w:eastAsia="黑体" w:hAnsi="黑体" w:hint="eastAsia"/>
          <w:sz w:val="24"/>
        </w:rPr>
        <w:t>第九条</w:t>
      </w:r>
      <w:r w:rsidRPr="00227AF4">
        <w:rPr>
          <w:rFonts w:ascii="宋体" w:hAnsi="宋体" w:hint="eastAsia"/>
          <w:sz w:val="24"/>
        </w:rPr>
        <w:t xml:space="preserve">  竞争性谈判小组或者询价小组成员应当履行下列义务：</w:t>
      </w:r>
      <w:r w:rsidRPr="00227AF4">
        <w:rPr>
          <w:rFonts w:ascii="宋体" w:hAnsi="宋体" w:hint="eastAsia"/>
          <w:sz w:val="24"/>
        </w:rPr>
        <w:br/>
        <w:t xml:space="preserve">    （一）遵纪守法，客观、公正、廉洁地履行职责；</w:t>
      </w:r>
      <w:r w:rsidRPr="00227AF4">
        <w:rPr>
          <w:rFonts w:ascii="宋体" w:hAnsi="宋体" w:hint="eastAsia"/>
          <w:sz w:val="24"/>
        </w:rPr>
        <w:br/>
        <w:t xml:space="preserve">    （二）根据采购文件的规定独立进行评审，对个人的评审意见承担法律责任；</w:t>
      </w:r>
      <w:r w:rsidRPr="00227AF4">
        <w:rPr>
          <w:rFonts w:ascii="宋体" w:hAnsi="宋体" w:hint="eastAsia"/>
          <w:sz w:val="24"/>
        </w:rPr>
        <w:br/>
        <w:t xml:space="preserve">    （三）参与评审报告的起草；</w:t>
      </w:r>
      <w:r w:rsidRPr="00227AF4">
        <w:rPr>
          <w:rFonts w:ascii="宋体" w:hAnsi="宋体" w:hint="eastAsia"/>
          <w:sz w:val="24"/>
        </w:rPr>
        <w:br/>
        <w:t xml:space="preserve">    （四）配合采购人、采购代理机构答复供应商提出的质疑；</w:t>
      </w:r>
      <w:r w:rsidRPr="00227AF4">
        <w:rPr>
          <w:rFonts w:ascii="宋体" w:hAnsi="宋体" w:hint="eastAsia"/>
          <w:sz w:val="24"/>
        </w:rPr>
        <w:br/>
        <w:t xml:space="preserve">    （五）配合财政部门的投诉处理和监督检查工作。</w:t>
      </w:r>
      <w:r w:rsidRPr="00227AF4">
        <w:rPr>
          <w:rFonts w:ascii="宋体" w:hAnsi="宋体" w:hint="eastAsia"/>
          <w:sz w:val="24"/>
        </w:rPr>
        <w:br/>
        <w:t xml:space="preserve">    </w:t>
      </w:r>
      <w:r w:rsidRPr="00227AF4">
        <w:rPr>
          <w:rFonts w:ascii="黑体" w:eastAsia="黑体" w:hAnsi="黑体" w:hint="eastAsia"/>
          <w:sz w:val="24"/>
        </w:rPr>
        <w:t>第十条</w:t>
      </w:r>
      <w:r w:rsidRPr="00227AF4">
        <w:rPr>
          <w:rFonts w:ascii="宋体" w:hAnsi="宋体" w:hint="eastAsia"/>
          <w:sz w:val="24"/>
        </w:rPr>
        <w:t xml:space="preserve">  谈判文件、询价通知书应当根据采购项目的特点和采购人的实际需求制定，并经采购人书面同意。采购人应当以满足实际需求为原则，不得擅自提高经费预算和资产配置等采购标准。</w:t>
      </w:r>
      <w:r w:rsidRPr="00227AF4">
        <w:rPr>
          <w:rFonts w:ascii="宋体" w:hAnsi="宋体" w:hint="eastAsia"/>
          <w:sz w:val="24"/>
        </w:rPr>
        <w:br/>
        <w:t xml:space="preserve">    谈判文件、询价通知书不得要求或者标明供应商名称或者特定货物的品牌，不得含有指向特定供应商的技术、服务等条件。</w:t>
      </w:r>
      <w:r w:rsidRPr="00227AF4">
        <w:rPr>
          <w:rFonts w:ascii="宋体" w:hAnsi="宋体" w:hint="eastAsia"/>
          <w:sz w:val="24"/>
        </w:rPr>
        <w:br/>
        <w:t xml:space="preserve">    </w:t>
      </w:r>
      <w:r w:rsidRPr="00227AF4">
        <w:rPr>
          <w:rFonts w:ascii="黑体" w:eastAsia="黑体" w:hAnsi="黑体" w:hint="eastAsia"/>
          <w:sz w:val="24"/>
        </w:rPr>
        <w:t>第十一条</w:t>
      </w:r>
      <w:r w:rsidRPr="00227AF4">
        <w:rPr>
          <w:rFonts w:ascii="宋体" w:hAnsi="宋体" w:hint="eastAsia"/>
          <w:sz w:val="24"/>
        </w:rPr>
        <w:t xml:space="preserve">  谈判文件、询价通知书应当包括供应商资格条件、采购邀请、采购方式、采购预算、采购需求、采购程序、价格构成或者报价要求、响应文件编制要求、提交响应文件截止时间及地点、保证金交纳数额和形式、评定成交的标准等。</w:t>
      </w:r>
      <w:r w:rsidRPr="00227AF4">
        <w:rPr>
          <w:rFonts w:ascii="宋体" w:hAnsi="宋体" w:hint="eastAsia"/>
          <w:sz w:val="24"/>
        </w:rPr>
        <w:br/>
        <w:t xml:space="preserve">    谈判文件除本条第一款规定的内容外，还应当明确谈判小组根据与供应</w:t>
      </w:r>
      <w:proofErr w:type="gramStart"/>
      <w:r w:rsidRPr="00227AF4">
        <w:rPr>
          <w:rFonts w:ascii="宋体" w:hAnsi="宋体" w:hint="eastAsia"/>
          <w:sz w:val="24"/>
        </w:rPr>
        <w:t>商谈判</w:t>
      </w:r>
      <w:proofErr w:type="gramEnd"/>
      <w:r w:rsidRPr="00227AF4">
        <w:rPr>
          <w:rFonts w:ascii="宋体" w:hAnsi="宋体" w:hint="eastAsia"/>
          <w:sz w:val="24"/>
        </w:rPr>
        <w:t>情况可能实质性变动的内容，包括采购需求中的技术、服务要求以及合同草案条款。</w:t>
      </w:r>
      <w:r w:rsidRPr="00227AF4">
        <w:rPr>
          <w:rFonts w:ascii="宋体" w:hAnsi="宋体" w:hint="eastAsia"/>
          <w:sz w:val="24"/>
        </w:rPr>
        <w:br/>
        <w:t xml:space="preserve">    </w:t>
      </w:r>
      <w:r w:rsidRPr="00227AF4">
        <w:rPr>
          <w:rFonts w:ascii="黑体" w:eastAsia="黑体" w:hAnsi="黑体" w:hint="eastAsia"/>
          <w:sz w:val="24"/>
        </w:rPr>
        <w:t>第十二条</w:t>
      </w:r>
      <w:r w:rsidRPr="00227AF4">
        <w:rPr>
          <w:rFonts w:ascii="宋体" w:hAnsi="宋体" w:hint="eastAsia"/>
          <w:sz w:val="24"/>
        </w:rPr>
        <w:t xml:space="preserve">  采购人、采购代理机构应当通过发布公告、从省级以上财政部门建立的供应商库中随机抽取或者采购人和评审专家分别书面推荐的方式邀请不少于3家符合相应资格条件的供应商参与竞争性谈判或者询价采购活动。</w:t>
      </w:r>
      <w:r w:rsidRPr="00227AF4">
        <w:rPr>
          <w:rFonts w:ascii="宋体" w:hAnsi="宋体" w:hint="eastAsia"/>
          <w:sz w:val="24"/>
        </w:rPr>
        <w:br/>
        <w:t xml:space="preserve">    符合政府采购法第二十二条第一款规定条件的供应商可以在采购活动开始前加</w:t>
      </w:r>
      <w:r w:rsidRPr="00227AF4">
        <w:rPr>
          <w:rFonts w:ascii="宋体" w:hAnsi="宋体" w:hint="eastAsia"/>
          <w:sz w:val="24"/>
        </w:rPr>
        <w:lastRenderedPageBreak/>
        <w:t>入供应商库。财政部门不得对供应商申请入库收取任何费用，不得利用</w:t>
      </w:r>
      <w:proofErr w:type="gramStart"/>
      <w:r w:rsidRPr="00227AF4">
        <w:rPr>
          <w:rFonts w:ascii="宋体" w:hAnsi="宋体" w:hint="eastAsia"/>
          <w:sz w:val="24"/>
        </w:rPr>
        <w:t>供应商库进行</w:t>
      </w:r>
      <w:proofErr w:type="gramEnd"/>
      <w:r w:rsidRPr="00227AF4">
        <w:rPr>
          <w:rFonts w:ascii="宋体" w:hAnsi="宋体" w:hint="eastAsia"/>
          <w:sz w:val="24"/>
        </w:rPr>
        <w:t>地区和行业封锁。</w:t>
      </w:r>
      <w:r w:rsidRPr="00227AF4">
        <w:rPr>
          <w:rFonts w:ascii="宋体" w:hAnsi="宋体" w:hint="eastAsia"/>
          <w:sz w:val="24"/>
        </w:rPr>
        <w:br/>
        <w:t xml:space="preserve">    采取采购人和评审专家书面推荐方式选择供应商的，采购人和评审专家应当各自出具书面推荐意见。采购人推荐供应商的比例不得高于推荐供应商总数的50%。</w:t>
      </w:r>
      <w:r w:rsidRPr="00227AF4">
        <w:rPr>
          <w:rFonts w:ascii="宋体" w:hAnsi="宋体" w:hint="eastAsia"/>
          <w:sz w:val="24"/>
        </w:rPr>
        <w:br/>
        <w:t xml:space="preserve">    </w:t>
      </w:r>
      <w:r w:rsidRPr="00227AF4">
        <w:rPr>
          <w:rFonts w:ascii="黑体" w:eastAsia="黑体" w:hAnsi="黑体" w:hint="eastAsia"/>
          <w:sz w:val="24"/>
        </w:rPr>
        <w:t>第十三条</w:t>
      </w:r>
      <w:r w:rsidRPr="00227AF4">
        <w:rPr>
          <w:rFonts w:ascii="宋体" w:hAnsi="宋体" w:hint="eastAsia"/>
          <w:sz w:val="24"/>
        </w:rPr>
        <w:t xml:space="preserve">  供应商应当按照谈判文件、询价通知书的要求编制响应文件，并对其提交的响应文件的真实性、合法性承担法律责任。</w:t>
      </w:r>
      <w:r w:rsidRPr="00227AF4">
        <w:rPr>
          <w:rFonts w:ascii="宋体" w:hAnsi="宋体" w:hint="eastAsia"/>
          <w:sz w:val="24"/>
        </w:rPr>
        <w:br/>
        <w:t xml:space="preserve">    </w:t>
      </w:r>
      <w:r w:rsidRPr="00227AF4">
        <w:rPr>
          <w:rFonts w:ascii="黑体" w:eastAsia="黑体" w:hAnsi="黑体" w:hint="eastAsia"/>
          <w:sz w:val="24"/>
        </w:rPr>
        <w:t>第十四条</w:t>
      </w:r>
      <w:r w:rsidRPr="00227AF4">
        <w:rPr>
          <w:rFonts w:ascii="宋体" w:hAnsi="宋体" w:hint="eastAsia"/>
          <w:sz w:val="24"/>
        </w:rPr>
        <w:t xml:space="preserve">  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r w:rsidRPr="00227AF4">
        <w:rPr>
          <w:rFonts w:ascii="宋体" w:hAnsi="宋体" w:hint="eastAsia"/>
          <w:sz w:val="24"/>
        </w:rPr>
        <w:br/>
        <w:t xml:space="preserve">    供应商为联合体的，可以由联合体中的一方或者多方共同交纳保证金，其交纳的保证金对联合体各方均具有约束力。</w:t>
      </w:r>
      <w:r w:rsidRPr="00227AF4">
        <w:rPr>
          <w:rFonts w:ascii="宋体" w:hAnsi="宋体" w:hint="eastAsia"/>
          <w:sz w:val="24"/>
        </w:rPr>
        <w:br/>
        <w:t xml:space="preserve">    </w:t>
      </w:r>
      <w:r w:rsidRPr="00227AF4">
        <w:rPr>
          <w:rFonts w:ascii="黑体" w:eastAsia="黑体" w:hAnsi="黑体" w:hint="eastAsia"/>
          <w:sz w:val="24"/>
        </w:rPr>
        <w:t>第十五条</w:t>
      </w:r>
      <w:r w:rsidRPr="00227AF4">
        <w:rPr>
          <w:rFonts w:ascii="宋体" w:hAnsi="宋体" w:hint="eastAsia"/>
          <w:sz w:val="24"/>
        </w:rPr>
        <w:t xml:space="preserve">  供应商应当在谈判文件、询价通知书要求的截止时间前，将响应文件密封送达指定地点。在截止时间后送达的响应文件为无效文件，采购人、采购代理机构或者谈判小组、询价小组应当拒收。</w:t>
      </w:r>
      <w:r w:rsidRPr="00227AF4">
        <w:rPr>
          <w:rFonts w:ascii="宋体" w:hAnsi="宋体" w:hint="eastAsia"/>
          <w:sz w:val="24"/>
        </w:rPr>
        <w:br/>
        <w:t xml:space="preserve">    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r w:rsidRPr="00227AF4">
        <w:rPr>
          <w:rFonts w:ascii="宋体" w:hAnsi="宋体" w:hint="eastAsia"/>
          <w:sz w:val="24"/>
        </w:rPr>
        <w:br/>
        <w:t xml:space="preserve">    </w:t>
      </w:r>
      <w:r w:rsidRPr="00227AF4">
        <w:rPr>
          <w:rFonts w:ascii="黑体" w:eastAsia="黑体" w:hAnsi="黑体" w:hint="eastAsia"/>
          <w:sz w:val="24"/>
        </w:rPr>
        <w:t>第十六条</w:t>
      </w:r>
      <w:r w:rsidRPr="00227AF4">
        <w:rPr>
          <w:rFonts w:ascii="宋体" w:hAnsi="宋体" w:hint="eastAsia"/>
          <w:sz w:val="24"/>
        </w:rPr>
        <w:t xml:space="preserve">  谈判小组、询价小组在对响应文件的有效性、完整性和响应程度进行审查时，可以要求供应商对响应文件中含义不明确、同类问题表述不一致或者有明显文字和计算错误的内容等</w:t>
      </w:r>
      <w:proofErr w:type="gramStart"/>
      <w:r w:rsidRPr="00227AF4">
        <w:rPr>
          <w:rFonts w:ascii="宋体" w:hAnsi="宋体" w:hint="eastAsia"/>
          <w:sz w:val="24"/>
        </w:rPr>
        <w:t>作出</w:t>
      </w:r>
      <w:proofErr w:type="gramEnd"/>
      <w:r w:rsidRPr="00227AF4">
        <w:rPr>
          <w:rFonts w:ascii="宋体" w:hAnsi="宋体" w:hint="eastAsia"/>
          <w:sz w:val="24"/>
        </w:rPr>
        <w:t>必要的澄清、说明或者更正。供应商的澄清、说明或者更正不得超出响应文件的范围或者改变响应文件的实质性内容。</w:t>
      </w:r>
      <w:r w:rsidRPr="00227AF4">
        <w:rPr>
          <w:rFonts w:ascii="宋体" w:hAnsi="宋体" w:hint="eastAsia"/>
          <w:sz w:val="24"/>
        </w:rPr>
        <w:br/>
        <w:t xml:space="preserve">    谈判小组、询价小组要求供应商澄清、说明或者更正响应文件应当以书面形式</w:t>
      </w:r>
      <w:proofErr w:type="gramStart"/>
      <w:r w:rsidRPr="00227AF4">
        <w:rPr>
          <w:rFonts w:ascii="宋体" w:hAnsi="宋体" w:hint="eastAsia"/>
          <w:sz w:val="24"/>
        </w:rPr>
        <w:t>作出</w:t>
      </w:r>
      <w:proofErr w:type="gramEnd"/>
      <w:r w:rsidRPr="00227AF4">
        <w:rPr>
          <w:rFonts w:ascii="宋体" w:hAnsi="宋体" w:hint="eastAsia"/>
          <w:sz w:val="24"/>
        </w:rPr>
        <w:t>。供应商的澄清、说明或者更正应当由法定代表人或其授权代表签字或者加盖公章。由授权代表签字的，应当附法定代表人授权书。供应商为自然人的，应当由本人签字并附身份证明。</w:t>
      </w:r>
      <w:r w:rsidRPr="00227AF4">
        <w:rPr>
          <w:rFonts w:ascii="宋体" w:hAnsi="宋体" w:hint="eastAsia"/>
          <w:sz w:val="24"/>
        </w:rPr>
        <w:br/>
        <w:t xml:space="preserve">    </w:t>
      </w:r>
      <w:r w:rsidRPr="00227AF4">
        <w:rPr>
          <w:rFonts w:ascii="黑体" w:eastAsia="黑体" w:hAnsi="黑体" w:hint="eastAsia"/>
          <w:sz w:val="24"/>
        </w:rPr>
        <w:t>第十七条</w:t>
      </w:r>
      <w:r w:rsidRPr="00227AF4">
        <w:rPr>
          <w:rFonts w:ascii="宋体" w:hAnsi="宋体" w:hint="eastAsia"/>
          <w:sz w:val="24"/>
        </w:rPr>
        <w:t xml:space="preserve">  谈判小组、询价小组应当根据评审记录和评审结果编写评审报告，其主要内容包括：</w:t>
      </w:r>
      <w:r w:rsidRPr="00227AF4">
        <w:rPr>
          <w:rFonts w:ascii="宋体" w:hAnsi="宋体" w:hint="eastAsia"/>
          <w:sz w:val="24"/>
        </w:rPr>
        <w:br/>
        <w:t xml:space="preserve">    （一）邀请供应商参加采购活动的具体方式和相关情况，以及参加采购活动的供应商名单；</w:t>
      </w:r>
      <w:r w:rsidRPr="00227AF4">
        <w:rPr>
          <w:rFonts w:ascii="宋体" w:hAnsi="宋体" w:hint="eastAsia"/>
          <w:sz w:val="24"/>
        </w:rPr>
        <w:br/>
      </w:r>
      <w:r w:rsidRPr="00227AF4">
        <w:rPr>
          <w:rFonts w:ascii="宋体" w:hAnsi="宋体" w:hint="eastAsia"/>
          <w:sz w:val="24"/>
        </w:rPr>
        <w:lastRenderedPageBreak/>
        <w:t xml:space="preserve">    （二）评审日期和地点，谈判小组、询价小组成员名单；</w:t>
      </w:r>
      <w:r w:rsidRPr="00227AF4">
        <w:rPr>
          <w:rFonts w:ascii="宋体" w:hAnsi="宋体" w:hint="eastAsia"/>
          <w:sz w:val="24"/>
        </w:rPr>
        <w:br/>
        <w:t xml:space="preserve">    （三）评审情况记录和说明，包括对供应商的资格审查情况、供应商响应文件评审情况、谈判情况、报价情况等；</w:t>
      </w:r>
      <w:r w:rsidRPr="00227AF4">
        <w:rPr>
          <w:rFonts w:ascii="宋体" w:hAnsi="宋体" w:hint="eastAsia"/>
          <w:sz w:val="24"/>
        </w:rPr>
        <w:br/>
        <w:t xml:space="preserve">    （四）提出的成交候选人的名单及理由。</w:t>
      </w:r>
      <w:r w:rsidRPr="00227AF4">
        <w:rPr>
          <w:rFonts w:ascii="宋体" w:hAnsi="宋体" w:hint="eastAsia"/>
          <w:sz w:val="24"/>
        </w:rPr>
        <w:br/>
        <w:t xml:space="preserve">    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r w:rsidRPr="00227AF4">
        <w:rPr>
          <w:rFonts w:ascii="宋体" w:hAnsi="宋体" w:hint="eastAsia"/>
          <w:sz w:val="24"/>
        </w:rPr>
        <w:br/>
        <w:t xml:space="preserve">    </w:t>
      </w:r>
      <w:r w:rsidRPr="00227AF4">
        <w:rPr>
          <w:rFonts w:ascii="黑体" w:eastAsia="黑体" w:hAnsi="黑体" w:hint="eastAsia"/>
          <w:sz w:val="24"/>
        </w:rPr>
        <w:t>第十八条</w:t>
      </w:r>
      <w:r w:rsidRPr="00227AF4">
        <w:rPr>
          <w:rFonts w:ascii="宋体" w:hAnsi="宋体" w:hint="eastAsia"/>
          <w:sz w:val="24"/>
        </w:rPr>
        <w:t xml:space="preserve">  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r w:rsidRPr="00227AF4">
        <w:rPr>
          <w:rFonts w:ascii="宋体" w:hAnsi="宋体" w:hint="eastAsia"/>
          <w:sz w:val="24"/>
        </w:rPr>
        <w:br/>
        <w:t xml:space="preserve">    （一）采购人和采购代理机构的名称、地址和联系方式；</w:t>
      </w:r>
      <w:r w:rsidRPr="00227AF4">
        <w:rPr>
          <w:rFonts w:ascii="宋体" w:hAnsi="宋体" w:hint="eastAsia"/>
          <w:sz w:val="24"/>
        </w:rPr>
        <w:br/>
        <w:t xml:space="preserve">    （二）项目名称和项目编号；</w:t>
      </w:r>
      <w:r w:rsidRPr="00227AF4">
        <w:rPr>
          <w:rFonts w:ascii="宋体" w:hAnsi="宋体" w:hint="eastAsia"/>
          <w:sz w:val="24"/>
        </w:rPr>
        <w:br/>
        <w:t xml:space="preserve">    （三）成交供应商名称、地址和成交金额；</w:t>
      </w:r>
      <w:r w:rsidRPr="00227AF4">
        <w:rPr>
          <w:rFonts w:ascii="宋体" w:hAnsi="宋体" w:hint="eastAsia"/>
          <w:sz w:val="24"/>
        </w:rPr>
        <w:br/>
        <w:t xml:space="preserve">    （四）主要成交标的</w:t>
      </w:r>
      <w:proofErr w:type="gramStart"/>
      <w:r w:rsidRPr="00227AF4">
        <w:rPr>
          <w:rFonts w:ascii="宋体" w:hAnsi="宋体" w:hint="eastAsia"/>
          <w:sz w:val="24"/>
        </w:rPr>
        <w:t>的</w:t>
      </w:r>
      <w:proofErr w:type="gramEnd"/>
      <w:r w:rsidRPr="00227AF4">
        <w:rPr>
          <w:rFonts w:ascii="宋体" w:hAnsi="宋体" w:hint="eastAsia"/>
          <w:sz w:val="24"/>
        </w:rPr>
        <w:t>名称、规格型号、数量、单价、服务要求；</w:t>
      </w:r>
      <w:r w:rsidRPr="00227AF4">
        <w:rPr>
          <w:rFonts w:ascii="宋体" w:hAnsi="宋体" w:hint="eastAsia"/>
          <w:sz w:val="24"/>
        </w:rPr>
        <w:br/>
        <w:t xml:space="preserve">    （五）谈判小组、询价小组成员名单及单一来源采购人员名单。</w:t>
      </w:r>
      <w:r w:rsidRPr="00227AF4">
        <w:rPr>
          <w:rFonts w:ascii="宋体" w:hAnsi="宋体" w:hint="eastAsia"/>
          <w:sz w:val="24"/>
        </w:rPr>
        <w:br/>
        <w:t xml:space="preserve">    采用书面推荐供应商参加采购活动的，还应当公告采购人和评审专家的推荐意见。</w:t>
      </w:r>
      <w:r w:rsidRPr="00227AF4">
        <w:rPr>
          <w:rFonts w:ascii="宋体" w:hAnsi="宋体" w:hint="eastAsia"/>
          <w:sz w:val="24"/>
        </w:rPr>
        <w:br/>
        <w:t xml:space="preserve">    </w:t>
      </w:r>
      <w:r w:rsidRPr="00227AF4">
        <w:rPr>
          <w:rFonts w:ascii="黑体" w:eastAsia="黑体" w:hAnsi="黑体" w:hint="eastAsia"/>
          <w:sz w:val="24"/>
        </w:rPr>
        <w:t>第十九条</w:t>
      </w:r>
      <w:r w:rsidRPr="00227AF4">
        <w:rPr>
          <w:rFonts w:ascii="宋体" w:hAnsi="宋体" w:hint="eastAsia"/>
          <w:sz w:val="24"/>
        </w:rPr>
        <w:t xml:space="preserve">  采购人与成交供应商应当在成交通知书发出之日起30日内，按照采购文件确定的合同文本以及采购标的、规格型号、采购金额、采购数量、技术和服务要求等事项签订政府采购合同。</w:t>
      </w:r>
      <w:r w:rsidRPr="00227AF4">
        <w:rPr>
          <w:rFonts w:ascii="宋体" w:hAnsi="宋体" w:hint="eastAsia"/>
          <w:sz w:val="24"/>
        </w:rPr>
        <w:br/>
        <w:t xml:space="preserve">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r w:rsidRPr="00227AF4">
        <w:rPr>
          <w:rFonts w:ascii="宋体" w:hAnsi="宋体" w:hint="eastAsia"/>
          <w:sz w:val="24"/>
        </w:rPr>
        <w:br/>
        <w:t xml:space="preserve">    </w:t>
      </w:r>
      <w:r w:rsidRPr="00227AF4">
        <w:rPr>
          <w:rFonts w:ascii="黑体" w:eastAsia="黑体" w:hAnsi="黑体" w:hint="eastAsia"/>
          <w:sz w:val="24"/>
        </w:rPr>
        <w:t>第二十条</w:t>
      </w:r>
      <w:r w:rsidRPr="00227AF4">
        <w:rPr>
          <w:rFonts w:ascii="宋体" w:hAnsi="宋体" w:hint="eastAsia"/>
          <w:sz w:val="24"/>
        </w:rPr>
        <w:t xml:space="preserve">  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w:t>
      </w:r>
      <w:r w:rsidRPr="00227AF4">
        <w:rPr>
          <w:rFonts w:ascii="宋体" w:hAnsi="宋体" w:hint="eastAsia"/>
          <w:sz w:val="24"/>
        </w:rPr>
        <w:lastRenderedPageBreak/>
        <w:t>5个工作日内退还。</w:t>
      </w:r>
      <w:r w:rsidRPr="00227AF4">
        <w:rPr>
          <w:rFonts w:ascii="宋体" w:hAnsi="宋体" w:hint="eastAsia"/>
          <w:sz w:val="24"/>
        </w:rPr>
        <w:br/>
        <w:t xml:space="preserve">    有下列情形之一的，保证金不予退还：</w:t>
      </w:r>
      <w:r w:rsidRPr="00227AF4">
        <w:rPr>
          <w:rFonts w:ascii="宋体" w:hAnsi="宋体" w:hint="eastAsia"/>
          <w:sz w:val="24"/>
        </w:rPr>
        <w:br/>
        <w:t xml:space="preserve">    （一）供应商在提交响应文件截止时间后撤回响应文件的；</w:t>
      </w:r>
      <w:r w:rsidRPr="00227AF4">
        <w:rPr>
          <w:rFonts w:ascii="宋体" w:hAnsi="宋体" w:hint="eastAsia"/>
          <w:sz w:val="24"/>
        </w:rPr>
        <w:br/>
        <w:t xml:space="preserve">    （二）供应商在响应文件中提供虚假材料的；</w:t>
      </w:r>
      <w:r w:rsidRPr="00227AF4">
        <w:rPr>
          <w:rFonts w:ascii="宋体" w:hAnsi="宋体" w:hint="eastAsia"/>
          <w:sz w:val="24"/>
        </w:rPr>
        <w:br/>
        <w:t xml:space="preserve">    （三）除因不可抗力或谈判文件、询价通知书认可的情形以外，成交供应商不与采购人签订合同的；</w:t>
      </w:r>
      <w:r w:rsidRPr="00227AF4">
        <w:rPr>
          <w:rFonts w:ascii="宋体" w:hAnsi="宋体" w:hint="eastAsia"/>
          <w:sz w:val="24"/>
        </w:rPr>
        <w:br/>
        <w:t xml:space="preserve">    （四）供应商与采购人、其他供应商或者采购代理机构恶意串通的；</w:t>
      </w:r>
      <w:r w:rsidRPr="00227AF4">
        <w:rPr>
          <w:rFonts w:ascii="宋体" w:hAnsi="宋体" w:hint="eastAsia"/>
          <w:sz w:val="24"/>
        </w:rPr>
        <w:br/>
        <w:t xml:space="preserve">    （五）采购文件规定的其他情形。</w:t>
      </w:r>
      <w:r w:rsidRPr="00227AF4">
        <w:rPr>
          <w:rFonts w:ascii="宋体" w:hAnsi="宋体" w:hint="eastAsia"/>
          <w:sz w:val="24"/>
        </w:rPr>
        <w:br/>
        <w:t xml:space="preserve">    </w:t>
      </w:r>
      <w:r w:rsidRPr="00227AF4">
        <w:rPr>
          <w:rFonts w:ascii="黑体" w:eastAsia="黑体" w:hAnsi="黑体" w:hint="eastAsia"/>
          <w:sz w:val="24"/>
        </w:rPr>
        <w:t>第二十一条</w:t>
      </w:r>
      <w:r w:rsidRPr="00227AF4">
        <w:rPr>
          <w:rFonts w:ascii="宋体" w:hAnsi="宋体" w:hint="eastAsia"/>
          <w:sz w:val="24"/>
        </w:rPr>
        <w:t xml:space="preserve">  </w:t>
      </w:r>
      <w:proofErr w:type="gramStart"/>
      <w:r w:rsidRPr="00227AF4">
        <w:rPr>
          <w:rFonts w:ascii="宋体" w:hAnsi="宋体" w:hint="eastAsia"/>
          <w:sz w:val="24"/>
        </w:rPr>
        <w:t>除资格</w:t>
      </w:r>
      <w:proofErr w:type="gramEnd"/>
      <w:r w:rsidRPr="00227AF4">
        <w:rPr>
          <w:rFonts w:ascii="宋体" w:hAnsi="宋体" w:hint="eastAsia"/>
          <w:sz w:val="24"/>
        </w:rPr>
        <w:t>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r w:rsidRPr="00227AF4">
        <w:rPr>
          <w:rFonts w:ascii="宋体" w:hAnsi="宋体" w:hint="eastAsia"/>
          <w:sz w:val="24"/>
        </w:rPr>
        <w:br/>
        <w:t xml:space="preserve">    </w:t>
      </w:r>
      <w:r w:rsidRPr="00227AF4">
        <w:rPr>
          <w:rFonts w:ascii="黑体" w:eastAsia="黑体" w:hAnsi="黑体" w:hint="eastAsia"/>
          <w:sz w:val="24"/>
        </w:rPr>
        <w:t>第二十二条</w:t>
      </w:r>
      <w:r w:rsidRPr="00227AF4">
        <w:rPr>
          <w:rFonts w:ascii="宋体" w:hAnsi="宋体" w:hint="eastAsia"/>
          <w:sz w:val="24"/>
        </w:rPr>
        <w:t xml:space="preserve">  除不可抗力等因素外，成交通知书发出后，采购人改变成交结果，或者成交供应</w:t>
      </w:r>
      <w:proofErr w:type="gramStart"/>
      <w:r w:rsidRPr="00227AF4">
        <w:rPr>
          <w:rFonts w:ascii="宋体" w:hAnsi="宋体" w:hint="eastAsia"/>
          <w:sz w:val="24"/>
        </w:rPr>
        <w:t>商拒绝</w:t>
      </w:r>
      <w:proofErr w:type="gramEnd"/>
      <w:r w:rsidRPr="00227AF4">
        <w:rPr>
          <w:rFonts w:ascii="宋体" w:hAnsi="宋体" w:hint="eastAsia"/>
          <w:sz w:val="24"/>
        </w:rPr>
        <w:t>签订政府采购合同的，应当承担相应的法律责任。</w:t>
      </w:r>
      <w:r w:rsidRPr="00227AF4">
        <w:rPr>
          <w:rFonts w:ascii="宋体" w:hAnsi="宋体" w:hint="eastAsia"/>
          <w:sz w:val="24"/>
        </w:rPr>
        <w:br/>
        <w:t xml:space="preserve">    成交供应</w:t>
      </w:r>
      <w:proofErr w:type="gramStart"/>
      <w:r w:rsidRPr="00227AF4">
        <w:rPr>
          <w:rFonts w:ascii="宋体" w:hAnsi="宋体" w:hint="eastAsia"/>
          <w:sz w:val="24"/>
        </w:rPr>
        <w:t>商拒绝</w:t>
      </w:r>
      <w:proofErr w:type="gramEnd"/>
      <w:r w:rsidRPr="00227AF4">
        <w:rPr>
          <w:rFonts w:ascii="宋体" w:hAnsi="宋体" w:hint="eastAsia"/>
          <w:sz w:val="24"/>
        </w:rPr>
        <w:t>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r w:rsidRPr="00227AF4">
        <w:rPr>
          <w:rFonts w:ascii="宋体" w:hAnsi="宋体" w:hint="eastAsia"/>
          <w:sz w:val="24"/>
        </w:rPr>
        <w:br/>
        <w:t xml:space="preserve">    </w:t>
      </w:r>
      <w:r w:rsidRPr="00227AF4">
        <w:rPr>
          <w:rFonts w:ascii="黑体" w:eastAsia="黑体" w:hAnsi="黑体" w:hint="eastAsia"/>
          <w:sz w:val="24"/>
        </w:rPr>
        <w:t>第二十三条</w:t>
      </w:r>
      <w:r w:rsidRPr="00227AF4">
        <w:rPr>
          <w:rFonts w:ascii="宋体" w:hAnsi="宋体" w:hint="eastAsia"/>
          <w:sz w:val="24"/>
        </w:rPr>
        <w:t xml:space="preserve">  在采购活动中因重大变故，采购任务取消的，采购人或者采购代理机构应当终止采购活动，通知所有参加采购活动的供应商，并将项目实施情况和采购任务取消原因报送本级财政部门。</w:t>
      </w:r>
      <w:r w:rsidRPr="00227AF4">
        <w:rPr>
          <w:rFonts w:ascii="宋体" w:hAnsi="宋体" w:hint="eastAsia"/>
          <w:sz w:val="24"/>
        </w:rPr>
        <w:br/>
        <w:t xml:space="preserve">    </w:t>
      </w:r>
      <w:r w:rsidRPr="00227AF4">
        <w:rPr>
          <w:rFonts w:ascii="黑体" w:eastAsia="黑体" w:hAnsi="黑体" w:hint="eastAsia"/>
          <w:sz w:val="24"/>
        </w:rPr>
        <w:t>第二十四条</w:t>
      </w:r>
      <w:r w:rsidRPr="00227AF4">
        <w:rPr>
          <w:rFonts w:ascii="宋体" w:hAnsi="宋体" w:hint="eastAsia"/>
          <w:sz w:val="24"/>
        </w:rPr>
        <w:t xml:space="preserve">  采购人或者采购代理机构应当按照采购合同规定的技术、服务等要求组织对供应商履约的验收，并出具验收书。</w:t>
      </w:r>
      <w:proofErr w:type="gramStart"/>
      <w:r w:rsidRPr="00227AF4">
        <w:rPr>
          <w:rFonts w:ascii="宋体" w:hAnsi="宋体" w:hint="eastAsia"/>
          <w:sz w:val="24"/>
        </w:rPr>
        <w:t>验收书</w:t>
      </w:r>
      <w:proofErr w:type="gramEnd"/>
      <w:r w:rsidRPr="00227AF4">
        <w:rPr>
          <w:rFonts w:ascii="宋体" w:hAnsi="宋体" w:hint="eastAsia"/>
          <w:sz w:val="24"/>
        </w:rPr>
        <w:t>应当包括每一项技术、服务等要求的履约情况。大型或者复杂的项目，应当邀请国家认可的质量检测机构参加验收。验收方成员应当在验收书上签字，并承担相应的法律责任。</w:t>
      </w:r>
      <w:r w:rsidRPr="00227AF4">
        <w:rPr>
          <w:rFonts w:ascii="宋体" w:hAnsi="宋体" w:hint="eastAsia"/>
          <w:sz w:val="24"/>
        </w:rPr>
        <w:br/>
        <w:t xml:space="preserve">    </w:t>
      </w:r>
      <w:r w:rsidRPr="00227AF4">
        <w:rPr>
          <w:rFonts w:ascii="黑体" w:eastAsia="黑体" w:hAnsi="黑体" w:hint="eastAsia"/>
          <w:sz w:val="24"/>
        </w:rPr>
        <w:t>第二十五条</w:t>
      </w:r>
      <w:r w:rsidRPr="00227AF4">
        <w:rPr>
          <w:rFonts w:ascii="宋体" w:hAnsi="宋体" w:hint="eastAsia"/>
          <w:sz w:val="24"/>
        </w:rPr>
        <w:t xml:space="preserve">  谈判小组、询价小组成员以及与评审工作有关的人员不得泄露评审情况以及评审过程中获悉的国家秘密、商业秘密。</w:t>
      </w:r>
      <w:r w:rsidRPr="00227AF4">
        <w:rPr>
          <w:rFonts w:ascii="宋体" w:hAnsi="宋体" w:hint="eastAsia"/>
          <w:sz w:val="24"/>
        </w:rPr>
        <w:br/>
        <w:t xml:space="preserve">    </w:t>
      </w:r>
      <w:r w:rsidRPr="00227AF4">
        <w:rPr>
          <w:rFonts w:ascii="黑体" w:eastAsia="黑体" w:hAnsi="黑体" w:hint="eastAsia"/>
          <w:sz w:val="24"/>
        </w:rPr>
        <w:t>第二十六条</w:t>
      </w:r>
      <w:r w:rsidRPr="00227AF4">
        <w:rPr>
          <w:rFonts w:ascii="宋体" w:hAnsi="宋体" w:hint="eastAsia"/>
          <w:sz w:val="24"/>
        </w:rPr>
        <w:t xml:space="preserve">  采购人、采购代理机构应当妥善保管每项采购活动的采购文件。采购文件包括采购活动记录、采购预算、谈判文件、询价通知书、响应文件、推荐供应</w:t>
      </w:r>
      <w:r w:rsidRPr="00227AF4">
        <w:rPr>
          <w:rFonts w:ascii="宋体" w:hAnsi="宋体" w:hint="eastAsia"/>
          <w:sz w:val="24"/>
        </w:rPr>
        <w:lastRenderedPageBreak/>
        <w:t>商的意见、评审报告、成交供应商确定文件、单一来源采购协商情况记录、合同文本、验收证明、质疑答复、投诉处理决定以及其他有关文件、资料。采购文件可以电子档案方式保存。</w:t>
      </w:r>
      <w:r w:rsidRPr="00227AF4">
        <w:rPr>
          <w:rFonts w:ascii="宋体" w:hAnsi="宋体" w:hint="eastAsia"/>
          <w:sz w:val="24"/>
        </w:rPr>
        <w:br/>
        <w:t xml:space="preserve">    采购活动记录至少应当包括下列内容：</w:t>
      </w:r>
      <w:r w:rsidRPr="00227AF4">
        <w:rPr>
          <w:rFonts w:ascii="宋体" w:hAnsi="宋体" w:hint="eastAsia"/>
          <w:sz w:val="24"/>
        </w:rPr>
        <w:br/>
        <w:t xml:space="preserve">    （一）采购项目类别、名称；</w:t>
      </w:r>
      <w:r w:rsidRPr="00227AF4">
        <w:rPr>
          <w:rFonts w:ascii="宋体" w:hAnsi="宋体" w:hint="eastAsia"/>
          <w:sz w:val="24"/>
        </w:rPr>
        <w:br/>
        <w:t xml:space="preserve">    （二）采购项目预算、资金构成和合同价格；</w:t>
      </w:r>
      <w:r w:rsidRPr="00227AF4">
        <w:rPr>
          <w:rFonts w:ascii="宋体" w:hAnsi="宋体" w:hint="eastAsia"/>
          <w:sz w:val="24"/>
        </w:rPr>
        <w:br/>
        <w:t xml:space="preserve">    （三）采购方式，采用该方式的原因及相关说明材料；</w:t>
      </w:r>
      <w:r w:rsidRPr="00227AF4">
        <w:rPr>
          <w:rFonts w:ascii="宋体" w:hAnsi="宋体" w:hint="eastAsia"/>
          <w:sz w:val="24"/>
        </w:rPr>
        <w:br/>
        <w:t xml:space="preserve">    （四）选择参加采购活动的供应商的方式及原因；</w:t>
      </w:r>
      <w:r w:rsidRPr="00227AF4">
        <w:rPr>
          <w:rFonts w:ascii="宋体" w:hAnsi="宋体" w:hint="eastAsia"/>
          <w:sz w:val="24"/>
        </w:rPr>
        <w:br/>
        <w:t xml:space="preserve">    （五）评定成交的标准及确定成交供应商的原因；</w:t>
      </w:r>
      <w:r w:rsidRPr="00227AF4">
        <w:rPr>
          <w:rFonts w:ascii="宋体" w:hAnsi="宋体" w:hint="eastAsia"/>
          <w:sz w:val="24"/>
        </w:rPr>
        <w:br/>
        <w:t xml:space="preserve">    （六）终止采购活动的，终止的原因。</w:t>
      </w:r>
    </w:p>
    <w:p w:rsidR="00E210F9" w:rsidRPr="00227AF4" w:rsidRDefault="00E210F9" w:rsidP="00E210F9">
      <w:pPr>
        <w:adjustRightInd w:val="0"/>
        <w:snapToGrid w:val="0"/>
        <w:spacing w:line="360" w:lineRule="auto"/>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第三章  竞争性谈判</w:t>
      </w:r>
    </w:p>
    <w:p w:rsidR="00E210F9" w:rsidRPr="00227AF4" w:rsidRDefault="00E210F9" w:rsidP="00E210F9">
      <w:pPr>
        <w:adjustRightInd w:val="0"/>
        <w:snapToGrid w:val="0"/>
        <w:spacing w:line="360" w:lineRule="auto"/>
        <w:rPr>
          <w:rFonts w:ascii="宋体" w:hAnsi="宋体"/>
          <w:sz w:val="24"/>
        </w:rPr>
      </w:pPr>
      <w:r w:rsidRPr="00227AF4">
        <w:rPr>
          <w:rFonts w:ascii="宋体" w:hAnsi="宋体" w:hint="eastAsia"/>
          <w:sz w:val="24"/>
        </w:rPr>
        <w:t xml:space="preserve">    </w:t>
      </w:r>
      <w:r w:rsidRPr="00227AF4">
        <w:rPr>
          <w:rFonts w:ascii="黑体" w:eastAsia="黑体" w:hAnsi="黑体" w:hint="eastAsia"/>
          <w:sz w:val="24"/>
        </w:rPr>
        <w:t>第二十七条</w:t>
      </w:r>
      <w:r w:rsidRPr="00227AF4">
        <w:rPr>
          <w:rFonts w:ascii="宋体" w:hAnsi="宋体" w:hint="eastAsia"/>
          <w:sz w:val="24"/>
        </w:rPr>
        <w:t xml:space="preserve">  符合下列情形之一的采购项目，可以采用竞争性谈判方式采购：</w:t>
      </w:r>
      <w:r w:rsidRPr="00227AF4">
        <w:rPr>
          <w:rFonts w:ascii="宋体" w:hAnsi="宋体" w:hint="eastAsia"/>
          <w:sz w:val="24"/>
        </w:rPr>
        <w:br/>
        <w:t xml:space="preserve">    （一）招标后没有供应商投标或者没有合格标的，或者重新招标未能成立的；</w:t>
      </w:r>
      <w:r w:rsidRPr="00227AF4">
        <w:rPr>
          <w:rFonts w:ascii="宋体" w:hAnsi="宋体" w:hint="eastAsia"/>
          <w:sz w:val="24"/>
        </w:rPr>
        <w:br/>
        <w:t xml:space="preserve">    （二）技术复杂或者性质特殊，不能确定详细规格或者具体要求的；</w:t>
      </w:r>
      <w:r w:rsidRPr="00227AF4">
        <w:rPr>
          <w:rFonts w:ascii="宋体" w:hAnsi="宋体" w:hint="eastAsia"/>
          <w:sz w:val="24"/>
        </w:rPr>
        <w:br/>
        <w:t xml:space="preserve">    （三）非采购人所能预见的原因或者非采购人拖延造成采用招标所需时间不能满足用户紧急需要的；</w:t>
      </w:r>
      <w:r w:rsidRPr="00227AF4">
        <w:rPr>
          <w:rFonts w:ascii="宋体" w:hAnsi="宋体" w:hint="eastAsia"/>
          <w:sz w:val="24"/>
        </w:rPr>
        <w:br/>
        <w:t xml:space="preserve">    （四）因艺术品采购、专利、专有技术或者服务的时间、数量事先不能确定等原因不能事先计算出价格总额的。</w:t>
      </w:r>
      <w:r w:rsidRPr="00227AF4">
        <w:rPr>
          <w:rFonts w:ascii="宋体" w:hAnsi="宋体" w:hint="eastAsia"/>
          <w:sz w:val="24"/>
        </w:rPr>
        <w:br/>
        <w:t xml:space="preserve">    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r w:rsidRPr="00227AF4">
        <w:rPr>
          <w:rFonts w:ascii="宋体" w:hAnsi="宋体" w:hint="eastAsia"/>
          <w:sz w:val="24"/>
        </w:rPr>
        <w:br/>
        <w:t xml:space="preserve">    </w:t>
      </w:r>
      <w:r w:rsidRPr="00227AF4">
        <w:rPr>
          <w:rFonts w:ascii="黑体" w:eastAsia="黑体" w:hAnsi="黑体" w:hint="eastAsia"/>
          <w:sz w:val="24"/>
        </w:rPr>
        <w:t>第二十八条</w:t>
      </w:r>
      <w:r w:rsidRPr="00227AF4">
        <w:rPr>
          <w:rFonts w:ascii="宋体" w:hAnsi="宋体" w:hint="eastAsia"/>
          <w:sz w:val="24"/>
        </w:rPr>
        <w:t xml:space="preserve">  符合本办法第二十七条第一款第一项情形和第二款情形，申请采用竞争性谈判采购方式时，除提交本办法第五条第一至三项规定的材料外，还应当提交下列申请材料：</w:t>
      </w:r>
      <w:r w:rsidRPr="00227AF4">
        <w:rPr>
          <w:rFonts w:ascii="宋体" w:hAnsi="宋体" w:hint="eastAsia"/>
          <w:sz w:val="24"/>
        </w:rPr>
        <w:br/>
        <w:t xml:space="preserve">    （一）在省级以上财政部门指定的媒体上发布招标公告的证明材料；</w:t>
      </w:r>
      <w:r w:rsidRPr="00227AF4">
        <w:rPr>
          <w:rFonts w:ascii="宋体" w:hAnsi="宋体" w:hint="eastAsia"/>
          <w:sz w:val="24"/>
        </w:rPr>
        <w:br/>
      </w:r>
      <w:r w:rsidRPr="00227AF4">
        <w:rPr>
          <w:rFonts w:ascii="宋体" w:hAnsi="宋体" w:hint="eastAsia"/>
          <w:sz w:val="24"/>
        </w:rPr>
        <w:lastRenderedPageBreak/>
        <w:t xml:space="preserve">    （二）采购人、采购代理机构出具的对招标文件和招标过程是否有供应商质疑及质疑处理情况的说明；</w:t>
      </w:r>
      <w:r w:rsidRPr="00227AF4">
        <w:rPr>
          <w:rFonts w:ascii="宋体" w:hAnsi="宋体" w:hint="eastAsia"/>
          <w:sz w:val="24"/>
        </w:rPr>
        <w:br/>
        <w:t xml:space="preserve">    （三）评标委员会或者3名以上评审专家出具的招标文件没有不合理条款的论证意见。</w:t>
      </w:r>
      <w:r w:rsidRPr="00227AF4">
        <w:rPr>
          <w:rFonts w:ascii="宋体" w:hAnsi="宋体" w:hint="eastAsia"/>
          <w:sz w:val="24"/>
        </w:rPr>
        <w:br/>
        <w:t xml:space="preserve">    </w:t>
      </w:r>
      <w:r w:rsidRPr="00227AF4">
        <w:rPr>
          <w:rFonts w:ascii="黑体" w:eastAsia="黑体" w:hAnsi="黑体" w:hint="eastAsia"/>
          <w:sz w:val="24"/>
        </w:rPr>
        <w:t>第二十九条</w:t>
      </w:r>
      <w:r w:rsidRPr="00227AF4">
        <w:rPr>
          <w:rFonts w:ascii="宋体" w:hAnsi="宋体" w:hint="eastAsia"/>
          <w:sz w:val="24"/>
        </w:rPr>
        <w:t xml:space="preserve">  从谈判文件发出之日起</w:t>
      </w:r>
      <w:proofErr w:type="gramStart"/>
      <w:r w:rsidRPr="00227AF4">
        <w:rPr>
          <w:rFonts w:ascii="宋体" w:hAnsi="宋体" w:hint="eastAsia"/>
          <w:sz w:val="24"/>
        </w:rPr>
        <w:t>至供应</w:t>
      </w:r>
      <w:proofErr w:type="gramEnd"/>
      <w:r w:rsidRPr="00227AF4">
        <w:rPr>
          <w:rFonts w:ascii="宋体" w:hAnsi="宋体" w:hint="eastAsia"/>
          <w:sz w:val="24"/>
        </w:rPr>
        <w:t>商提交首次响应文件截止之日</w:t>
      </w:r>
      <w:proofErr w:type="gramStart"/>
      <w:r w:rsidRPr="00227AF4">
        <w:rPr>
          <w:rFonts w:ascii="宋体" w:hAnsi="宋体" w:hint="eastAsia"/>
          <w:sz w:val="24"/>
        </w:rPr>
        <w:t>止不得</w:t>
      </w:r>
      <w:proofErr w:type="gramEnd"/>
      <w:r w:rsidRPr="00227AF4">
        <w:rPr>
          <w:rFonts w:ascii="宋体" w:hAnsi="宋体" w:hint="eastAsia"/>
          <w:sz w:val="24"/>
        </w:rPr>
        <w:t>少于3个工作日。</w:t>
      </w:r>
      <w:r w:rsidRPr="00227AF4">
        <w:rPr>
          <w:rFonts w:ascii="宋体" w:hAnsi="宋体" w:hint="eastAsia"/>
          <w:sz w:val="24"/>
        </w:rPr>
        <w:br/>
        <w:t xml:space="preserve">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r w:rsidRPr="00227AF4">
        <w:rPr>
          <w:rFonts w:ascii="宋体" w:hAnsi="宋体" w:hint="eastAsia"/>
          <w:sz w:val="24"/>
        </w:rPr>
        <w:br/>
        <w:t xml:space="preserve">    </w:t>
      </w:r>
      <w:r w:rsidRPr="00227AF4">
        <w:rPr>
          <w:rFonts w:ascii="黑体" w:eastAsia="黑体" w:hAnsi="黑体" w:hint="eastAsia"/>
          <w:sz w:val="24"/>
        </w:rPr>
        <w:t>第三十条</w:t>
      </w:r>
      <w:r w:rsidRPr="00227AF4">
        <w:rPr>
          <w:rFonts w:ascii="宋体" w:hAnsi="宋体" w:hint="eastAsia"/>
          <w:sz w:val="24"/>
        </w:rPr>
        <w:t xml:space="preserve">  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227AF4">
        <w:rPr>
          <w:rFonts w:ascii="宋体" w:hAnsi="宋体" w:hint="eastAsia"/>
          <w:sz w:val="24"/>
        </w:rPr>
        <w:br/>
        <w:t xml:space="preserve">    </w:t>
      </w:r>
      <w:r w:rsidRPr="00227AF4">
        <w:rPr>
          <w:rFonts w:ascii="黑体" w:eastAsia="黑体" w:hAnsi="黑体" w:hint="eastAsia"/>
          <w:sz w:val="24"/>
        </w:rPr>
        <w:t>第三十一条</w:t>
      </w:r>
      <w:r w:rsidRPr="00227AF4">
        <w:rPr>
          <w:rFonts w:ascii="宋体" w:hAnsi="宋体" w:hint="eastAsia"/>
          <w:sz w:val="24"/>
        </w:rPr>
        <w:t xml:space="preserve">  谈判小组所有成员应当集中与单一供应商分别进行谈判，并给予所有参加谈判的供应商平等的谈判机会。</w:t>
      </w:r>
      <w:r w:rsidRPr="00227AF4">
        <w:rPr>
          <w:rFonts w:ascii="宋体" w:hAnsi="宋体" w:hint="eastAsia"/>
          <w:sz w:val="24"/>
        </w:rPr>
        <w:br/>
        <w:t xml:space="preserve">    </w:t>
      </w:r>
      <w:r w:rsidRPr="00227AF4">
        <w:rPr>
          <w:rFonts w:ascii="黑体" w:eastAsia="黑体" w:hAnsi="黑体" w:hint="eastAsia"/>
          <w:sz w:val="24"/>
        </w:rPr>
        <w:t>第三十二条</w:t>
      </w:r>
      <w:r w:rsidRPr="00227AF4">
        <w:rPr>
          <w:rFonts w:ascii="宋体" w:hAnsi="宋体" w:hint="eastAsia"/>
          <w:sz w:val="24"/>
        </w:rPr>
        <w:t xml:space="preserve">  在谈判过程中，谈判小组可以根据谈判文件和谈判情况实质性变动采购需求中的技术、服务要求以及合同草案条款，但不得变动谈判文件中的其他内容。实质性变动的内容，须经采购人代表确认。</w:t>
      </w:r>
      <w:r w:rsidRPr="00227AF4">
        <w:rPr>
          <w:rFonts w:ascii="宋体" w:hAnsi="宋体" w:hint="eastAsia"/>
          <w:sz w:val="24"/>
        </w:rPr>
        <w:br/>
        <w:t xml:space="preserve">    对谈判文件</w:t>
      </w:r>
      <w:proofErr w:type="gramStart"/>
      <w:r w:rsidRPr="00227AF4">
        <w:rPr>
          <w:rFonts w:ascii="宋体" w:hAnsi="宋体" w:hint="eastAsia"/>
          <w:sz w:val="24"/>
        </w:rPr>
        <w:t>作出</w:t>
      </w:r>
      <w:proofErr w:type="gramEnd"/>
      <w:r w:rsidRPr="00227AF4">
        <w:rPr>
          <w:rFonts w:ascii="宋体" w:hAnsi="宋体" w:hint="eastAsia"/>
          <w:sz w:val="24"/>
        </w:rPr>
        <w:t>的实质性变动是谈判文件的有效组成部分，谈判小组应当及时以书面形式同时通知所有参加谈判的供应商。</w:t>
      </w:r>
      <w:r w:rsidRPr="00227AF4">
        <w:rPr>
          <w:rFonts w:ascii="宋体" w:hAnsi="宋体" w:hint="eastAsia"/>
          <w:sz w:val="24"/>
        </w:rPr>
        <w:br/>
        <w:t xml:space="preserve">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227AF4">
        <w:rPr>
          <w:rFonts w:ascii="宋体" w:hAnsi="宋体" w:hint="eastAsia"/>
          <w:sz w:val="24"/>
        </w:rPr>
        <w:br/>
        <w:t xml:space="preserve">    </w:t>
      </w:r>
      <w:r w:rsidRPr="00227AF4">
        <w:rPr>
          <w:rFonts w:ascii="黑体" w:eastAsia="黑体" w:hAnsi="黑体" w:hint="eastAsia"/>
          <w:sz w:val="24"/>
        </w:rPr>
        <w:t>第三十三条</w:t>
      </w:r>
      <w:r w:rsidRPr="00227AF4">
        <w:rPr>
          <w:rFonts w:ascii="宋体" w:hAnsi="宋体" w:hint="eastAsia"/>
          <w:sz w:val="24"/>
        </w:rPr>
        <w:t xml:space="preserve">  谈判文件能够详细列明采购标的</w:t>
      </w:r>
      <w:proofErr w:type="gramStart"/>
      <w:r w:rsidRPr="00227AF4">
        <w:rPr>
          <w:rFonts w:ascii="宋体" w:hAnsi="宋体" w:hint="eastAsia"/>
          <w:sz w:val="24"/>
        </w:rPr>
        <w:t>的</w:t>
      </w:r>
      <w:proofErr w:type="gramEnd"/>
      <w:r w:rsidRPr="00227AF4">
        <w:rPr>
          <w:rFonts w:ascii="宋体" w:hAnsi="宋体" w:hint="eastAsia"/>
          <w:sz w:val="24"/>
        </w:rPr>
        <w:t>技术、服务要求的，谈判结束后，谈判小组应当要求所有继续参加谈判的供应商在规定时间内提交最后报价，提交最后报价的供应商不得少于3家。</w:t>
      </w:r>
      <w:r w:rsidRPr="00227AF4">
        <w:rPr>
          <w:rFonts w:ascii="宋体" w:hAnsi="宋体" w:hint="eastAsia"/>
          <w:sz w:val="24"/>
        </w:rPr>
        <w:br/>
        <w:t xml:space="preserve">    谈判文件不能详细列明采购标的</w:t>
      </w:r>
      <w:proofErr w:type="gramStart"/>
      <w:r w:rsidRPr="00227AF4">
        <w:rPr>
          <w:rFonts w:ascii="宋体" w:hAnsi="宋体" w:hint="eastAsia"/>
          <w:sz w:val="24"/>
        </w:rPr>
        <w:t>的</w:t>
      </w:r>
      <w:proofErr w:type="gramEnd"/>
      <w:r w:rsidRPr="00227AF4">
        <w:rPr>
          <w:rFonts w:ascii="宋体" w:hAnsi="宋体" w:hint="eastAsia"/>
          <w:sz w:val="24"/>
        </w:rPr>
        <w:t>技术、服务要求，需经谈判由供应商提供最终设计方案或解决方案的，谈判结束后，谈判小组应当按照少数服从多数的原则投票推</w:t>
      </w:r>
      <w:r w:rsidRPr="00227AF4">
        <w:rPr>
          <w:rFonts w:ascii="宋体" w:hAnsi="宋体" w:hint="eastAsia"/>
          <w:sz w:val="24"/>
        </w:rPr>
        <w:lastRenderedPageBreak/>
        <w:t>荐3家以上供应商的设计方案或者解决方案，并要求其在规定时间内提交最后报价。</w:t>
      </w:r>
      <w:r w:rsidRPr="00227AF4">
        <w:rPr>
          <w:rFonts w:ascii="宋体" w:hAnsi="宋体" w:hint="eastAsia"/>
          <w:sz w:val="24"/>
        </w:rPr>
        <w:br/>
        <w:t xml:space="preserve">    最后报价是供应商响应文件的有效组成部分。</w:t>
      </w:r>
      <w:r w:rsidRPr="00227AF4">
        <w:rPr>
          <w:rFonts w:ascii="宋体" w:hAnsi="宋体" w:hint="eastAsia"/>
          <w:sz w:val="24"/>
        </w:rPr>
        <w:br/>
        <w:t xml:space="preserve">    </w:t>
      </w:r>
      <w:r w:rsidRPr="00227AF4">
        <w:rPr>
          <w:rFonts w:ascii="黑体" w:eastAsia="黑体" w:hAnsi="黑体" w:hint="eastAsia"/>
          <w:sz w:val="24"/>
        </w:rPr>
        <w:t>第三十四条</w:t>
      </w:r>
      <w:r w:rsidRPr="00227AF4">
        <w:rPr>
          <w:rFonts w:ascii="宋体" w:hAnsi="宋体" w:hint="eastAsia"/>
          <w:sz w:val="24"/>
        </w:rPr>
        <w:t xml:space="preserve">  已提交响应文件的供应商，在提交最后报价之前，可以根据谈判情况退出谈判。采购人、采购代理机构应当退还退出谈判的供应商的保证金。</w:t>
      </w:r>
      <w:r w:rsidRPr="00227AF4">
        <w:rPr>
          <w:rFonts w:ascii="宋体" w:hAnsi="宋体" w:hint="eastAsia"/>
          <w:sz w:val="24"/>
        </w:rPr>
        <w:br/>
        <w:t xml:space="preserve">    </w:t>
      </w:r>
      <w:r w:rsidRPr="00227AF4">
        <w:rPr>
          <w:rFonts w:ascii="黑体" w:eastAsia="黑体" w:hAnsi="黑体" w:hint="eastAsia"/>
          <w:sz w:val="24"/>
        </w:rPr>
        <w:t>第三十五条</w:t>
      </w:r>
      <w:r w:rsidRPr="00227AF4">
        <w:rPr>
          <w:rFonts w:ascii="宋体" w:hAnsi="宋体" w:hint="eastAsia"/>
          <w:sz w:val="24"/>
        </w:rPr>
        <w:t xml:space="preserve">  谈判小组应当从质量和服务均能满足采购文件实质性响应要求的供应商中，按照最后报价由低到高的顺序提出3名以上成交候选人，并编写评审报告。</w:t>
      </w:r>
      <w:r w:rsidRPr="00227AF4">
        <w:rPr>
          <w:rFonts w:ascii="宋体" w:hAnsi="宋体" w:hint="eastAsia"/>
          <w:sz w:val="24"/>
        </w:rPr>
        <w:br/>
        <w:t xml:space="preserve">    </w:t>
      </w:r>
      <w:r w:rsidRPr="00227AF4">
        <w:rPr>
          <w:rFonts w:ascii="黑体" w:eastAsia="黑体" w:hAnsi="黑体" w:hint="eastAsia"/>
          <w:sz w:val="24"/>
        </w:rPr>
        <w:t>第三十六条</w:t>
      </w:r>
      <w:r w:rsidRPr="00227AF4">
        <w:rPr>
          <w:rFonts w:ascii="宋体" w:hAnsi="宋体" w:hint="eastAsia"/>
          <w:sz w:val="24"/>
        </w:rPr>
        <w:t xml:space="preserve">  采购代理机构应当在评审结束后2个工作日内将评审报告送采购人确认。</w:t>
      </w:r>
      <w:r w:rsidRPr="00227AF4">
        <w:rPr>
          <w:rFonts w:ascii="宋体" w:hAnsi="宋体" w:hint="eastAsia"/>
          <w:sz w:val="24"/>
        </w:rPr>
        <w:br/>
        <w:t xml:space="preserve">    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227AF4">
        <w:rPr>
          <w:rFonts w:ascii="宋体" w:hAnsi="宋体" w:hint="eastAsia"/>
          <w:sz w:val="24"/>
        </w:rPr>
        <w:t>供应商且不</w:t>
      </w:r>
      <w:proofErr w:type="gramEnd"/>
      <w:r w:rsidRPr="00227AF4">
        <w:rPr>
          <w:rFonts w:ascii="宋体" w:hAnsi="宋体" w:hint="eastAsia"/>
          <w:sz w:val="24"/>
        </w:rPr>
        <w:t>提出异议的，视为确定评审报告提出的最后报价最低的供应商为成交供应商。</w:t>
      </w:r>
      <w:r w:rsidRPr="00227AF4">
        <w:rPr>
          <w:rFonts w:ascii="宋体" w:hAnsi="宋体" w:hint="eastAsia"/>
          <w:sz w:val="24"/>
        </w:rPr>
        <w:br/>
        <w:t xml:space="preserve">    </w:t>
      </w:r>
      <w:r w:rsidRPr="00227AF4">
        <w:rPr>
          <w:rFonts w:ascii="黑体" w:eastAsia="黑体" w:hAnsi="黑体" w:hint="eastAsia"/>
          <w:sz w:val="24"/>
        </w:rPr>
        <w:t>第三十七条</w:t>
      </w:r>
      <w:r w:rsidRPr="00227AF4">
        <w:rPr>
          <w:rFonts w:ascii="宋体" w:hAnsi="宋体" w:hint="eastAsia"/>
          <w:sz w:val="24"/>
        </w:rPr>
        <w:t xml:space="preserve">  出现下列情形之一的，采购人或者采购代理机构应当终止竞争性谈判采购活动，发布项目终止公告并说明原因，重新开展采购活动：</w:t>
      </w:r>
      <w:r w:rsidRPr="00227AF4">
        <w:rPr>
          <w:rFonts w:ascii="宋体" w:hAnsi="宋体" w:hint="eastAsia"/>
          <w:sz w:val="24"/>
        </w:rPr>
        <w:br/>
        <w:t xml:space="preserve">    （一）因情况变化，不再符合规定的竞争性谈判采购方式适用情形的；</w:t>
      </w:r>
      <w:r w:rsidRPr="00227AF4">
        <w:rPr>
          <w:rFonts w:ascii="宋体" w:hAnsi="宋体" w:hint="eastAsia"/>
          <w:sz w:val="24"/>
        </w:rPr>
        <w:br/>
        <w:t xml:space="preserve">    （二）出现影响采购公正的违法、违规行为的；</w:t>
      </w:r>
      <w:r w:rsidRPr="00227AF4">
        <w:rPr>
          <w:rFonts w:ascii="宋体" w:hAnsi="宋体" w:hint="eastAsia"/>
          <w:sz w:val="24"/>
        </w:rPr>
        <w:br/>
        <w:t xml:space="preserve">    （三）在采购过程中符合竞争要求的供应商或者报价未超过采购预算的供应商不足3家的，但本办法第二十七条第二款规定的情形除外。</w:t>
      </w:r>
    </w:p>
    <w:p w:rsidR="00E210F9" w:rsidRPr="00227AF4" w:rsidRDefault="00E210F9" w:rsidP="00E210F9">
      <w:pPr>
        <w:adjustRightInd w:val="0"/>
        <w:snapToGrid w:val="0"/>
        <w:spacing w:line="360" w:lineRule="auto"/>
        <w:ind w:firstLineChars="200" w:firstLine="480"/>
        <w:jc w:val="center"/>
        <w:rPr>
          <w:rFonts w:ascii="黑体" w:eastAsia="黑体" w:hAnsi="黑体"/>
          <w:sz w:val="24"/>
        </w:rPr>
      </w:pPr>
    </w:p>
    <w:p w:rsidR="00E210F9" w:rsidRPr="00227AF4" w:rsidRDefault="00E210F9" w:rsidP="00E210F9">
      <w:pPr>
        <w:adjustRightInd w:val="0"/>
        <w:snapToGrid w:val="0"/>
        <w:spacing w:line="360" w:lineRule="auto"/>
        <w:ind w:leftChars="-1" w:hanging="2"/>
        <w:jc w:val="center"/>
        <w:rPr>
          <w:rFonts w:ascii="黑体" w:eastAsia="黑体" w:hAnsi="黑体"/>
          <w:sz w:val="24"/>
        </w:rPr>
      </w:pPr>
      <w:r w:rsidRPr="00227AF4">
        <w:rPr>
          <w:rFonts w:ascii="黑体" w:eastAsia="黑体" w:hAnsi="黑体" w:hint="eastAsia"/>
          <w:sz w:val="24"/>
        </w:rPr>
        <w:t>第四章  单一来源采购</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第三十八条</w:t>
      </w:r>
      <w:r w:rsidRPr="00227AF4">
        <w:rPr>
          <w:rFonts w:ascii="宋体" w:hAnsi="宋体" w:hint="eastAsia"/>
          <w:sz w:val="24"/>
        </w:rPr>
        <w:t xml:space="preserve">  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r w:rsidRPr="00227AF4">
        <w:rPr>
          <w:rFonts w:ascii="宋体" w:hAnsi="宋体" w:hint="eastAsia"/>
          <w:sz w:val="24"/>
        </w:rPr>
        <w:br/>
        <w:t xml:space="preserve">    （一）采购人、采购项目名称和内容；</w:t>
      </w:r>
      <w:r w:rsidRPr="00227AF4">
        <w:rPr>
          <w:rFonts w:ascii="宋体" w:hAnsi="宋体" w:hint="eastAsia"/>
          <w:sz w:val="24"/>
        </w:rPr>
        <w:br/>
        <w:t xml:space="preserve">    （二）拟采购的货物或者服务的说明；</w:t>
      </w:r>
      <w:r w:rsidRPr="00227AF4">
        <w:rPr>
          <w:rFonts w:ascii="宋体" w:hAnsi="宋体" w:hint="eastAsia"/>
          <w:sz w:val="24"/>
        </w:rPr>
        <w:br/>
        <w:t xml:space="preserve">    （三）采用单一来源采购方式的原因及相关说明；</w:t>
      </w:r>
      <w:r w:rsidRPr="00227AF4">
        <w:rPr>
          <w:rFonts w:ascii="宋体" w:hAnsi="宋体" w:hint="eastAsia"/>
          <w:sz w:val="24"/>
        </w:rPr>
        <w:br/>
        <w:t xml:space="preserve">    （四）拟定的唯一供应商名称、地址；</w:t>
      </w:r>
      <w:r w:rsidRPr="00227AF4">
        <w:rPr>
          <w:rFonts w:ascii="宋体" w:hAnsi="宋体" w:hint="eastAsia"/>
          <w:sz w:val="24"/>
        </w:rPr>
        <w:br/>
        <w:t xml:space="preserve">    （五）专业人员对相关供应商因专利、专有技术等原因具有唯一性的具体论证意</w:t>
      </w:r>
      <w:r w:rsidRPr="00227AF4">
        <w:rPr>
          <w:rFonts w:ascii="宋体" w:hAnsi="宋体" w:hint="eastAsia"/>
          <w:sz w:val="24"/>
        </w:rPr>
        <w:lastRenderedPageBreak/>
        <w:t>见，以及专业人员的姓名、工作单位和职称；</w:t>
      </w:r>
      <w:r w:rsidRPr="00227AF4">
        <w:rPr>
          <w:rFonts w:ascii="宋体" w:hAnsi="宋体" w:hint="eastAsia"/>
          <w:sz w:val="24"/>
        </w:rPr>
        <w:br/>
        <w:t xml:space="preserve">    （六）公示的期限；</w:t>
      </w:r>
      <w:r w:rsidRPr="00227AF4">
        <w:rPr>
          <w:rFonts w:ascii="宋体" w:hAnsi="宋体" w:hint="eastAsia"/>
          <w:sz w:val="24"/>
        </w:rPr>
        <w:br/>
        <w:t xml:space="preserve">    （七）采购人、采购代理机构、财政部门的联系地址、联系人和联系电话。</w:t>
      </w:r>
      <w:r w:rsidRPr="00227AF4">
        <w:rPr>
          <w:rFonts w:ascii="宋体" w:hAnsi="宋体" w:hint="eastAsia"/>
          <w:sz w:val="24"/>
        </w:rPr>
        <w:br/>
        <w:t xml:space="preserve">    </w:t>
      </w:r>
      <w:r w:rsidRPr="00227AF4">
        <w:rPr>
          <w:rFonts w:ascii="黑体" w:eastAsia="黑体" w:hAnsi="黑体" w:hint="eastAsia"/>
          <w:sz w:val="24"/>
        </w:rPr>
        <w:t>第三十九条</w:t>
      </w:r>
      <w:r w:rsidRPr="00227AF4">
        <w:rPr>
          <w:rFonts w:ascii="宋体" w:hAnsi="宋体" w:hint="eastAsia"/>
          <w:sz w:val="24"/>
        </w:rPr>
        <w:t xml:space="preserve">  任何供应商、单位或者个人对采用单一来源采购方式公示有异议的，可以在公示期内将书面意见反馈给采购人、采购代理机构，并同时抄送相关财政部门。</w:t>
      </w:r>
      <w:r w:rsidRPr="00227AF4">
        <w:rPr>
          <w:rFonts w:ascii="宋体" w:hAnsi="宋体" w:hint="eastAsia"/>
          <w:sz w:val="24"/>
        </w:rPr>
        <w:br/>
        <w:t xml:space="preserve">    </w:t>
      </w:r>
      <w:r w:rsidRPr="00227AF4">
        <w:rPr>
          <w:rFonts w:ascii="黑体" w:eastAsia="黑体" w:hAnsi="黑体" w:hint="eastAsia"/>
          <w:sz w:val="24"/>
        </w:rPr>
        <w:t>第四十条</w:t>
      </w:r>
      <w:r w:rsidRPr="00227AF4">
        <w:rPr>
          <w:rFonts w:ascii="宋体" w:hAnsi="宋体" w:hint="eastAsia"/>
          <w:sz w:val="24"/>
        </w:rPr>
        <w:t xml:space="preserve">  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r w:rsidRPr="00227AF4">
        <w:rPr>
          <w:rFonts w:ascii="宋体" w:hAnsi="宋体" w:hint="eastAsia"/>
          <w:sz w:val="24"/>
        </w:rPr>
        <w:br/>
        <w:t xml:space="preserve">    采购人、采购代理机构应当将补充论证的结论告知提出异议的供应商、单位或者个人。</w:t>
      </w:r>
      <w:r w:rsidRPr="00227AF4">
        <w:rPr>
          <w:rFonts w:ascii="宋体" w:hAnsi="宋体" w:hint="eastAsia"/>
          <w:sz w:val="24"/>
        </w:rPr>
        <w:br/>
        <w:t xml:space="preserve">    </w:t>
      </w:r>
      <w:r w:rsidRPr="00227AF4">
        <w:rPr>
          <w:rFonts w:ascii="黑体" w:eastAsia="黑体" w:hAnsi="黑体" w:hint="eastAsia"/>
          <w:sz w:val="24"/>
        </w:rPr>
        <w:t>第四十一条</w:t>
      </w:r>
      <w:r w:rsidRPr="00227AF4">
        <w:rPr>
          <w:rFonts w:ascii="宋体" w:hAnsi="宋体" w:hint="eastAsia"/>
          <w:sz w:val="24"/>
        </w:rPr>
        <w:t xml:space="preserve">  采用单一来源采购方式采购的，采购人、采购代理机构应当组织具有相关经验的专业人员与供应商商定合理的成交价格并保证采购项目质量。</w:t>
      </w:r>
      <w:r w:rsidRPr="00227AF4">
        <w:rPr>
          <w:rFonts w:ascii="宋体" w:hAnsi="宋体" w:hint="eastAsia"/>
          <w:sz w:val="24"/>
        </w:rPr>
        <w:br/>
        <w:t xml:space="preserve">    </w:t>
      </w:r>
      <w:r w:rsidRPr="00227AF4">
        <w:rPr>
          <w:rFonts w:ascii="黑体" w:eastAsia="黑体" w:hAnsi="黑体" w:hint="eastAsia"/>
          <w:sz w:val="24"/>
        </w:rPr>
        <w:t>第四十二条</w:t>
      </w:r>
      <w:r w:rsidRPr="00227AF4">
        <w:rPr>
          <w:rFonts w:ascii="宋体" w:hAnsi="宋体" w:hint="eastAsia"/>
          <w:sz w:val="24"/>
        </w:rPr>
        <w:t xml:space="preserve">  单一来源采购人员应当编写协商情况记录，主要内容包括：</w:t>
      </w:r>
      <w:r w:rsidRPr="00227AF4">
        <w:rPr>
          <w:rFonts w:ascii="宋体" w:hAnsi="宋体" w:hint="eastAsia"/>
          <w:sz w:val="24"/>
        </w:rPr>
        <w:br/>
        <w:t xml:space="preserve">    （一）依据本办法第三十八条进行公示的，公示情况说明；</w:t>
      </w:r>
      <w:r w:rsidRPr="00227AF4">
        <w:rPr>
          <w:rFonts w:ascii="宋体" w:hAnsi="宋体" w:hint="eastAsia"/>
          <w:sz w:val="24"/>
        </w:rPr>
        <w:br/>
        <w:t xml:space="preserve">    （二）协商日期和地点，采购人员名单；</w:t>
      </w:r>
      <w:r w:rsidRPr="00227AF4">
        <w:rPr>
          <w:rFonts w:ascii="宋体" w:hAnsi="宋体" w:hint="eastAsia"/>
          <w:sz w:val="24"/>
        </w:rPr>
        <w:br/>
        <w:t xml:space="preserve">    （三）供应商提供的采购标的成本、同类项目合同价格以及相关专利、专有技术等情况说明；</w:t>
      </w:r>
      <w:r w:rsidRPr="00227AF4">
        <w:rPr>
          <w:rFonts w:ascii="宋体" w:hAnsi="宋体" w:hint="eastAsia"/>
          <w:sz w:val="24"/>
        </w:rPr>
        <w:br/>
        <w:t xml:space="preserve">    （四）合同主要条款及价格商定情况。</w:t>
      </w:r>
      <w:r w:rsidRPr="00227AF4">
        <w:rPr>
          <w:rFonts w:ascii="宋体" w:hAnsi="宋体" w:hint="eastAsia"/>
          <w:sz w:val="24"/>
        </w:rPr>
        <w:br/>
        <w:t xml:space="preserve">    协商情况记录应当由采购全体人员签字认可。对记录有异议的采购人员，应当签署不同意见并说明理由。采购人员拒绝在记录上签字又不书面说明其不同意见和理由的，视为同意。</w:t>
      </w:r>
      <w:r w:rsidRPr="00227AF4">
        <w:rPr>
          <w:rFonts w:ascii="宋体" w:hAnsi="宋体" w:hint="eastAsia"/>
          <w:sz w:val="24"/>
        </w:rPr>
        <w:br/>
        <w:t xml:space="preserve">    </w:t>
      </w:r>
      <w:r w:rsidRPr="00227AF4">
        <w:rPr>
          <w:rFonts w:ascii="黑体" w:eastAsia="黑体" w:hAnsi="黑体" w:hint="eastAsia"/>
          <w:sz w:val="24"/>
        </w:rPr>
        <w:t>第四十三条</w:t>
      </w:r>
      <w:r w:rsidRPr="00227AF4">
        <w:rPr>
          <w:rFonts w:ascii="宋体" w:hAnsi="宋体" w:hint="eastAsia"/>
          <w:sz w:val="24"/>
        </w:rPr>
        <w:t xml:space="preserve">  出现下列情形之一的，采购人或者采购代理机构应当终止采购活动，发布项目终止公告并说明原因，重新开展采购活动：</w:t>
      </w:r>
      <w:r w:rsidRPr="00227AF4">
        <w:rPr>
          <w:rFonts w:ascii="宋体" w:hAnsi="宋体" w:hint="eastAsia"/>
          <w:sz w:val="24"/>
        </w:rPr>
        <w:br/>
        <w:t xml:space="preserve">    （一）因情况变化，不再符合规定的单一来源采购方式适用情形的；</w:t>
      </w:r>
      <w:r w:rsidRPr="00227AF4">
        <w:rPr>
          <w:rFonts w:ascii="宋体" w:hAnsi="宋体" w:hint="eastAsia"/>
          <w:sz w:val="24"/>
        </w:rPr>
        <w:br/>
        <w:t xml:space="preserve">    （二）出现影响采购公正的违法、违规行为的；</w:t>
      </w:r>
      <w:r w:rsidRPr="00227AF4">
        <w:rPr>
          <w:rFonts w:ascii="宋体" w:hAnsi="宋体" w:hint="eastAsia"/>
          <w:sz w:val="24"/>
        </w:rPr>
        <w:br/>
        <w:t xml:space="preserve">    （三）报价超过采购预算的。</w:t>
      </w:r>
    </w:p>
    <w:p w:rsidR="00E210F9" w:rsidRPr="00227AF4" w:rsidRDefault="00E210F9" w:rsidP="00E210F9">
      <w:pPr>
        <w:adjustRightInd w:val="0"/>
        <w:snapToGrid w:val="0"/>
        <w:spacing w:line="360" w:lineRule="auto"/>
        <w:ind w:firstLineChars="200" w:firstLine="480"/>
        <w:jc w:val="center"/>
        <w:rPr>
          <w:rFonts w:ascii="黑体" w:eastAsia="黑体" w:hAnsi="黑体"/>
          <w:sz w:val="24"/>
        </w:rPr>
      </w:pPr>
    </w:p>
    <w:p w:rsidR="00E210F9" w:rsidRPr="00227AF4" w:rsidRDefault="00E210F9" w:rsidP="00E210F9">
      <w:pPr>
        <w:adjustRightInd w:val="0"/>
        <w:snapToGrid w:val="0"/>
        <w:spacing w:line="360" w:lineRule="auto"/>
        <w:ind w:left="2"/>
        <w:jc w:val="center"/>
        <w:rPr>
          <w:rFonts w:ascii="黑体" w:eastAsia="黑体" w:hAnsi="黑体"/>
          <w:sz w:val="24"/>
        </w:rPr>
      </w:pPr>
      <w:r w:rsidRPr="00227AF4">
        <w:rPr>
          <w:rFonts w:ascii="黑体" w:eastAsia="黑体" w:hAnsi="黑体" w:hint="eastAsia"/>
          <w:sz w:val="24"/>
        </w:rPr>
        <w:t xml:space="preserve">第五章  </w:t>
      </w:r>
      <w:proofErr w:type="gramStart"/>
      <w:r w:rsidRPr="00227AF4">
        <w:rPr>
          <w:rFonts w:ascii="黑体" w:eastAsia="黑体" w:hAnsi="黑体" w:hint="eastAsia"/>
          <w:sz w:val="24"/>
        </w:rPr>
        <w:t>询</w:t>
      </w:r>
      <w:proofErr w:type="gramEnd"/>
      <w:r w:rsidRPr="00227AF4">
        <w:rPr>
          <w:rFonts w:ascii="黑体" w:eastAsia="黑体" w:hAnsi="黑体" w:hint="eastAsia"/>
          <w:sz w:val="24"/>
        </w:rPr>
        <w:t xml:space="preserve">  价</w:t>
      </w:r>
    </w:p>
    <w:p w:rsidR="00E210F9" w:rsidRPr="00227AF4" w:rsidRDefault="00E210F9" w:rsidP="00E210F9">
      <w:pPr>
        <w:adjustRightInd w:val="0"/>
        <w:snapToGrid w:val="0"/>
        <w:spacing w:line="360" w:lineRule="auto"/>
        <w:rPr>
          <w:rFonts w:ascii="宋体" w:hAnsi="宋体"/>
          <w:sz w:val="24"/>
        </w:rPr>
      </w:pPr>
      <w:r w:rsidRPr="00227AF4">
        <w:rPr>
          <w:rFonts w:ascii="宋体" w:hAnsi="宋体" w:hint="eastAsia"/>
          <w:sz w:val="24"/>
        </w:rPr>
        <w:lastRenderedPageBreak/>
        <w:t xml:space="preserve">    </w:t>
      </w:r>
      <w:r w:rsidRPr="00227AF4">
        <w:rPr>
          <w:rFonts w:ascii="黑体" w:eastAsia="黑体" w:hAnsi="黑体" w:hint="eastAsia"/>
          <w:sz w:val="24"/>
        </w:rPr>
        <w:t>第四十四条</w:t>
      </w:r>
      <w:r w:rsidRPr="00227AF4">
        <w:rPr>
          <w:rFonts w:ascii="宋体" w:hAnsi="宋体" w:hint="eastAsia"/>
          <w:sz w:val="24"/>
        </w:rPr>
        <w:t xml:space="preserve">  询价采购需求中的技术、服务等要求应当完整、明确，符合相关法律、行政法规和政府采购政策的规定。</w:t>
      </w:r>
      <w:r w:rsidRPr="00227AF4">
        <w:rPr>
          <w:rFonts w:ascii="宋体" w:hAnsi="宋体" w:hint="eastAsia"/>
          <w:sz w:val="24"/>
        </w:rPr>
        <w:br/>
        <w:t xml:space="preserve">    </w:t>
      </w:r>
      <w:r w:rsidRPr="00227AF4">
        <w:rPr>
          <w:rFonts w:ascii="黑体" w:eastAsia="黑体" w:hAnsi="黑体" w:hint="eastAsia"/>
          <w:sz w:val="24"/>
        </w:rPr>
        <w:t>第四十五条</w:t>
      </w:r>
      <w:r w:rsidRPr="00227AF4">
        <w:rPr>
          <w:rFonts w:ascii="宋体" w:hAnsi="宋体" w:hint="eastAsia"/>
          <w:sz w:val="24"/>
        </w:rPr>
        <w:t xml:space="preserve">  从询价通知书发出之日起</w:t>
      </w:r>
      <w:proofErr w:type="gramStart"/>
      <w:r w:rsidRPr="00227AF4">
        <w:rPr>
          <w:rFonts w:ascii="宋体" w:hAnsi="宋体" w:hint="eastAsia"/>
          <w:sz w:val="24"/>
        </w:rPr>
        <w:t>至供应</w:t>
      </w:r>
      <w:proofErr w:type="gramEnd"/>
      <w:r w:rsidRPr="00227AF4">
        <w:rPr>
          <w:rFonts w:ascii="宋体" w:hAnsi="宋体" w:hint="eastAsia"/>
          <w:sz w:val="24"/>
        </w:rPr>
        <w:t>商提交响应文件截止之日</w:t>
      </w:r>
      <w:proofErr w:type="gramStart"/>
      <w:r w:rsidRPr="00227AF4">
        <w:rPr>
          <w:rFonts w:ascii="宋体" w:hAnsi="宋体" w:hint="eastAsia"/>
          <w:sz w:val="24"/>
        </w:rPr>
        <w:t>止不得</w:t>
      </w:r>
      <w:proofErr w:type="gramEnd"/>
      <w:r w:rsidRPr="00227AF4">
        <w:rPr>
          <w:rFonts w:ascii="宋体" w:hAnsi="宋体" w:hint="eastAsia"/>
          <w:sz w:val="24"/>
        </w:rPr>
        <w:t>少于3个工作日。</w:t>
      </w:r>
      <w:r w:rsidRPr="00227AF4">
        <w:rPr>
          <w:rFonts w:ascii="宋体" w:hAnsi="宋体" w:hint="eastAsia"/>
          <w:sz w:val="24"/>
        </w:rPr>
        <w:br/>
        <w:t xml:space="preserve">    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r w:rsidRPr="00227AF4">
        <w:rPr>
          <w:rFonts w:ascii="宋体" w:hAnsi="宋体" w:hint="eastAsia"/>
          <w:sz w:val="24"/>
        </w:rPr>
        <w:br/>
        <w:t xml:space="preserve">    </w:t>
      </w:r>
      <w:r w:rsidRPr="00227AF4">
        <w:rPr>
          <w:rFonts w:ascii="黑体" w:eastAsia="黑体" w:hAnsi="黑体" w:hint="eastAsia"/>
          <w:sz w:val="24"/>
        </w:rPr>
        <w:t>第四十六条</w:t>
      </w:r>
      <w:r w:rsidRPr="00227AF4">
        <w:rPr>
          <w:rFonts w:ascii="宋体" w:hAnsi="宋体" w:hint="eastAsia"/>
          <w:sz w:val="24"/>
        </w:rPr>
        <w:t xml:space="preserve">  询价小组在询价过程中，不得改变询价通知书所确定的技术和服务等要求、评审程序、评定成交的标准和合同文本等事项。</w:t>
      </w:r>
      <w:r w:rsidRPr="00227AF4">
        <w:rPr>
          <w:rFonts w:ascii="宋体" w:hAnsi="宋体" w:hint="eastAsia"/>
          <w:sz w:val="24"/>
        </w:rPr>
        <w:br/>
        <w:t xml:space="preserve">    </w:t>
      </w:r>
      <w:r w:rsidRPr="00227AF4">
        <w:rPr>
          <w:rFonts w:ascii="黑体" w:eastAsia="黑体" w:hAnsi="黑体" w:hint="eastAsia"/>
          <w:sz w:val="24"/>
        </w:rPr>
        <w:t>第四十七条</w:t>
      </w:r>
      <w:r w:rsidRPr="00227AF4">
        <w:rPr>
          <w:rFonts w:ascii="宋体" w:hAnsi="宋体" w:hint="eastAsia"/>
          <w:sz w:val="24"/>
        </w:rPr>
        <w:t xml:space="preserve">  参加询价采购活动的供应商，应当按照询价通知书的规定一次报出不得更改的价格。</w:t>
      </w:r>
      <w:r w:rsidRPr="00227AF4">
        <w:rPr>
          <w:rFonts w:ascii="宋体" w:hAnsi="宋体" w:hint="eastAsia"/>
          <w:sz w:val="24"/>
        </w:rPr>
        <w:br/>
        <w:t xml:space="preserve">    </w:t>
      </w:r>
      <w:r w:rsidRPr="00227AF4">
        <w:rPr>
          <w:rFonts w:ascii="黑体" w:eastAsia="黑体" w:hAnsi="黑体" w:hint="eastAsia"/>
          <w:sz w:val="24"/>
        </w:rPr>
        <w:t>第四十八条</w:t>
      </w:r>
      <w:r w:rsidRPr="00227AF4">
        <w:rPr>
          <w:rFonts w:ascii="宋体" w:hAnsi="宋体" w:hint="eastAsia"/>
          <w:sz w:val="24"/>
        </w:rPr>
        <w:t xml:space="preserve">  询价小组应当从质量和服务均能满足采购文件实质性响应要求的供应商中，按照报价由低到高的顺序提出3名以上成交候选人，并编写评审报告。</w:t>
      </w:r>
      <w:r w:rsidRPr="00227AF4">
        <w:rPr>
          <w:rFonts w:ascii="宋体" w:hAnsi="宋体" w:hint="eastAsia"/>
          <w:sz w:val="24"/>
        </w:rPr>
        <w:br/>
        <w:t xml:space="preserve">    </w:t>
      </w:r>
      <w:r w:rsidRPr="00227AF4">
        <w:rPr>
          <w:rFonts w:ascii="黑体" w:eastAsia="黑体" w:hAnsi="黑体" w:hint="eastAsia"/>
          <w:sz w:val="24"/>
        </w:rPr>
        <w:t>第四十九条</w:t>
      </w:r>
      <w:r w:rsidRPr="00227AF4">
        <w:rPr>
          <w:rFonts w:ascii="宋体" w:hAnsi="宋体" w:hint="eastAsia"/>
          <w:sz w:val="24"/>
        </w:rPr>
        <w:t xml:space="preserve">  采购代理机构应当在评审结束后2个工作日内将评审报告送采购人确认。</w:t>
      </w:r>
      <w:r w:rsidRPr="00227AF4">
        <w:rPr>
          <w:rFonts w:ascii="宋体" w:hAnsi="宋体" w:hint="eastAsia"/>
          <w:sz w:val="24"/>
        </w:rPr>
        <w:br/>
        <w:t xml:space="preserve">    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w:t>
      </w:r>
      <w:proofErr w:type="gramStart"/>
      <w:r w:rsidRPr="00227AF4">
        <w:rPr>
          <w:rFonts w:ascii="宋体" w:hAnsi="宋体" w:hint="eastAsia"/>
          <w:sz w:val="24"/>
        </w:rPr>
        <w:t>供应商且不</w:t>
      </w:r>
      <w:proofErr w:type="gramEnd"/>
      <w:r w:rsidRPr="00227AF4">
        <w:rPr>
          <w:rFonts w:ascii="宋体" w:hAnsi="宋体" w:hint="eastAsia"/>
          <w:sz w:val="24"/>
        </w:rPr>
        <w:t>提出异议的，视为确定评审报告提出的最后报价最低的供应商为成交供应商。</w:t>
      </w:r>
      <w:r w:rsidRPr="00227AF4">
        <w:rPr>
          <w:rFonts w:ascii="宋体" w:hAnsi="宋体" w:hint="eastAsia"/>
          <w:sz w:val="24"/>
        </w:rPr>
        <w:br/>
        <w:t xml:space="preserve">    </w:t>
      </w:r>
      <w:r w:rsidRPr="00227AF4">
        <w:rPr>
          <w:rFonts w:ascii="黑体" w:eastAsia="黑体" w:hAnsi="黑体" w:hint="eastAsia"/>
          <w:sz w:val="24"/>
        </w:rPr>
        <w:t>第五十条</w:t>
      </w:r>
      <w:r w:rsidRPr="00227AF4">
        <w:rPr>
          <w:rFonts w:ascii="宋体" w:hAnsi="宋体" w:hint="eastAsia"/>
          <w:sz w:val="24"/>
        </w:rPr>
        <w:t xml:space="preserve">  出现下列情形之一的，采购人或者采购代理机构应当终止询价采购活动，发布项目终止公告并说明原因，重新开展采购活动：</w:t>
      </w:r>
      <w:r w:rsidRPr="00227AF4">
        <w:rPr>
          <w:rFonts w:ascii="宋体" w:hAnsi="宋体" w:hint="eastAsia"/>
          <w:sz w:val="24"/>
        </w:rPr>
        <w:br/>
        <w:t xml:space="preserve">    （一）因情况变化，不再符合规定的询价采购方式适用情形的；</w:t>
      </w:r>
      <w:r w:rsidRPr="00227AF4">
        <w:rPr>
          <w:rFonts w:ascii="宋体" w:hAnsi="宋体" w:hint="eastAsia"/>
          <w:sz w:val="24"/>
        </w:rPr>
        <w:br/>
        <w:t xml:space="preserve">    （二）出现影响采购公正的违法、违规行为的；</w:t>
      </w:r>
      <w:r w:rsidRPr="00227AF4">
        <w:rPr>
          <w:rFonts w:ascii="宋体" w:hAnsi="宋体" w:hint="eastAsia"/>
          <w:sz w:val="24"/>
        </w:rPr>
        <w:br/>
        <w:t xml:space="preserve">    （三）在采购过程中符合竞争要求的供应商或者报价未超过采购预算的供应商不足3家的。</w:t>
      </w:r>
    </w:p>
    <w:p w:rsidR="00E210F9" w:rsidRPr="00227AF4" w:rsidRDefault="00E210F9" w:rsidP="00E210F9">
      <w:pPr>
        <w:adjustRightInd w:val="0"/>
        <w:snapToGrid w:val="0"/>
        <w:spacing w:line="360" w:lineRule="auto"/>
        <w:ind w:firstLineChars="200" w:firstLine="480"/>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第六章  法律责任</w:t>
      </w:r>
    </w:p>
    <w:p w:rsidR="00E210F9" w:rsidRPr="00227AF4" w:rsidRDefault="00E210F9" w:rsidP="00E210F9">
      <w:pPr>
        <w:adjustRightInd w:val="0"/>
        <w:snapToGrid w:val="0"/>
        <w:spacing w:line="360" w:lineRule="auto"/>
        <w:rPr>
          <w:rFonts w:ascii="宋体" w:hAnsi="宋体"/>
          <w:sz w:val="24"/>
        </w:rPr>
      </w:pPr>
      <w:r w:rsidRPr="00227AF4">
        <w:rPr>
          <w:rFonts w:ascii="宋体" w:hAnsi="宋体" w:hint="eastAsia"/>
          <w:sz w:val="24"/>
        </w:rPr>
        <w:lastRenderedPageBreak/>
        <w:t xml:space="preserve">    </w:t>
      </w:r>
      <w:r w:rsidRPr="00227AF4">
        <w:rPr>
          <w:rFonts w:ascii="黑体" w:eastAsia="黑体" w:hAnsi="黑体" w:hint="eastAsia"/>
          <w:sz w:val="24"/>
        </w:rPr>
        <w:t>第五十一条</w:t>
      </w:r>
      <w:r w:rsidRPr="00227AF4">
        <w:rPr>
          <w:rFonts w:ascii="宋体" w:hAnsi="宋体" w:hint="eastAsia"/>
          <w:sz w:val="24"/>
        </w:rPr>
        <w:t xml:space="preserve">  采购人、采购代理机构有下列情形之一的，责令限期改正，给予警告；有关法律、行政法规规定处以罚款的，并处罚款；涉嫌犯罪的，依法移送司法机关处理：</w:t>
      </w:r>
      <w:r w:rsidRPr="00227AF4">
        <w:rPr>
          <w:rFonts w:ascii="宋体" w:hAnsi="宋体" w:hint="eastAsia"/>
          <w:sz w:val="24"/>
        </w:rPr>
        <w:br/>
        <w:t xml:space="preserve">    （一）未按照本办法规定在指定媒体上发布政府采购信息的；</w:t>
      </w:r>
      <w:r w:rsidRPr="00227AF4">
        <w:rPr>
          <w:rFonts w:ascii="宋体" w:hAnsi="宋体" w:hint="eastAsia"/>
          <w:sz w:val="24"/>
        </w:rPr>
        <w:br/>
        <w:t xml:space="preserve">    （二）未按照本办法规定组成谈判小组、询价小组的；</w:t>
      </w:r>
      <w:r w:rsidRPr="00227AF4">
        <w:rPr>
          <w:rFonts w:ascii="宋体" w:hAnsi="宋体" w:hint="eastAsia"/>
          <w:sz w:val="24"/>
        </w:rPr>
        <w:br/>
        <w:t xml:space="preserve">    （三）在询价采购过程中与供应商进行协商谈判的；</w:t>
      </w:r>
      <w:r w:rsidRPr="00227AF4">
        <w:rPr>
          <w:rFonts w:ascii="宋体" w:hAnsi="宋体" w:hint="eastAsia"/>
          <w:sz w:val="24"/>
        </w:rPr>
        <w:br/>
        <w:t xml:space="preserve">    （四）未按照政府采购法和本办法规定的程序和要求确定成交候选人的；</w:t>
      </w:r>
      <w:r w:rsidRPr="00227AF4">
        <w:rPr>
          <w:rFonts w:ascii="宋体" w:hAnsi="宋体" w:hint="eastAsia"/>
          <w:sz w:val="24"/>
        </w:rPr>
        <w:br/>
        <w:t xml:space="preserve">    （五）泄露评审情况以及评审过程中获悉的国家秘密、商业秘密的。</w:t>
      </w:r>
      <w:r w:rsidRPr="00227AF4">
        <w:rPr>
          <w:rFonts w:ascii="宋体" w:hAnsi="宋体" w:hint="eastAsia"/>
          <w:sz w:val="24"/>
        </w:rPr>
        <w:br/>
        <w:t xml:space="preserve">    采购代理机构有前款情形之一，情节严重的，暂停其政府采购代理机构资格3至6个月；情节特别严重或者逾期不改正的，取消其政府采购代理机构资格。</w:t>
      </w:r>
      <w:r w:rsidRPr="00227AF4">
        <w:rPr>
          <w:rFonts w:ascii="宋体" w:hAnsi="宋体" w:hint="eastAsia"/>
          <w:sz w:val="24"/>
        </w:rPr>
        <w:br/>
        <w:t xml:space="preserve">    </w:t>
      </w:r>
      <w:r w:rsidRPr="00227AF4">
        <w:rPr>
          <w:rFonts w:ascii="黑体" w:eastAsia="黑体" w:hAnsi="黑体" w:hint="eastAsia"/>
          <w:sz w:val="24"/>
        </w:rPr>
        <w:t>第五十二条</w:t>
      </w:r>
      <w:r w:rsidRPr="00227AF4">
        <w:rPr>
          <w:rFonts w:ascii="宋体" w:hAnsi="宋体" w:hint="eastAsia"/>
          <w:sz w:val="24"/>
        </w:rPr>
        <w:t xml:space="preserve">  采购人有下列情形之一的，责令限期改正，给予警告；有关法律、行政法规规定处以罚款的，并处罚款：</w:t>
      </w:r>
      <w:r w:rsidRPr="00227AF4">
        <w:rPr>
          <w:rFonts w:ascii="宋体" w:hAnsi="宋体" w:hint="eastAsia"/>
          <w:sz w:val="24"/>
        </w:rPr>
        <w:br/>
        <w:t xml:space="preserve">    （一）未按照政府采购法和本办法的规定采用非招标采购方式的；</w:t>
      </w:r>
      <w:r w:rsidRPr="00227AF4">
        <w:rPr>
          <w:rFonts w:ascii="宋体" w:hAnsi="宋体" w:hint="eastAsia"/>
          <w:sz w:val="24"/>
        </w:rPr>
        <w:br/>
        <w:t xml:space="preserve">    （二）未按照政府采购法和本办法的规定确定成交供应商的；</w:t>
      </w:r>
      <w:r w:rsidRPr="00227AF4">
        <w:rPr>
          <w:rFonts w:ascii="宋体" w:hAnsi="宋体" w:hint="eastAsia"/>
          <w:sz w:val="24"/>
        </w:rPr>
        <w:br/>
        <w:t xml:space="preserve">    （三）未按照采购文件确定的事项签订政府采购合同，或者与成交供应商另行订立背离合同实质性内容的协议的；</w:t>
      </w:r>
      <w:r w:rsidRPr="00227AF4">
        <w:rPr>
          <w:rFonts w:ascii="宋体" w:hAnsi="宋体" w:hint="eastAsia"/>
          <w:sz w:val="24"/>
        </w:rPr>
        <w:br/>
        <w:t xml:space="preserve">    （四）未按规定将政府采购合同</w:t>
      </w:r>
      <w:proofErr w:type="gramStart"/>
      <w:r w:rsidRPr="00227AF4">
        <w:rPr>
          <w:rFonts w:ascii="宋体" w:hAnsi="宋体" w:hint="eastAsia"/>
          <w:sz w:val="24"/>
        </w:rPr>
        <w:t>副本报</w:t>
      </w:r>
      <w:proofErr w:type="gramEnd"/>
      <w:r w:rsidRPr="00227AF4">
        <w:rPr>
          <w:rFonts w:ascii="宋体" w:hAnsi="宋体" w:hint="eastAsia"/>
          <w:sz w:val="24"/>
        </w:rPr>
        <w:t>本级财政部门备案的。</w:t>
      </w:r>
      <w:r w:rsidRPr="00227AF4">
        <w:rPr>
          <w:rFonts w:ascii="宋体" w:hAnsi="宋体" w:hint="eastAsia"/>
          <w:sz w:val="24"/>
        </w:rPr>
        <w:br/>
        <w:t xml:space="preserve">    </w:t>
      </w:r>
      <w:r w:rsidRPr="00227AF4">
        <w:rPr>
          <w:rFonts w:ascii="黑体" w:eastAsia="黑体" w:hAnsi="黑体" w:hint="eastAsia"/>
          <w:sz w:val="24"/>
        </w:rPr>
        <w:t>第五十三条</w:t>
      </w:r>
      <w:r w:rsidRPr="00227AF4">
        <w:rPr>
          <w:rFonts w:ascii="宋体" w:hAnsi="宋体" w:hint="eastAsia"/>
          <w:sz w:val="24"/>
        </w:rPr>
        <w:t xml:space="preserve">  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r w:rsidRPr="00227AF4">
        <w:rPr>
          <w:rFonts w:ascii="宋体" w:hAnsi="宋体" w:hint="eastAsia"/>
          <w:sz w:val="24"/>
        </w:rPr>
        <w:br/>
        <w:t xml:space="preserve">    </w:t>
      </w:r>
      <w:r w:rsidRPr="00227AF4">
        <w:rPr>
          <w:rFonts w:ascii="黑体" w:eastAsia="黑体" w:hAnsi="黑体" w:hint="eastAsia"/>
          <w:sz w:val="24"/>
        </w:rPr>
        <w:t>第五十四条</w:t>
      </w:r>
      <w:r w:rsidRPr="00227AF4">
        <w:rPr>
          <w:rFonts w:ascii="宋体" w:hAnsi="宋体" w:hint="eastAsia"/>
          <w:sz w:val="24"/>
        </w:rPr>
        <w:t xml:space="preserve">  成交供应商有下列情形之一的，责令限期改正，情节严重的，列入不良行为记录名单，在1至3年内禁止参加政府采购活动，并予以通报：</w:t>
      </w:r>
      <w:r w:rsidRPr="00227AF4">
        <w:rPr>
          <w:rFonts w:ascii="宋体" w:hAnsi="宋体" w:hint="eastAsia"/>
          <w:sz w:val="24"/>
        </w:rPr>
        <w:br/>
        <w:t xml:space="preserve">    （一）未按照采购文件确定的事项签订政府采购合同，或者与采购人另行订立背离合同实质性内容的协议的；</w:t>
      </w:r>
      <w:r w:rsidRPr="00227AF4">
        <w:rPr>
          <w:rFonts w:ascii="宋体" w:hAnsi="宋体" w:hint="eastAsia"/>
          <w:sz w:val="24"/>
        </w:rPr>
        <w:br/>
        <w:t xml:space="preserve">    （二）成交后无正当理由不与采购人签订合同的；</w:t>
      </w:r>
      <w:r w:rsidRPr="00227AF4">
        <w:rPr>
          <w:rFonts w:ascii="宋体" w:hAnsi="宋体" w:hint="eastAsia"/>
          <w:sz w:val="24"/>
        </w:rPr>
        <w:br/>
        <w:t xml:space="preserve">    （三）拒绝履行合同义务的。</w:t>
      </w:r>
      <w:r w:rsidRPr="00227AF4">
        <w:rPr>
          <w:rFonts w:ascii="宋体" w:hAnsi="宋体" w:hint="eastAsia"/>
          <w:sz w:val="24"/>
        </w:rPr>
        <w:br/>
        <w:t xml:space="preserve">    </w:t>
      </w:r>
      <w:r w:rsidRPr="00227AF4">
        <w:rPr>
          <w:rFonts w:ascii="黑体" w:eastAsia="黑体" w:hAnsi="黑体" w:hint="eastAsia"/>
          <w:sz w:val="24"/>
        </w:rPr>
        <w:t>第五十五条</w:t>
      </w:r>
      <w:r w:rsidRPr="00227AF4">
        <w:rPr>
          <w:rFonts w:ascii="宋体" w:hAnsi="宋体" w:hint="eastAsia"/>
          <w:sz w:val="24"/>
        </w:rPr>
        <w:t xml:space="preserve">  谈判小组、询价小组成员有下列行为之一的，责令改正，给予警告；有关法律、行政法规规定处以罚款的，并处罚款；涉嫌犯罪的，依法移送司法机关处理：</w:t>
      </w:r>
      <w:r w:rsidRPr="00227AF4">
        <w:rPr>
          <w:rFonts w:ascii="宋体" w:hAnsi="宋体" w:hint="eastAsia"/>
          <w:sz w:val="24"/>
        </w:rPr>
        <w:br/>
      </w:r>
      <w:r w:rsidRPr="00227AF4">
        <w:rPr>
          <w:rFonts w:ascii="宋体" w:hAnsi="宋体" w:hint="eastAsia"/>
          <w:sz w:val="24"/>
        </w:rPr>
        <w:lastRenderedPageBreak/>
        <w:t xml:space="preserve">    （一）收受采购人、采购代理机构、供应商、其他利害关系人的财物或者其他不正当利益的；</w:t>
      </w:r>
      <w:r w:rsidRPr="00227AF4">
        <w:rPr>
          <w:rFonts w:ascii="宋体" w:hAnsi="宋体" w:hint="eastAsia"/>
          <w:sz w:val="24"/>
        </w:rPr>
        <w:br/>
        <w:t xml:space="preserve">    （二）泄露评审情况以及评审过程中获悉的国家秘密、商业秘密的；</w:t>
      </w:r>
      <w:r w:rsidRPr="00227AF4">
        <w:rPr>
          <w:rFonts w:ascii="宋体" w:hAnsi="宋体" w:hint="eastAsia"/>
          <w:sz w:val="24"/>
        </w:rPr>
        <w:br/>
        <w:t xml:space="preserve">    （三）明知与供应商有利害关系而不依法回避的；</w:t>
      </w:r>
      <w:r w:rsidRPr="00227AF4">
        <w:rPr>
          <w:rFonts w:ascii="宋体" w:hAnsi="宋体" w:hint="eastAsia"/>
          <w:sz w:val="24"/>
        </w:rPr>
        <w:br/>
        <w:t xml:space="preserve">    （四）在评审过程中擅离职守，影响评审程序正常进行的；</w:t>
      </w:r>
      <w:r w:rsidRPr="00227AF4">
        <w:rPr>
          <w:rFonts w:ascii="宋体" w:hAnsi="宋体" w:hint="eastAsia"/>
          <w:sz w:val="24"/>
        </w:rPr>
        <w:br/>
        <w:t xml:space="preserve">    （五）在评审过程中有明显不合理或者不正当倾向性的；</w:t>
      </w:r>
      <w:r w:rsidRPr="00227AF4">
        <w:rPr>
          <w:rFonts w:ascii="宋体" w:hAnsi="宋体" w:hint="eastAsia"/>
          <w:sz w:val="24"/>
        </w:rPr>
        <w:br/>
        <w:t xml:space="preserve">    （六）未按照采购文件规定的评定成交的标准进行评审的。</w:t>
      </w:r>
      <w:r w:rsidRPr="00227AF4">
        <w:rPr>
          <w:rFonts w:ascii="宋体" w:hAnsi="宋体" w:hint="eastAsia"/>
          <w:sz w:val="24"/>
        </w:rPr>
        <w:br/>
        <w:t xml:space="preserve">    评审专家有前款情形之一，情节严重的，取消其政府采购评审专家资格，不得再参加任何政府采购项目的评审，并在财政部门指定的政府采购信息发布媒体上予以公告。</w:t>
      </w:r>
      <w:r w:rsidRPr="00227AF4">
        <w:rPr>
          <w:rFonts w:ascii="宋体" w:hAnsi="宋体" w:hint="eastAsia"/>
          <w:sz w:val="24"/>
        </w:rPr>
        <w:br/>
        <w:t xml:space="preserve">    </w:t>
      </w:r>
      <w:r w:rsidRPr="00227AF4">
        <w:rPr>
          <w:rFonts w:ascii="黑体" w:eastAsia="黑体" w:hAnsi="黑体" w:hint="eastAsia"/>
          <w:sz w:val="24"/>
        </w:rPr>
        <w:t>第五十六条</w:t>
      </w:r>
      <w:r w:rsidRPr="00227AF4">
        <w:rPr>
          <w:rFonts w:ascii="宋体" w:hAnsi="宋体" w:hint="eastAsia"/>
          <w:sz w:val="24"/>
        </w:rPr>
        <w:t xml:space="preserve">  有本办法第五十一条、第五十二条、第五十五条违法行为之一，并且影响或者可能影响成交结果的，应当按照下列情形分别处理：</w:t>
      </w:r>
      <w:r w:rsidRPr="00227AF4">
        <w:rPr>
          <w:rFonts w:ascii="宋体" w:hAnsi="宋体" w:hint="eastAsia"/>
          <w:sz w:val="24"/>
        </w:rPr>
        <w:br/>
        <w:t xml:space="preserve">    （一）未确定成交供应商的，终止本次采购活动，依法重新开展采购活动；</w:t>
      </w:r>
      <w:r w:rsidRPr="00227AF4">
        <w:rPr>
          <w:rFonts w:ascii="宋体" w:hAnsi="宋体" w:hint="eastAsia"/>
          <w:sz w:val="24"/>
        </w:rPr>
        <w:br/>
        <w:t xml:space="preserve">    （二）已确定成交</w:t>
      </w:r>
      <w:proofErr w:type="gramStart"/>
      <w:r w:rsidRPr="00227AF4">
        <w:rPr>
          <w:rFonts w:ascii="宋体" w:hAnsi="宋体" w:hint="eastAsia"/>
          <w:sz w:val="24"/>
        </w:rPr>
        <w:t>供应商但采购</w:t>
      </w:r>
      <w:proofErr w:type="gramEnd"/>
      <w:r w:rsidRPr="00227AF4">
        <w:rPr>
          <w:rFonts w:ascii="宋体" w:hAnsi="宋体" w:hint="eastAsia"/>
          <w:sz w:val="24"/>
        </w:rPr>
        <w:t>合同尚未履行的，撤销合同，从合格的成交候选人中另行确定成交供应商，没有合格的成交候选人的，重新开展采购活动；</w:t>
      </w:r>
      <w:r w:rsidRPr="00227AF4">
        <w:rPr>
          <w:rFonts w:ascii="宋体" w:hAnsi="宋体" w:hint="eastAsia"/>
          <w:sz w:val="24"/>
        </w:rPr>
        <w:br/>
        <w:t xml:space="preserve">    （三）采购合同已经履行的，给采购人、供应</w:t>
      </w:r>
      <w:proofErr w:type="gramStart"/>
      <w:r w:rsidRPr="00227AF4">
        <w:rPr>
          <w:rFonts w:ascii="宋体" w:hAnsi="宋体" w:hint="eastAsia"/>
          <w:sz w:val="24"/>
        </w:rPr>
        <w:t>商造成</w:t>
      </w:r>
      <w:proofErr w:type="gramEnd"/>
      <w:r w:rsidRPr="00227AF4">
        <w:rPr>
          <w:rFonts w:ascii="宋体" w:hAnsi="宋体" w:hint="eastAsia"/>
          <w:sz w:val="24"/>
        </w:rPr>
        <w:t>损失的，由责任人依法承担赔偿责任。</w:t>
      </w:r>
      <w:r w:rsidRPr="00227AF4">
        <w:rPr>
          <w:rFonts w:ascii="宋体" w:hAnsi="宋体" w:hint="eastAsia"/>
          <w:sz w:val="24"/>
        </w:rPr>
        <w:br/>
        <w:t xml:space="preserve">    </w:t>
      </w:r>
      <w:r w:rsidRPr="00227AF4">
        <w:rPr>
          <w:rFonts w:ascii="黑体" w:eastAsia="黑体" w:hAnsi="黑体" w:hint="eastAsia"/>
          <w:sz w:val="24"/>
        </w:rPr>
        <w:t>第五十七条</w:t>
      </w:r>
      <w:r w:rsidRPr="00227AF4">
        <w:rPr>
          <w:rFonts w:ascii="宋体" w:hAnsi="宋体" w:hint="eastAsia"/>
          <w:sz w:val="24"/>
        </w:rPr>
        <w:t xml:space="preserve">  政府采购当事人违反政府采购法和本办法规定，给他人造成损失的，应当依照有关民事法律规定承担民事责任。</w:t>
      </w:r>
      <w:r w:rsidRPr="00227AF4">
        <w:rPr>
          <w:rFonts w:ascii="宋体" w:hAnsi="宋体" w:hint="eastAsia"/>
          <w:sz w:val="24"/>
        </w:rPr>
        <w:br/>
        <w:t xml:space="preserve">    </w:t>
      </w:r>
      <w:r w:rsidRPr="00227AF4">
        <w:rPr>
          <w:rFonts w:ascii="黑体" w:eastAsia="黑体" w:hAnsi="黑体" w:hint="eastAsia"/>
          <w:sz w:val="24"/>
        </w:rPr>
        <w:t>第五十八条</w:t>
      </w:r>
      <w:r w:rsidRPr="00227AF4">
        <w:rPr>
          <w:rFonts w:ascii="宋体" w:hAnsi="宋体" w:hint="eastAsia"/>
          <w:sz w:val="24"/>
        </w:rPr>
        <w:t xml:space="preserve">  任何单位或者个人非法干预、影响评审过程或者结果的，责令改正；该单位责任人或者个人属于国家机关工作人员的，由任免机关或者监察机关依法给予处分。</w:t>
      </w:r>
      <w:r w:rsidRPr="00227AF4">
        <w:rPr>
          <w:rFonts w:ascii="宋体" w:hAnsi="宋体" w:hint="eastAsia"/>
          <w:sz w:val="24"/>
        </w:rPr>
        <w:br/>
        <w:t xml:space="preserve">    </w:t>
      </w:r>
      <w:r w:rsidRPr="00227AF4">
        <w:rPr>
          <w:rFonts w:ascii="黑体" w:eastAsia="黑体" w:hAnsi="黑体" w:hint="eastAsia"/>
          <w:sz w:val="24"/>
        </w:rPr>
        <w:t>第五十九条</w:t>
      </w:r>
      <w:r w:rsidRPr="00227AF4">
        <w:rPr>
          <w:rFonts w:ascii="宋体" w:hAnsi="宋体" w:hint="eastAsia"/>
          <w:sz w:val="24"/>
        </w:rPr>
        <w:t xml:space="preserve">  财政部门工作人员在实施监督管理过程中违法干预采购活动或者滥用职权、玩忽职守、徇私舞弊的，依法给予处分；涉嫌犯罪的，依法移送司法机关处理。</w:t>
      </w:r>
    </w:p>
    <w:p w:rsidR="00E210F9" w:rsidRPr="00227AF4" w:rsidRDefault="00E210F9" w:rsidP="00E210F9">
      <w:pPr>
        <w:adjustRightInd w:val="0"/>
        <w:snapToGrid w:val="0"/>
        <w:spacing w:line="360" w:lineRule="auto"/>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第七章  附  则</w:t>
      </w:r>
    </w:p>
    <w:p w:rsidR="00E210F9" w:rsidRPr="00227AF4" w:rsidRDefault="00E210F9" w:rsidP="00E210F9">
      <w:pPr>
        <w:adjustRightInd w:val="0"/>
        <w:snapToGrid w:val="0"/>
        <w:spacing w:line="360" w:lineRule="auto"/>
        <w:rPr>
          <w:rFonts w:ascii="宋体" w:hAnsi="宋体"/>
          <w:sz w:val="24"/>
        </w:rPr>
      </w:pPr>
      <w:r w:rsidRPr="00227AF4">
        <w:rPr>
          <w:rFonts w:ascii="宋体" w:hAnsi="宋体" w:hint="eastAsia"/>
          <w:sz w:val="24"/>
        </w:rPr>
        <w:t xml:space="preserve">    </w:t>
      </w:r>
      <w:r w:rsidRPr="00227AF4">
        <w:rPr>
          <w:rFonts w:ascii="黑体" w:eastAsia="黑体" w:hAnsi="黑体" w:hint="eastAsia"/>
          <w:sz w:val="24"/>
        </w:rPr>
        <w:t>第六十条</w:t>
      </w:r>
      <w:r w:rsidRPr="00227AF4">
        <w:rPr>
          <w:rFonts w:ascii="宋体" w:hAnsi="宋体" w:hint="eastAsia"/>
          <w:sz w:val="24"/>
        </w:rPr>
        <w:t xml:space="preserve">  本办法所称主管预算单位是指负有编制部门预算职责，向同级财政部门申报预算的国家机关、事业单位和团体组织。</w:t>
      </w:r>
      <w:r w:rsidRPr="00227AF4">
        <w:rPr>
          <w:rFonts w:ascii="宋体" w:hAnsi="宋体" w:hint="eastAsia"/>
          <w:sz w:val="24"/>
        </w:rPr>
        <w:br/>
      </w:r>
      <w:r w:rsidRPr="00227AF4">
        <w:rPr>
          <w:rFonts w:ascii="宋体" w:hAnsi="宋体" w:hint="eastAsia"/>
          <w:sz w:val="24"/>
        </w:rPr>
        <w:lastRenderedPageBreak/>
        <w:t xml:space="preserve">    </w:t>
      </w:r>
      <w:r w:rsidRPr="00227AF4">
        <w:rPr>
          <w:rFonts w:ascii="黑体" w:eastAsia="黑体" w:hAnsi="黑体" w:hint="eastAsia"/>
          <w:sz w:val="24"/>
        </w:rPr>
        <w:t>第六十一条</w:t>
      </w:r>
      <w:r w:rsidRPr="00227AF4">
        <w:rPr>
          <w:rFonts w:ascii="宋体" w:hAnsi="宋体" w:hint="eastAsia"/>
          <w:sz w:val="24"/>
        </w:rPr>
        <w:t xml:space="preserve">  各省、自治区、直辖市人民政府财政部门可以根据本办法制定具体实施办法。</w:t>
      </w:r>
      <w:r w:rsidRPr="00227AF4">
        <w:rPr>
          <w:rFonts w:ascii="宋体" w:hAnsi="宋体" w:hint="eastAsia"/>
          <w:sz w:val="24"/>
        </w:rPr>
        <w:br/>
        <w:t xml:space="preserve">    </w:t>
      </w:r>
      <w:r w:rsidRPr="00227AF4">
        <w:rPr>
          <w:rFonts w:ascii="黑体" w:eastAsia="黑体" w:hAnsi="黑体" w:hint="eastAsia"/>
          <w:sz w:val="24"/>
        </w:rPr>
        <w:t>第六十二条</w:t>
      </w:r>
      <w:r w:rsidRPr="00227AF4">
        <w:rPr>
          <w:rFonts w:ascii="宋体" w:hAnsi="宋体" w:hint="eastAsia"/>
          <w:sz w:val="24"/>
        </w:rPr>
        <w:t xml:space="preserve">  本办法自2014年2月1日起施行。</w:t>
      </w:r>
    </w:p>
    <w:p w:rsidR="00E210F9" w:rsidRPr="00227AF4" w:rsidRDefault="00E210F9" w:rsidP="00E210F9">
      <w:pPr>
        <w:adjustRightInd w:val="0"/>
        <w:snapToGrid w:val="0"/>
      </w:pPr>
    </w:p>
    <w:p w:rsidR="00E210F9" w:rsidRPr="00227AF4" w:rsidRDefault="00E210F9" w:rsidP="00E210F9">
      <w:pPr>
        <w:adjustRightInd w:val="0"/>
        <w:snapToGrid w:val="0"/>
      </w:pPr>
    </w:p>
    <w:p w:rsidR="00E210F9" w:rsidRPr="00227AF4" w:rsidRDefault="00E210F9" w:rsidP="00E210F9">
      <w:pPr>
        <w:adjustRightInd w:val="0"/>
        <w:snapToGrid w:val="0"/>
      </w:pPr>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r w:rsidRPr="00227AF4">
        <w:rPr>
          <w:rFonts w:ascii="Arial" w:eastAsia="黑体" w:hAnsi="Arial"/>
          <w:b/>
          <w:bCs/>
          <w:sz w:val="24"/>
          <w:szCs w:val="32"/>
        </w:rPr>
        <w:br w:type="page"/>
      </w:r>
      <w:bookmarkStart w:id="83" w:name="_Toc471218471"/>
      <w:r w:rsidR="003B56E2" w:rsidRPr="00227AF4">
        <w:rPr>
          <w:rFonts w:ascii="Arial" w:eastAsia="黑体" w:hAnsi="Arial" w:hint="eastAsia"/>
          <w:b/>
          <w:bCs/>
          <w:sz w:val="32"/>
          <w:szCs w:val="32"/>
        </w:rPr>
        <w:lastRenderedPageBreak/>
        <w:t>九</w:t>
      </w:r>
      <w:r w:rsidRPr="00227AF4">
        <w:rPr>
          <w:rFonts w:ascii="Arial" w:eastAsia="黑体" w:hAnsi="Arial" w:hint="eastAsia"/>
          <w:b/>
          <w:bCs/>
          <w:sz w:val="32"/>
          <w:szCs w:val="32"/>
        </w:rPr>
        <w:t>、</w:t>
      </w:r>
      <w:r w:rsidRPr="00227AF4">
        <w:rPr>
          <w:rFonts w:ascii="Arial" w:eastAsia="黑体" w:hAnsi="Arial"/>
          <w:b/>
          <w:bCs/>
          <w:sz w:val="32"/>
          <w:szCs w:val="32"/>
        </w:rPr>
        <w:t>政府采购进口产品管理办法</w:t>
      </w:r>
      <w:bookmarkEnd w:id="83"/>
    </w:p>
    <w:p w:rsidR="00E210F9" w:rsidRPr="00227AF4" w:rsidRDefault="00E210F9" w:rsidP="00E210F9">
      <w:pPr>
        <w:widowControl/>
        <w:adjustRightInd w:val="0"/>
        <w:snapToGrid w:val="0"/>
        <w:spacing w:line="360" w:lineRule="auto"/>
        <w:jc w:val="center"/>
        <w:rPr>
          <w:rFonts w:ascii="黑体" w:eastAsia="黑体" w:hAnsi="黑体" w:cs="宋体"/>
          <w:bCs/>
          <w:kern w:val="0"/>
          <w:sz w:val="28"/>
          <w:szCs w:val="28"/>
        </w:rPr>
      </w:pPr>
    </w:p>
    <w:p w:rsidR="00E210F9" w:rsidRPr="00227AF4" w:rsidRDefault="00E210F9" w:rsidP="00E210F9">
      <w:pPr>
        <w:widowControl/>
        <w:adjustRightInd w:val="0"/>
        <w:snapToGrid w:val="0"/>
        <w:spacing w:line="360" w:lineRule="auto"/>
        <w:jc w:val="center"/>
        <w:rPr>
          <w:rFonts w:ascii="黑体" w:eastAsia="黑体" w:hAnsi="黑体" w:cs="宋体"/>
          <w:kern w:val="0"/>
          <w:sz w:val="28"/>
          <w:szCs w:val="28"/>
        </w:rPr>
      </w:pPr>
      <w:r w:rsidRPr="00227AF4">
        <w:rPr>
          <w:rFonts w:ascii="黑体" w:eastAsia="黑体" w:hAnsi="黑体" w:cs="宋体" w:hint="eastAsia"/>
          <w:bCs/>
          <w:kern w:val="0"/>
          <w:sz w:val="28"/>
          <w:szCs w:val="28"/>
        </w:rPr>
        <w:t>财政部关于印发《政府采购进口产品管理办法》的通知</w:t>
      </w:r>
    </w:p>
    <w:p w:rsidR="00E210F9" w:rsidRPr="00227AF4" w:rsidRDefault="00E210F9" w:rsidP="00E210F9">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财库〔2007〕119号</w:t>
      </w:r>
    </w:p>
    <w:p w:rsidR="00E210F9" w:rsidRPr="00227AF4" w:rsidRDefault="00E210F9" w:rsidP="00E210F9">
      <w:pPr>
        <w:widowControl/>
        <w:adjustRightInd w:val="0"/>
        <w:snapToGrid w:val="0"/>
        <w:spacing w:line="360" w:lineRule="auto"/>
        <w:jc w:val="center"/>
        <w:rPr>
          <w:rFonts w:ascii="宋体" w:hAnsi="宋体" w:cs="宋体"/>
          <w:kern w:val="0"/>
          <w:sz w:val="24"/>
        </w:rPr>
      </w:pPr>
    </w:p>
    <w:p w:rsidR="00E210F9" w:rsidRPr="00227AF4" w:rsidRDefault="00E210F9" w:rsidP="00E210F9">
      <w:pPr>
        <w:widowControl/>
        <w:adjustRightInd w:val="0"/>
        <w:snapToGrid w:val="0"/>
        <w:spacing w:line="360" w:lineRule="auto"/>
        <w:jc w:val="left"/>
        <w:rPr>
          <w:rFonts w:ascii="宋体" w:hAnsi="宋体" w:cs="宋体"/>
          <w:kern w:val="0"/>
          <w:sz w:val="24"/>
        </w:rPr>
      </w:pPr>
      <w:r w:rsidRPr="00227AF4">
        <w:rPr>
          <w:rFonts w:ascii="宋体" w:hAnsi="宋体" w:cs="宋体"/>
          <w:kern w:val="0"/>
          <w:sz w:val="24"/>
        </w:rPr>
        <w:t>党中央有关部门，国务院各部委、各直属机构，全国人大常委会办公厅，全国政协办公厅，高法院，高检院，有关人民团体，各省、自治区、直辖市、计划单列市财政厅（局），新疆生产建设兵团财务局，</w:t>
      </w:r>
      <w:proofErr w:type="gramStart"/>
      <w:r w:rsidRPr="00227AF4">
        <w:rPr>
          <w:rFonts w:ascii="宋体" w:hAnsi="宋体" w:cs="宋体"/>
          <w:kern w:val="0"/>
          <w:sz w:val="24"/>
        </w:rPr>
        <w:t>各集中</w:t>
      </w:r>
      <w:proofErr w:type="gramEnd"/>
      <w:r w:rsidRPr="00227AF4">
        <w:rPr>
          <w:rFonts w:ascii="宋体" w:hAnsi="宋体" w:cs="宋体"/>
          <w:kern w:val="0"/>
          <w:sz w:val="24"/>
        </w:rPr>
        <w:t>采购机构：</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宋体"/>
          <w:kern w:val="0"/>
          <w:sz w:val="24"/>
        </w:rPr>
        <w:t>为了贯彻落实《国务院关于实施〈国家中长期科学和技术发展规划纲要（2006-2020年）〉若干配套政策的通知》（国发〔2006〕6号），推动和促进自主创新政府采购政策的实施，规范进口产品政府采购行为，根据《中华人民共和国政府采购法》和有关法律法规，财政部制定了《政府采购进口产品管理办法》。现印发给你们，请遵照执行。</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宋体"/>
          <w:kern w:val="0"/>
          <w:sz w:val="24"/>
        </w:rPr>
        <w:t>附件：政府采购进口产品管理办法</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p>
    <w:p w:rsidR="00E210F9" w:rsidRPr="00227AF4" w:rsidRDefault="00E210F9" w:rsidP="00E210F9">
      <w:pPr>
        <w:widowControl/>
        <w:adjustRightInd w:val="0"/>
        <w:snapToGrid w:val="0"/>
        <w:spacing w:line="360" w:lineRule="auto"/>
        <w:ind w:firstLineChars="200" w:firstLine="480"/>
        <w:jc w:val="right"/>
        <w:rPr>
          <w:rFonts w:ascii="ˎ̥" w:hAnsi="ˎ̥" w:cs="宋体" w:hint="eastAsia"/>
          <w:kern w:val="0"/>
          <w:sz w:val="24"/>
        </w:rPr>
      </w:pPr>
      <w:r w:rsidRPr="00227AF4">
        <w:rPr>
          <w:rFonts w:ascii="宋体" w:hAnsi="宋体" w:cs="宋体"/>
          <w:kern w:val="0"/>
          <w:sz w:val="24"/>
        </w:rPr>
        <w:t>二</w:t>
      </w:r>
      <w:r w:rsidRPr="00227AF4">
        <w:rPr>
          <w:rFonts w:ascii="宋体" w:hAnsi="宋体" w:hint="eastAsia"/>
          <w:sz w:val="24"/>
        </w:rPr>
        <w:t>〇〇</w:t>
      </w:r>
      <w:r w:rsidRPr="00227AF4">
        <w:rPr>
          <w:rFonts w:ascii="宋体" w:hAnsi="宋体" w:cs="宋体"/>
          <w:kern w:val="0"/>
          <w:sz w:val="24"/>
        </w:rPr>
        <w:t>七年十二月二十七日</w:t>
      </w:r>
    </w:p>
    <w:p w:rsidR="00E210F9" w:rsidRPr="00227AF4" w:rsidRDefault="00E210F9" w:rsidP="00E210F9">
      <w:pPr>
        <w:widowControl/>
        <w:adjustRightInd w:val="0"/>
        <w:snapToGrid w:val="0"/>
        <w:spacing w:line="360" w:lineRule="auto"/>
        <w:ind w:firstLine="200"/>
        <w:jc w:val="left"/>
        <w:rPr>
          <w:rFonts w:ascii="宋体" w:hAnsi="宋体" w:cs="宋体"/>
          <w:b/>
          <w:bCs/>
          <w:kern w:val="0"/>
          <w:sz w:val="24"/>
        </w:rPr>
      </w:pPr>
    </w:p>
    <w:p w:rsidR="00E210F9" w:rsidRPr="00227AF4" w:rsidRDefault="00E210F9" w:rsidP="00E210F9">
      <w:pPr>
        <w:widowControl/>
        <w:adjustRightInd w:val="0"/>
        <w:snapToGrid w:val="0"/>
        <w:spacing w:line="360" w:lineRule="auto"/>
        <w:ind w:firstLine="200"/>
        <w:jc w:val="left"/>
        <w:rPr>
          <w:rFonts w:ascii="宋体" w:hAnsi="宋体" w:cs="宋体"/>
          <w:kern w:val="0"/>
          <w:sz w:val="24"/>
        </w:rPr>
      </w:pPr>
      <w:r w:rsidRPr="00227AF4">
        <w:rPr>
          <w:rFonts w:ascii="宋体" w:hAnsi="宋体" w:cs="宋体" w:hint="eastAsia"/>
          <w:bCs/>
          <w:kern w:val="0"/>
          <w:sz w:val="24"/>
        </w:rPr>
        <w:t>附件</w:t>
      </w:r>
    </w:p>
    <w:p w:rsidR="00E210F9" w:rsidRPr="00227AF4" w:rsidRDefault="00E210F9" w:rsidP="00E210F9">
      <w:pPr>
        <w:widowControl/>
        <w:adjustRightInd w:val="0"/>
        <w:snapToGrid w:val="0"/>
        <w:spacing w:line="360" w:lineRule="auto"/>
        <w:jc w:val="center"/>
        <w:rPr>
          <w:rFonts w:ascii="黑体" w:eastAsia="黑体" w:hAnsi="黑体" w:cs="宋体"/>
          <w:bCs/>
          <w:kern w:val="0"/>
          <w:sz w:val="28"/>
          <w:szCs w:val="28"/>
        </w:rPr>
      </w:pPr>
      <w:r w:rsidRPr="00227AF4">
        <w:rPr>
          <w:rFonts w:ascii="黑体" w:eastAsia="黑体" w:hAnsi="黑体" w:cs="宋体" w:hint="eastAsia"/>
          <w:bCs/>
          <w:kern w:val="0"/>
          <w:sz w:val="28"/>
          <w:szCs w:val="28"/>
        </w:rPr>
        <w:t>政府采购进口产品管理办法</w:t>
      </w:r>
    </w:p>
    <w:p w:rsidR="00E210F9" w:rsidRPr="00227AF4" w:rsidRDefault="00E210F9" w:rsidP="00E210F9">
      <w:pPr>
        <w:widowControl/>
        <w:adjustRightInd w:val="0"/>
        <w:snapToGrid w:val="0"/>
        <w:spacing w:line="360" w:lineRule="auto"/>
        <w:jc w:val="center"/>
        <w:rPr>
          <w:rFonts w:ascii="黑体" w:eastAsia="黑体" w:hAnsi="黑体"/>
          <w:sz w:val="24"/>
        </w:rPr>
      </w:pPr>
    </w:p>
    <w:p w:rsidR="00E210F9" w:rsidRPr="00227AF4" w:rsidRDefault="00E210F9" w:rsidP="00E210F9">
      <w:pPr>
        <w:widowControl/>
        <w:adjustRightInd w:val="0"/>
        <w:snapToGrid w:val="0"/>
        <w:spacing w:line="360" w:lineRule="auto"/>
        <w:jc w:val="center"/>
        <w:rPr>
          <w:rFonts w:ascii="黑体" w:eastAsia="黑体" w:hAnsi="黑体"/>
          <w:sz w:val="24"/>
        </w:rPr>
      </w:pPr>
      <w:r w:rsidRPr="00227AF4">
        <w:rPr>
          <w:rFonts w:ascii="黑体" w:eastAsia="黑体" w:hAnsi="黑体"/>
          <w:sz w:val="24"/>
        </w:rPr>
        <w:t>第一章  总  则</w:t>
      </w:r>
    </w:p>
    <w:p w:rsidR="00E210F9" w:rsidRPr="00227AF4" w:rsidRDefault="00E210F9" w:rsidP="00E210F9">
      <w:pPr>
        <w:widowControl/>
        <w:adjustRightInd w:val="0"/>
        <w:snapToGrid w:val="0"/>
        <w:spacing w:line="360" w:lineRule="auto"/>
        <w:rPr>
          <w:rFonts w:ascii="ˎ̥" w:hAnsi="ˎ̥" w:cs="宋体" w:hint="eastAsia"/>
          <w:kern w:val="0"/>
          <w:sz w:val="24"/>
        </w:rPr>
      </w:pPr>
      <w:r w:rsidRPr="00227AF4">
        <w:rPr>
          <w:rFonts w:ascii="宋体" w:hAnsi="宋体" w:cs="宋体"/>
          <w:kern w:val="0"/>
          <w:sz w:val="24"/>
        </w:rPr>
        <w:t xml:space="preserve">    </w:t>
      </w:r>
      <w:r w:rsidRPr="00227AF4">
        <w:rPr>
          <w:rFonts w:ascii="黑体" w:eastAsia="黑体" w:hAnsi="黑体" w:hint="eastAsia"/>
          <w:sz w:val="24"/>
        </w:rPr>
        <w:t>第一条</w:t>
      </w:r>
      <w:r w:rsidRPr="00227AF4">
        <w:rPr>
          <w:rFonts w:ascii="宋体" w:hAnsi="宋体" w:cs="宋体"/>
          <w:kern w:val="0"/>
          <w:sz w:val="24"/>
        </w:rPr>
        <w:t xml:space="preserve">  为了贯彻落实《国务院关于实施〈国家中长期科学和技术发展规划纲要（2006-2020年）〉若干配套政策的通知》（国发〔2006〕6号），推动和促进自主创新政府采购政策的实施，规范进口产品政府采购行为，根据《中华人民共和国政府采购法》等法律法规规定，制定本办法。</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第二条</w:t>
      </w:r>
      <w:r w:rsidRPr="00227AF4">
        <w:rPr>
          <w:rFonts w:ascii="宋体" w:hAnsi="宋体" w:cs="宋体"/>
          <w:kern w:val="0"/>
          <w:sz w:val="24"/>
        </w:rPr>
        <w:t xml:space="preserve">  国家机关、事业单位和团体组织（以下统称采购人）使用财政性资金以</w:t>
      </w:r>
      <w:r w:rsidRPr="00227AF4">
        <w:rPr>
          <w:rFonts w:ascii="宋体" w:hAnsi="宋体" w:cs="宋体"/>
          <w:kern w:val="0"/>
          <w:sz w:val="24"/>
        </w:rPr>
        <w:lastRenderedPageBreak/>
        <w:t>直接进口或委托方式采购进口产品（包括已进入中国境内的进口产品）的活动，适用本办法。</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第三条</w:t>
      </w:r>
      <w:r w:rsidRPr="00227AF4">
        <w:rPr>
          <w:rFonts w:ascii="宋体" w:hAnsi="宋体" w:cs="宋体"/>
          <w:kern w:val="0"/>
          <w:sz w:val="24"/>
        </w:rPr>
        <w:t xml:space="preserve">  本办法所称进口产品是指通过中国海关报关验放进入中国境内且产自关境外的产品。</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第四条</w:t>
      </w:r>
      <w:r w:rsidRPr="00227AF4">
        <w:rPr>
          <w:rFonts w:ascii="宋体" w:hAnsi="宋体" w:cs="宋体"/>
          <w:kern w:val="0"/>
          <w:sz w:val="24"/>
        </w:rPr>
        <w:t xml:space="preserve">  政府采购应当采购本国产品，确需采购进口产品的，实行审核管理。</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第五条</w:t>
      </w:r>
      <w:r w:rsidRPr="00227AF4">
        <w:rPr>
          <w:rFonts w:ascii="宋体" w:hAnsi="宋体" w:cs="宋体"/>
          <w:kern w:val="0"/>
          <w:sz w:val="24"/>
        </w:rPr>
        <w:t xml:space="preserve">  采购人采购进口产品时，应当坚持有利于本国企业自主创新或消化吸收核心技术的原则，优先购买向我方转让技术、提供培训服务及其他补偿贸易措施的产品。</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第六条</w:t>
      </w:r>
      <w:r w:rsidRPr="00227AF4">
        <w:rPr>
          <w:rFonts w:ascii="宋体" w:hAnsi="宋体" w:cs="宋体"/>
          <w:kern w:val="0"/>
          <w:sz w:val="24"/>
        </w:rPr>
        <w:t xml:space="preserve">  设区的市、自治州以上人民政府财政部门（以下简称为财政部门）应当依法开展政府采购进口产品审核活动，并实施监督管理。</w:t>
      </w:r>
    </w:p>
    <w:p w:rsidR="00E210F9" w:rsidRPr="00227AF4" w:rsidRDefault="00E210F9" w:rsidP="00E210F9">
      <w:pPr>
        <w:widowControl/>
        <w:adjustRightInd w:val="0"/>
        <w:snapToGrid w:val="0"/>
        <w:spacing w:line="360" w:lineRule="auto"/>
        <w:ind w:firstLineChars="200" w:firstLine="480"/>
        <w:rPr>
          <w:rFonts w:ascii="黑体" w:eastAsia="黑体" w:hAnsi="黑体"/>
          <w:sz w:val="24"/>
        </w:rPr>
      </w:pPr>
    </w:p>
    <w:p w:rsidR="00E210F9" w:rsidRPr="00227AF4" w:rsidRDefault="00E210F9" w:rsidP="00E210F9">
      <w:pPr>
        <w:widowControl/>
        <w:adjustRightInd w:val="0"/>
        <w:snapToGrid w:val="0"/>
        <w:spacing w:line="360" w:lineRule="auto"/>
        <w:jc w:val="center"/>
        <w:rPr>
          <w:rFonts w:ascii="黑体" w:eastAsia="黑体" w:hAnsi="黑体"/>
          <w:sz w:val="24"/>
        </w:rPr>
      </w:pPr>
      <w:r w:rsidRPr="00227AF4">
        <w:rPr>
          <w:rFonts w:ascii="黑体" w:eastAsia="黑体" w:hAnsi="黑体"/>
          <w:sz w:val="24"/>
        </w:rPr>
        <w:t>第二章  审核管理</w:t>
      </w:r>
    </w:p>
    <w:p w:rsidR="00E210F9" w:rsidRPr="00227AF4" w:rsidRDefault="00E210F9" w:rsidP="00E210F9">
      <w:pPr>
        <w:widowControl/>
        <w:adjustRightInd w:val="0"/>
        <w:snapToGrid w:val="0"/>
        <w:spacing w:line="360" w:lineRule="auto"/>
        <w:rPr>
          <w:rFonts w:ascii="ˎ̥" w:hAnsi="ˎ̥" w:cs="宋体" w:hint="eastAsia"/>
          <w:kern w:val="0"/>
          <w:sz w:val="24"/>
        </w:rPr>
      </w:pPr>
      <w:r w:rsidRPr="00227AF4">
        <w:rPr>
          <w:rFonts w:ascii="宋体" w:hAnsi="宋体" w:cs="宋体"/>
          <w:kern w:val="0"/>
          <w:sz w:val="24"/>
        </w:rPr>
        <w:t xml:space="preserve">    </w:t>
      </w:r>
      <w:r w:rsidRPr="00227AF4">
        <w:rPr>
          <w:rFonts w:ascii="黑体" w:eastAsia="黑体" w:hAnsi="黑体" w:hint="eastAsia"/>
          <w:sz w:val="24"/>
        </w:rPr>
        <w:t>第七条</w:t>
      </w:r>
      <w:r w:rsidRPr="00227AF4">
        <w:rPr>
          <w:rFonts w:ascii="宋体" w:hAnsi="宋体" w:cs="宋体"/>
          <w:kern w:val="0"/>
          <w:sz w:val="24"/>
        </w:rPr>
        <w:t xml:space="preserve">  采购人需要采购的产品在中国境内无法获取或者无法以合理的商业条件获取，以及法律法规另有规定确需采购进口产品的，应当在获得财政部门核准后，依法开展政府采购活动。</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第八条</w:t>
      </w:r>
      <w:r w:rsidRPr="00227AF4">
        <w:rPr>
          <w:rFonts w:ascii="宋体" w:hAnsi="宋体" w:cs="宋体"/>
          <w:kern w:val="0"/>
          <w:sz w:val="24"/>
        </w:rPr>
        <w:t xml:space="preserve">  采购人报财政部门审核时，应当出具以下材料：</w:t>
      </w:r>
      <w:r w:rsidRPr="00227AF4">
        <w:rPr>
          <w:rFonts w:ascii="ˎ̥" w:hAnsi="ˎ̥" w:cs="宋体"/>
          <w:kern w:val="0"/>
          <w:sz w:val="24"/>
        </w:rPr>
        <w:br/>
      </w:r>
      <w:r w:rsidRPr="00227AF4">
        <w:rPr>
          <w:rFonts w:ascii="宋体" w:hAnsi="宋体" w:cs="宋体"/>
          <w:kern w:val="0"/>
          <w:sz w:val="24"/>
        </w:rPr>
        <w:t xml:space="preserve">    （一）《政府采购进口产品申请表》（详见附1）；</w:t>
      </w:r>
      <w:r w:rsidRPr="00227AF4">
        <w:rPr>
          <w:rFonts w:ascii="ˎ̥" w:hAnsi="ˎ̥" w:cs="宋体"/>
          <w:kern w:val="0"/>
          <w:sz w:val="24"/>
        </w:rPr>
        <w:br/>
      </w:r>
      <w:r w:rsidRPr="00227AF4">
        <w:rPr>
          <w:rFonts w:ascii="宋体" w:hAnsi="宋体" w:cs="宋体"/>
          <w:kern w:val="0"/>
          <w:sz w:val="24"/>
        </w:rPr>
        <w:t xml:space="preserve">    （二）关于鼓励进口产品的国家法律法规政策文件复印件；</w:t>
      </w:r>
      <w:r w:rsidRPr="00227AF4">
        <w:rPr>
          <w:rFonts w:ascii="ˎ̥" w:hAnsi="ˎ̥" w:cs="宋体"/>
          <w:kern w:val="0"/>
          <w:sz w:val="24"/>
        </w:rPr>
        <w:br/>
      </w:r>
      <w:r w:rsidRPr="00227AF4">
        <w:rPr>
          <w:rFonts w:ascii="宋体" w:hAnsi="宋体" w:cs="宋体"/>
          <w:kern w:val="0"/>
          <w:sz w:val="24"/>
        </w:rPr>
        <w:t xml:space="preserve">    （三）进口产品所属行业的设区的市、自治州以上主管部门出具的《政府采购进口产品所属行业主管部门意见》（详见附2）；</w:t>
      </w:r>
      <w:r w:rsidRPr="00227AF4">
        <w:rPr>
          <w:rFonts w:ascii="ˎ̥" w:hAnsi="ˎ̥" w:cs="宋体"/>
          <w:kern w:val="0"/>
          <w:sz w:val="24"/>
        </w:rPr>
        <w:br/>
      </w:r>
      <w:r w:rsidRPr="00227AF4">
        <w:rPr>
          <w:rFonts w:ascii="宋体" w:hAnsi="宋体" w:cs="宋体"/>
          <w:kern w:val="0"/>
          <w:sz w:val="24"/>
        </w:rPr>
        <w:t xml:space="preserve">    （四）专家组出具的《政府采购进口产品专家论证意见》（详见附3）。</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第九条</w:t>
      </w:r>
      <w:r w:rsidRPr="00227AF4">
        <w:rPr>
          <w:rFonts w:ascii="宋体" w:hAnsi="宋体" w:cs="宋体"/>
          <w:kern w:val="0"/>
          <w:sz w:val="24"/>
        </w:rPr>
        <w:t xml:space="preserve">  采购人拟采购的进口产品属于国家法律法规政策明确规定鼓励进口产品的，在报财政部门审核时，应当出具第八条第（一）款、第（二）款材料。</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第十条</w:t>
      </w:r>
      <w:r w:rsidRPr="00227AF4">
        <w:rPr>
          <w:rFonts w:ascii="宋体" w:hAnsi="宋体" w:cs="宋体"/>
          <w:kern w:val="0"/>
          <w:sz w:val="24"/>
        </w:rPr>
        <w:t xml:space="preserve">  采购人拟采购的进口产品属于国家法律法规政策明确规定限制进口产品的，在报财政部门审核时，应当出具第八条第（一）款、第（三）款和第（四）款材料。</w:t>
      </w:r>
      <w:r w:rsidRPr="00227AF4">
        <w:rPr>
          <w:rFonts w:ascii="ˎ̥" w:hAnsi="ˎ̥" w:cs="宋体"/>
          <w:kern w:val="0"/>
          <w:sz w:val="24"/>
        </w:rPr>
        <w:br/>
      </w:r>
      <w:r w:rsidRPr="00227AF4">
        <w:rPr>
          <w:rFonts w:ascii="宋体" w:hAnsi="宋体" w:cs="宋体"/>
          <w:kern w:val="0"/>
          <w:sz w:val="24"/>
        </w:rPr>
        <w:t xml:space="preserve">    采购人拟采购国家限制进口的重大技术装备和重大产业技术的，应当出具发展改革委的意见。采购人拟采购国家限制进口的重大科学仪器和装备的，应当出具科技部的意见。</w:t>
      </w:r>
      <w:r w:rsidRPr="00227AF4">
        <w:rPr>
          <w:rFonts w:ascii="ˎ̥" w:hAnsi="ˎ̥" w:cs="宋体"/>
          <w:kern w:val="0"/>
          <w:sz w:val="24"/>
        </w:rPr>
        <w:br/>
      </w:r>
      <w:r w:rsidRPr="00227AF4">
        <w:rPr>
          <w:rFonts w:ascii="宋体" w:hAnsi="宋体" w:cs="宋体"/>
          <w:kern w:val="0"/>
          <w:sz w:val="24"/>
        </w:rPr>
        <w:lastRenderedPageBreak/>
        <w:t xml:space="preserve">    </w:t>
      </w:r>
      <w:r w:rsidRPr="00227AF4">
        <w:rPr>
          <w:rFonts w:ascii="黑体" w:eastAsia="黑体" w:hAnsi="黑体" w:hint="eastAsia"/>
          <w:sz w:val="24"/>
        </w:rPr>
        <w:t>第十一条</w:t>
      </w:r>
      <w:r w:rsidRPr="00227AF4">
        <w:rPr>
          <w:rFonts w:ascii="宋体" w:hAnsi="宋体" w:cs="宋体"/>
          <w:kern w:val="0"/>
          <w:sz w:val="24"/>
        </w:rPr>
        <w:t xml:space="preserve">  采购人拟采购其他进口产品的，在报财政部门审核时，应当出具第八条第（一）款材料，并同时出具第（三）款或者第（四）款材料。</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第十二条</w:t>
      </w:r>
      <w:r w:rsidRPr="00227AF4">
        <w:rPr>
          <w:rFonts w:ascii="宋体" w:hAnsi="宋体" w:cs="宋体"/>
          <w:kern w:val="0"/>
          <w:sz w:val="24"/>
        </w:rPr>
        <w:t xml:space="preserve">  本办法所称专家组应当由五人以上的单数组成，其中，必须包括一名法律专家，产品技术专家应当为非本单位并熟悉该产品的专家。</w:t>
      </w:r>
      <w:r w:rsidRPr="00227AF4">
        <w:rPr>
          <w:rFonts w:ascii="ˎ̥" w:hAnsi="ˎ̥" w:cs="宋体"/>
          <w:kern w:val="0"/>
          <w:sz w:val="24"/>
        </w:rPr>
        <w:br/>
      </w:r>
      <w:r w:rsidRPr="00227AF4">
        <w:rPr>
          <w:rFonts w:ascii="宋体" w:hAnsi="宋体" w:cs="宋体"/>
          <w:kern w:val="0"/>
          <w:sz w:val="24"/>
        </w:rPr>
        <w:t xml:space="preserve">    采购人代表不得作为专家组成员参与论证。</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第十三条</w:t>
      </w:r>
      <w:r w:rsidRPr="00227AF4">
        <w:rPr>
          <w:rFonts w:ascii="宋体" w:hAnsi="宋体" w:cs="宋体"/>
          <w:kern w:val="0"/>
          <w:sz w:val="24"/>
        </w:rPr>
        <w:t xml:space="preserve">  参与论证的专家不得作为采购评审专家参与同一项目的采购评审工作。</w:t>
      </w:r>
    </w:p>
    <w:p w:rsidR="00E210F9" w:rsidRPr="00227AF4" w:rsidRDefault="00E210F9" w:rsidP="00E210F9">
      <w:pPr>
        <w:widowControl/>
        <w:adjustRightInd w:val="0"/>
        <w:snapToGrid w:val="0"/>
        <w:spacing w:line="360" w:lineRule="auto"/>
        <w:ind w:firstLineChars="200" w:firstLine="320"/>
        <w:rPr>
          <w:rFonts w:ascii="黑体" w:eastAsia="黑体" w:hAnsi="黑体"/>
          <w:sz w:val="16"/>
          <w:szCs w:val="16"/>
        </w:rPr>
      </w:pPr>
    </w:p>
    <w:p w:rsidR="00E210F9" w:rsidRPr="00227AF4" w:rsidRDefault="00E210F9" w:rsidP="00E210F9">
      <w:pPr>
        <w:widowControl/>
        <w:adjustRightInd w:val="0"/>
        <w:snapToGrid w:val="0"/>
        <w:spacing w:line="360" w:lineRule="auto"/>
        <w:jc w:val="center"/>
        <w:rPr>
          <w:rFonts w:ascii="黑体" w:eastAsia="黑体" w:hAnsi="黑体"/>
          <w:sz w:val="24"/>
        </w:rPr>
      </w:pPr>
      <w:r w:rsidRPr="00227AF4">
        <w:rPr>
          <w:rFonts w:ascii="黑体" w:eastAsia="黑体" w:hAnsi="黑体"/>
          <w:sz w:val="24"/>
        </w:rPr>
        <w:t>第三章  采购管理</w:t>
      </w:r>
    </w:p>
    <w:p w:rsidR="00E210F9" w:rsidRPr="00227AF4" w:rsidRDefault="00E210F9" w:rsidP="00C82948">
      <w:pPr>
        <w:widowControl/>
        <w:adjustRightInd w:val="0"/>
        <w:snapToGrid w:val="0"/>
        <w:spacing w:line="360" w:lineRule="auto"/>
        <w:rPr>
          <w:rFonts w:ascii="ˎ̥" w:hAnsi="ˎ̥" w:cs="宋体" w:hint="eastAsia"/>
          <w:kern w:val="0"/>
          <w:sz w:val="24"/>
        </w:rPr>
      </w:pPr>
      <w:r w:rsidRPr="00227AF4">
        <w:rPr>
          <w:rFonts w:ascii="宋体" w:hAnsi="宋体" w:cs="宋体"/>
          <w:kern w:val="0"/>
          <w:sz w:val="24"/>
        </w:rPr>
        <w:t xml:space="preserve">    </w:t>
      </w:r>
      <w:r w:rsidRPr="00227AF4">
        <w:rPr>
          <w:rFonts w:ascii="黑体" w:eastAsia="黑体" w:hAnsi="黑体" w:hint="eastAsia"/>
          <w:sz w:val="24"/>
        </w:rPr>
        <w:t>第十四条</w:t>
      </w:r>
      <w:r w:rsidRPr="00227AF4">
        <w:rPr>
          <w:rFonts w:ascii="宋体" w:hAnsi="宋体" w:cs="宋体"/>
          <w:kern w:val="0"/>
          <w:sz w:val="24"/>
        </w:rPr>
        <w:t xml:space="preserve">  政府采购进口产品应当以公开招标为主要方式。因特殊情况需要采用公开招标以外的采购方式的，按照政府采购有关规定执行。</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第十五条</w:t>
      </w:r>
      <w:r w:rsidRPr="00227AF4">
        <w:rPr>
          <w:rFonts w:ascii="宋体" w:hAnsi="宋体" w:cs="宋体"/>
          <w:kern w:val="0"/>
          <w:sz w:val="24"/>
        </w:rPr>
        <w:t xml:space="preserve">  采购人及其委托的采购代理机构在采购进口产品的采购文件中应当载明优先采购向我国企业转让技术、与我国企业签订消化吸收再创新方案的供应商的进口产品。</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第十六条</w:t>
      </w:r>
      <w:r w:rsidRPr="00227AF4">
        <w:rPr>
          <w:rFonts w:ascii="宋体" w:hAnsi="宋体" w:cs="宋体"/>
          <w:kern w:val="0"/>
          <w:sz w:val="24"/>
        </w:rPr>
        <w:t xml:space="preserve">  采购人因产品的一致性或者服务配套要求，需要继续从原供应商处添购原有采购项目的，不需要重新审核，但添购资金总额不超过原合同采购金额的10%。</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第十七条</w:t>
      </w:r>
      <w:r w:rsidRPr="00227AF4">
        <w:rPr>
          <w:rFonts w:ascii="宋体" w:hAnsi="宋体" w:cs="宋体"/>
          <w:kern w:val="0"/>
          <w:sz w:val="24"/>
        </w:rPr>
        <w:t xml:space="preserve">  政府采购进口产品合同履行中，采购人确需追加与合同标的相同的产品，在不改变合同其他条款的前提下，且所有补充合同的采购金额不超过原合同采购金额的10%的，可以与供应商协商签订补充合同，不需要重新审核。</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第十八条</w:t>
      </w:r>
      <w:r w:rsidRPr="00227AF4">
        <w:rPr>
          <w:rFonts w:ascii="宋体" w:hAnsi="宋体" w:cs="宋体"/>
          <w:kern w:val="0"/>
          <w:sz w:val="24"/>
        </w:rPr>
        <w:t xml:space="preserve">  政府采购进口产品合同应当将维护国家利益和社会公共利益作为必备条款。合同履行过程中出现危害国家利益和社会公共利益问题的，采购人应当立即终止合同。</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第十九条</w:t>
      </w:r>
      <w:r w:rsidRPr="00227AF4">
        <w:rPr>
          <w:rFonts w:ascii="宋体" w:hAnsi="宋体" w:cs="宋体"/>
          <w:kern w:val="0"/>
          <w:sz w:val="24"/>
        </w:rPr>
        <w:t xml:space="preserve">  采购人或者其委托的采购代理机构应当依法加强对进口产品的验收工作，防止假冒伪劣产品。</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第二十条</w:t>
      </w:r>
      <w:r w:rsidRPr="00227AF4">
        <w:rPr>
          <w:rFonts w:ascii="宋体" w:hAnsi="宋体" w:cs="宋体"/>
          <w:kern w:val="0"/>
          <w:sz w:val="24"/>
        </w:rPr>
        <w:t xml:space="preserve">  采购人申请支付进口产品采购资金时，应当出具政府采购进口产品相关材料和财政部门的审核文件。否则不予支付资金。</w:t>
      </w:r>
    </w:p>
    <w:p w:rsidR="00E210F9" w:rsidRPr="00227AF4" w:rsidRDefault="00E210F9" w:rsidP="00E210F9">
      <w:pPr>
        <w:widowControl/>
        <w:adjustRightInd w:val="0"/>
        <w:snapToGrid w:val="0"/>
        <w:spacing w:line="360" w:lineRule="auto"/>
        <w:jc w:val="center"/>
        <w:rPr>
          <w:rFonts w:ascii="黑体" w:eastAsia="黑体" w:hAnsi="黑体"/>
          <w:sz w:val="24"/>
        </w:rPr>
      </w:pPr>
      <w:r w:rsidRPr="00227AF4">
        <w:rPr>
          <w:rFonts w:ascii="黑体" w:eastAsia="黑体" w:hAnsi="黑体"/>
          <w:sz w:val="24"/>
        </w:rPr>
        <w:t>第四章  监督检查</w:t>
      </w:r>
    </w:p>
    <w:p w:rsidR="00E210F9" w:rsidRPr="00227AF4" w:rsidRDefault="00E210F9" w:rsidP="00E210F9">
      <w:pPr>
        <w:widowControl/>
        <w:adjustRightInd w:val="0"/>
        <w:snapToGrid w:val="0"/>
        <w:spacing w:line="360" w:lineRule="auto"/>
        <w:ind w:firstLine="480"/>
        <w:rPr>
          <w:rFonts w:ascii="宋体" w:hAnsi="宋体" w:cs="宋体"/>
          <w:kern w:val="0"/>
          <w:sz w:val="24"/>
        </w:rPr>
      </w:pPr>
      <w:r w:rsidRPr="00227AF4">
        <w:rPr>
          <w:rFonts w:ascii="黑体" w:eastAsia="黑体" w:hAnsi="黑体" w:hint="eastAsia"/>
          <w:sz w:val="24"/>
        </w:rPr>
        <w:t>第二十一条</w:t>
      </w:r>
      <w:r w:rsidRPr="00227AF4">
        <w:rPr>
          <w:rFonts w:ascii="宋体" w:hAnsi="宋体" w:cs="宋体"/>
          <w:kern w:val="0"/>
          <w:sz w:val="24"/>
        </w:rPr>
        <w:t xml:space="preserve">  采购人未获得财政部门采购进口产品核准，有下列情形之一的，</w:t>
      </w:r>
    </w:p>
    <w:p w:rsidR="00E210F9" w:rsidRPr="00227AF4" w:rsidRDefault="00E210F9" w:rsidP="00E210F9">
      <w:pPr>
        <w:widowControl/>
        <w:adjustRightInd w:val="0"/>
        <w:snapToGrid w:val="0"/>
        <w:spacing w:line="360" w:lineRule="auto"/>
        <w:rPr>
          <w:rFonts w:ascii="ˎ̥" w:hAnsi="ˎ̥" w:cs="宋体" w:hint="eastAsia"/>
          <w:kern w:val="0"/>
          <w:sz w:val="24"/>
        </w:rPr>
      </w:pPr>
      <w:r w:rsidRPr="00227AF4">
        <w:rPr>
          <w:rFonts w:ascii="宋体" w:hAnsi="宋体" w:cs="宋体"/>
          <w:kern w:val="0"/>
          <w:sz w:val="24"/>
        </w:rPr>
        <w:t>责令限期改正，并给予警告，对直接负责的主管人员和其他直接责任人员，由其行政主管部门或者有关机关给予处分，并予通报：</w:t>
      </w:r>
      <w:r w:rsidRPr="00227AF4">
        <w:rPr>
          <w:rFonts w:ascii="ˎ̥" w:hAnsi="ˎ̥" w:cs="宋体"/>
          <w:kern w:val="0"/>
          <w:sz w:val="24"/>
        </w:rPr>
        <w:br/>
      </w:r>
      <w:r w:rsidRPr="00227AF4">
        <w:rPr>
          <w:rFonts w:ascii="宋体" w:hAnsi="宋体" w:cs="宋体"/>
          <w:kern w:val="0"/>
          <w:sz w:val="24"/>
        </w:rPr>
        <w:lastRenderedPageBreak/>
        <w:t xml:space="preserve">    （一）擅自采购进口产品的；</w:t>
      </w:r>
      <w:r w:rsidRPr="00227AF4">
        <w:rPr>
          <w:rFonts w:ascii="ˎ̥" w:hAnsi="ˎ̥" w:cs="宋体"/>
          <w:kern w:val="0"/>
          <w:sz w:val="24"/>
        </w:rPr>
        <w:br/>
      </w:r>
      <w:r w:rsidRPr="00227AF4">
        <w:rPr>
          <w:rFonts w:ascii="宋体" w:hAnsi="宋体" w:cs="宋体"/>
          <w:kern w:val="0"/>
          <w:sz w:val="24"/>
        </w:rPr>
        <w:t xml:space="preserve">    （二）出具不实申请材料的；</w:t>
      </w:r>
      <w:r w:rsidRPr="00227AF4">
        <w:rPr>
          <w:rFonts w:ascii="ˎ̥" w:hAnsi="ˎ̥" w:cs="宋体"/>
          <w:kern w:val="0"/>
          <w:sz w:val="24"/>
        </w:rPr>
        <w:br/>
      </w:r>
      <w:r w:rsidRPr="00227AF4">
        <w:rPr>
          <w:rFonts w:ascii="宋体" w:hAnsi="宋体" w:cs="宋体"/>
          <w:kern w:val="0"/>
          <w:sz w:val="24"/>
        </w:rPr>
        <w:t xml:space="preserve">    （三）违反本办法规定的其他情形。</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第二十二条</w:t>
      </w:r>
      <w:r w:rsidRPr="00227AF4">
        <w:rPr>
          <w:rFonts w:ascii="宋体" w:hAnsi="宋体" w:cs="宋体"/>
          <w:kern w:val="0"/>
          <w:sz w:val="24"/>
        </w:rPr>
        <w:t xml:space="preserve">  采购代理机构在代理政府采购进口产品业务中有违法行为的，给予警告，可以按照有关法律规定并处罚款；情节严重的，可以依法取消其进行相关业务的资格；构成犯罪的，依法追究刑事责任。</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第二十三条</w:t>
      </w:r>
      <w:r w:rsidRPr="00227AF4">
        <w:rPr>
          <w:rFonts w:ascii="宋体" w:hAnsi="宋体" w:cs="宋体"/>
          <w:kern w:val="0"/>
          <w:sz w:val="24"/>
        </w:rPr>
        <w:t xml:space="preserve">  供应商有下列情形之一的，处以采购金额5‰以上10‰以下的罚款，列入不良行为记录名单，在1-3年内禁止参加政府采购活动，有违法所得的，并处没收违法所得，情节严重的，由工商行政管理机关吊销营业执照；涉嫌犯罪的，移送司法机关处理：</w:t>
      </w:r>
      <w:r w:rsidRPr="00227AF4">
        <w:rPr>
          <w:rFonts w:ascii="ˎ̥" w:hAnsi="ˎ̥" w:cs="宋体"/>
          <w:kern w:val="0"/>
          <w:sz w:val="24"/>
        </w:rPr>
        <w:br/>
      </w:r>
      <w:r w:rsidRPr="00227AF4">
        <w:rPr>
          <w:rFonts w:ascii="宋体" w:hAnsi="宋体" w:cs="宋体"/>
          <w:kern w:val="0"/>
          <w:sz w:val="24"/>
        </w:rPr>
        <w:t xml:space="preserve">    （一）提供虚假材料谋取中标、成交的；</w:t>
      </w:r>
      <w:r w:rsidRPr="00227AF4">
        <w:rPr>
          <w:rFonts w:ascii="ˎ̥" w:hAnsi="ˎ̥" w:cs="宋体"/>
          <w:kern w:val="0"/>
          <w:sz w:val="24"/>
        </w:rPr>
        <w:br/>
      </w:r>
      <w:r w:rsidRPr="00227AF4">
        <w:rPr>
          <w:rFonts w:ascii="宋体" w:hAnsi="宋体" w:cs="宋体"/>
          <w:kern w:val="0"/>
          <w:sz w:val="24"/>
        </w:rPr>
        <w:t xml:space="preserve">    （二）采取不正当手段诋毁、排挤其他供应商的；</w:t>
      </w:r>
      <w:r w:rsidRPr="00227AF4">
        <w:rPr>
          <w:rFonts w:ascii="ˎ̥" w:hAnsi="ˎ̥" w:cs="宋体"/>
          <w:kern w:val="0"/>
          <w:sz w:val="24"/>
        </w:rPr>
        <w:br/>
      </w:r>
      <w:r w:rsidRPr="00227AF4">
        <w:rPr>
          <w:rFonts w:ascii="宋体" w:hAnsi="宋体" w:cs="宋体"/>
          <w:kern w:val="0"/>
          <w:sz w:val="24"/>
        </w:rPr>
        <w:t xml:space="preserve">    （三）与采购人、其他供应商或者采购代理机构恶意串通的；</w:t>
      </w:r>
      <w:r w:rsidRPr="00227AF4">
        <w:rPr>
          <w:rFonts w:ascii="ˎ̥" w:hAnsi="ˎ̥" w:cs="宋体"/>
          <w:kern w:val="0"/>
          <w:sz w:val="24"/>
        </w:rPr>
        <w:br/>
      </w:r>
      <w:r w:rsidRPr="00227AF4">
        <w:rPr>
          <w:rFonts w:ascii="宋体" w:hAnsi="宋体" w:cs="宋体"/>
          <w:kern w:val="0"/>
          <w:sz w:val="24"/>
        </w:rPr>
        <w:t xml:space="preserve">    （四）向采购人、采购代理机构行贿或者提供其他不正当利益的；</w:t>
      </w:r>
      <w:r w:rsidRPr="00227AF4">
        <w:rPr>
          <w:rFonts w:ascii="ˎ̥" w:hAnsi="ˎ̥" w:cs="宋体"/>
          <w:kern w:val="0"/>
          <w:sz w:val="24"/>
        </w:rPr>
        <w:br/>
      </w:r>
      <w:r w:rsidRPr="00227AF4">
        <w:rPr>
          <w:rFonts w:ascii="宋体" w:hAnsi="宋体" w:cs="宋体"/>
          <w:kern w:val="0"/>
          <w:sz w:val="24"/>
        </w:rPr>
        <w:t xml:space="preserve">    （五）在招标采购过程中与采购人进行协商谈判的；</w:t>
      </w:r>
      <w:r w:rsidRPr="00227AF4">
        <w:rPr>
          <w:rFonts w:ascii="ˎ̥" w:hAnsi="ˎ̥" w:cs="宋体"/>
          <w:kern w:val="0"/>
          <w:sz w:val="24"/>
        </w:rPr>
        <w:br/>
      </w:r>
      <w:r w:rsidRPr="00227AF4">
        <w:rPr>
          <w:rFonts w:ascii="宋体" w:hAnsi="宋体" w:cs="宋体"/>
          <w:kern w:val="0"/>
          <w:sz w:val="24"/>
        </w:rPr>
        <w:t xml:space="preserve">    （六）拒绝有关部门监督检查或者提供虚假情况的。</w:t>
      </w:r>
      <w:r w:rsidRPr="00227AF4">
        <w:rPr>
          <w:rFonts w:ascii="ˎ̥" w:hAnsi="ˎ̥" w:cs="宋体"/>
          <w:kern w:val="0"/>
          <w:sz w:val="24"/>
        </w:rPr>
        <w:br/>
      </w:r>
      <w:r w:rsidRPr="00227AF4">
        <w:rPr>
          <w:rFonts w:ascii="宋体" w:hAnsi="宋体" w:cs="宋体"/>
          <w:kern w:val="0"/>
          <w:sz w:val="24"/>
        </w:rPr>
        <w:t xml:space="preserve">    供应商有前款第（一）至（五）项情形之一的，中标、成交无效。</w:t>
      </w:r>
      <w:r w:rsidRPr="00227AF4">
        <w:rPr>
          <w:rFonts w:ascii="ˎ̥" w:hAnsi="ˎ̥" w:cs="宋体"/>
          <w:kern w:val="0"/>
          <w:sz w:val="24"/>
        </w:rPr>
        <w:br/>
      </w:r>
      <w:r w:rsidRPr="00227AF4">
        <w:rPr>
          <w:rFonts w:ascii="宋体" w:hAnsi="宋体" w:cs="宋体"/>
          <w:kern w:val="0"/>
          <w:sz w:val="24"/>
        </w:rPr>
        <w:t xml:space="preserve">    </w:t>
      </w:r>
      <w:r w:rsidRPr="00227AF4">
        <w:rPr>
          <w:rFonts w:ascii="黑体" w:eastAsia="黑体" w:hAnsi="黑体" w:hint="eastAsia"/>
          <w:sz w:val="24"/>
        </w:rPr>
        <w:t>第二十四条</w:t>
      </w:r>
      <w:r w:rsidRPr="00227AF4">
        <w:rPr>
          <w:rFonts w:ascii="宋体" w:hAnsi="宋体" w:cs="宋体"/>
          <w:kern w:val="0"/>
          <w:sz w:val="24"/>
        </w:rPr>
        <w:t xml:space="preserve">  专家出具不实论证意见的，按照有关法律规定追究法律责任。</w:t>
      </w:r>
    </w:p>
    <w:p w:rsidR="00E210F9" w:rsidRPr="00227AF4" w:rsidRDefault="00E210F9" w:rsidP="00E210F9">
      <w:pPr>
        <w:widowControl/>
        <w:adjustRightInd w:val="0"/>
        <w:snapToGrid w:val="0"/>
        <w:spacing w:line="360" w:lineRule="auto"/>
        <w:ind w:firstLineChars="200" w:firstLine="480"/>
        <w:rPr>
          <w:rFonts w:ascii="黑体" w:eastAsia="黑体" w:hAnsi="黑体"/>
          <w:sz w:val="24"/>
        </w:rPr>
      </w:pPr>
    </w:p>
    <w:p w:rsidR="00E210F9" w:rsidRPr="00227AF4" w:rsidRDefault="00E210F9" w:rsidP="00E210F9">
      <w:pPr>
        <w:widowControl/>
        <w:adjustRightInd w:val="0"/>
        <w:snapToGrid w:val="0"/>
        <w:spacing w:line="360" w:lineRule="auto"/>
        <w:jc w:val="center"/>
        <w:rPr>
          <w:rFonts w:ascii="黑体" w:eastAsia="黑体" w:hAnsi="黑体"/>
          <w:sz w:val="24"/>
        </w:rPr>
      </w:pPr>
      <w:r w:rsidRPr="00227AF4">
        <w:rPr>
          <w:rFonts w:ascii="黑体" w:eastAsia="黑体" w:hAnsi="黑体"/>
          <w:sz w:val="24"/>
        </w:rPr>
        <w:t>第五章  附  则</w:t>
      </w:r>
    </w:p>
    <w:p w:rsidR="00E210F9" w:rsidRPr="00227AF4" w:rsidRDefault="00E210F9" w:rsidP="00E210F9">
      <w:pPr>
        <w:widowControl/>
        <w:spacing w:line="360" w:lineRule="auto"/>
        <w:ind w:firstLineChars="200" w:firstLine="480"/>
        <w:rPr>
          <w:rFonts w:ascii="宋体" w:hAnsi="宋体" w:cs="宋体"/>
          <w:kern w:val="0"/>
          <w:sz w:val="24"/>
        </w:rPr>
      </w:pPr>
      <w:r w:rsidRPr="00227AF4">
        <w:rPr>
          <w:rFonts w:ascii="黑体" w:eastAsia="黑体" w:hAnsi="黑体" w:hint="eastAsia"/>
          <w:sz w:val="24"/>
        </w:rPr>
        <w:t>第二十五条</w:t>
      </w:r>
      <w:r w:rsidRPr="00227AF4">
        <w:rPr>
          <w:rFonts w:ascii="宋体" w:hAnsi="宋体" w:cs="宋体" w:hint="eastAsia"/>
          <w:kern w:val="0"/>
          <w:sz w:val="24"/>
        </w:rPr>
        <w:t xml:space="preserve">  采购人采购进口产品的，应当同时遵守国家其他有关法律法规的规定。涉及进口机电产品招标投标的，应当按照国际招标有关办法执行。</w:t>
      </w:r>
    </w:p>
    <w:p w:rsidR="00E210F9" w:rsidRPr="00227AF4" w:rsidRDefault="00E210F9" w:rsidP="00E210F9">
      <w:pPr>
        <w:widowControl/>
        <w:spacing w:line="360" w:lineRule="auto"/>
        <w:ind w:firstLineChars="200" w:firstLine="480"/>
        <w:rPr>
          <w:rFonts w:ascii="宋体" w:hAnsi="宋体" w:cs="宋体"/>
          <w:kern w:val="0"/>
          <w:sz w:val="24"/>
        </w:rPr>
      </w:pPr>
      <w:r w:rsidRPr="00227AF4">
        <w:rPr>
          <w:rFonts w:ascii="黑体" w:eastAsia="黑体" w:hAnsi="黑体" w:hint="eastAsia"/>
          <w:sz w:val="24"/>
        </w:rPr>
        <w:t>第二十六条</w:t>
      </w:r>
      <w:r w:rsidRPr="00227AF4">
        <w:rPr>
          <w:rFonts w:ascii="宋体" w:hAnsi="宋体" w:cs="宋体" w:hint="eastAsia"/>
          <w:kern w:val="0"/>
          <w:sz w:val="24"/>
        </w:rPr>
        <w:t xml:space="preserve">  本办法未</w:t>
      </w:r>
      <w:proofErr w:type="gramStart"/>
      <w:r w:rsidRPr="00227AF4">
        <w:rPr>
          <w:rFonts w:ascii="宋体" w:hAnsi="宋体" w:cs="宋体" w:hint="eastAsia"/>
          <w:kern w:val="0"/>
          <w:sz w:val="24"/>
        </w:rPr>
        <w:t>作出</w:t>
      </w:r>
      <w:proofErr w:type="gramEnd"/>
      <w:r w:rsidRPr="00227AF4">
        <w:rPr>
          <w:rFonts w:ascii="宋体" w:hAnsi="宋体" w:cs="宋体" w:hint="eastAsia"/>
          <w:kern w:val="0"/>
          <w:sz w:val="24"/>
        </w:rPr>
        <w:t>规定的，按照政府采购有关规定执行。</w:t>
      </w:r>
    </w:p>
    <w:p w:rsidR="00E210F9" w:rsidRPr="00227AF4" w:rsidRDefault="00E210F9" w:rsidP="00E210F9">
      <w:pPr>
        <w:widowControl/>
        <w:spacing w:line="360" w:lineRule="auto"/>
        <w:ind w:firstLineChars="200" w:firstLine="480"/>
        <w:rPr>
          <w:rFonts w:ascii="宋体" w:hAnsi="宋体" w:cs="宋体"/>
          <w:kern w:val="0"/>
          <w:sz w:val="24"/>
        </w:rPr>
      </w:pPr>
      <w:r w:rsidRPr="00227AF4">
        <w:rPr>
          <w:rFonts w:ascii="黑体" w:eastAsia="黑体" w:hAnsi="黑体" w:hint="eastAsia"/>
          <w:sz w:val="24"/>
        </w:rPr>
        <w:t>第二十七条</w:t>
      </w:r>
      <w:r w:rsidRPr="00227AF4">
        <w:rPr>
          <w:rFonts w:ascii="宋体" w:hAnsi="宋体" w:cs="宋体" w:hint="eastAsia"/>
          <w:kern w:val="0"/>
          <w:sz w:val="24"/>
        </w:rPr>
        <w:t xml:space="preserve">  涉及国家安全和秘密的项目不适用本办法。</w:t>
      </w:r>
    </w:p>
    <w:p w:rsidR="00E210F9" w:rsidRPr="00227AF4" w:rsidRDefault="00E210F9" w:rsidP="00E210F9">
      <w:pPr>
        <w:widowControl/>
        <w:spacing w:line="360" w:lineRule="auto"/>
        <w:ind w:firstLineChars="200" w:firstLine="480"/>
        <w:rPr>
          <w:rFonts w:ascii="宋体" w:hAnsi="宋体" w:cs="宋体"/>
          <w:kern w:val="0"/>
          <w:sz w:val="24"/>
        </w:rPr>
      </w:pPr>
      <w:r w:rsidRPr="00227AF4">
        <w:rPr>
          <w:rFonts w:ascii="黑体" w:eastAsia="黑体" w:hAnsi="黑体" w:hint="eastAsia"/>
          <w:sz w:val="24"/>
        </w:rPr>
        <w:t>第二十八条</w:t>
      </w:r>
      <w:r w:rsidRPr="00227AF4">
        <w:rPr>
          <w:rFonts w:ascii="宋体" w:hAnsi="宋体" w:cs="宋体" w:hint="eastAsia"/>
          <w:kern w:val="0"/>
          <w:sz w:val="24"/>
        </w:rPr>
        <w:t xml:space="preserve">  本办法自印发之日起施行。</w:t>
      </w:r>
    </w:p>
    <w:p w:rsidR="00E210F9" w:rsidRPr="00227AF4" w:rsidRDefault="00E210F9" w:rsidP="00E210F9">
      <w:pPr>
        <w:widowControl/>
        <w:spacing w:line="360" w:lineRule="auto"/>
        <w:ind w:firstLineChars="200" w:firstLine="480"/>
        <w:rPr>
          <w:rFonts w:ascii="宋体" w:hAnsi="宋体" w:cs="宋体"/>
          <w:kern w:val="0"/>
          <w:sz w:val="24"/>
        </w:rPr>
      </w:pPr>
    </w:p>
    <w:p w:rsidR="00E210F9" w:rsidRPr="00227AF4" w:rsidRDefault="00E210F9" w:rsidP="00E210F9">
      <w:pPr>
        <w:widowControl/>
        <w:spacing w:line="360" w:lineRule="auto"/>
        <w:ind w:firstLineChars="200" w:firstLine="480"/>
        <w:rPr>
          <w:rFonts w:ascii="宋体" w:hAnsi="宋体" w:cs="宋体"/>
          <w:kern w:val="0"/>
          <w:sz w:val="24"/>
        </w:rPr>
      </w:pPr>
      <w:r w:rsidRPr="00227AF4">
        <w:rPr>
          <w:rFonts w:ascii="宋体" w:hAnsi="宋体" w:cs="宋体" w:hint="eastAsia"/>
          <w:kern w:val="0"/>
          <w:sz w:val="24"/>
        </w:rPr>
        <w:t>附件：1．政府采购进口产品申请表</w:t>
      </w:r>
    </w:p>
    <w:p w:rsidR="00E210F9" w:rsidRPr="00227AF4" w:rsidRDefault="00E210F9" w:rsidP="00E210F9">
      <w:pPr>
        <w:widowControl/>
        <w:spacing w:line="360" w:lineRule="auto"/>
        <w:ind w:firstLineChars="450" w:firstLine="1080"/>
        <w:rPr>
          <w:rFonts w:ascii="宋体" w:hAnsi="宋体" w:cs="宋体"/>
          <w:kern w:val="0"/>
          <w:sz w:val="24"/>
        </w:rPr>
      </w:pPr>
      <w:r w:rsidRPr="00227AF4">
        <w:rPr>
          <w:rFonts w:ascii="宋体" w:hAnsi="宋体" w:cs="宋体" w:hint="eastAsia"/>
          <w:kern w:val="0"/>
          <w:sz w:val="24"/>
        </w:rPr>
        <w:t>2．政府采购进口产品所属行业主管部门意见</w:t>
      </w:r>
    </w:p>
    <w:p w:rsidR="00E210F9" w:rsidRPr="00227AF4" w:rsidRDefault="00E210F9" w:rsidP="00E210F9">
      <w:pPr>
        <w:widowControl/>
        <w:spacing w:line="360" w:lineRule="auto"/>
        <w:ind w:firstLineChars="450" w:firstLine="1080"/>
        <w:rPr>
          <w:rFonts w:ascii="宋体" w:hAnsi="宋体" w:cs="宋体"/>
          <w:kern w:val="0"/>
          <w:sz w:val="24"/>
        </w:rPr>
      </w:pPr>
      <w:r w:rsidRPr="00227AF4">
        <w:rPr>
          <w:rFonts w:ascii="宋体" w:hAnsi="宋体" w:cs="宋体" w:hint="eastAsia"/>
          <w:kern w:val="0"/>
          <w:sz w:val="24"/>
        </w:rPr>
        <w:t>3．政府采购进口产品专家论证意见</w:t>
      </w:r>
    </w:p>
    <w:p w:rsidR="00E210F9" w:rsidRPr="00227AF4" w:rsidRDefault="00E210F9" w:rsidP="00E210F9">
      <w:pPr>
        <w:widowControl/>
        <w:spacing w:line="360" w:lineRule="auto"/>
        <w:ind w:firstLineChars="450" w:firstLine="1080"/>
        <w:rPr>
          <w:rFonts w:ascii="宋体" w:hAnsi="宋体" w:cs="宋体"/>
          <w:kern w:val="0"/>
          <w:sz w:val="24"/>
        </w:rPr>
      </w:pPr>
    </w:p>
    <w:p w:rsidR="00E210F9" w:rsidRPr="00227AF4" w:rsidRDefault="00E210F9" w:rsidP="00E210F9">
      <w:pPr>
        <w:widowControl/>
        <w:spacing w:before="100" w:beforeAutospacing="1" w:after="100" w:afterAutospacing="1" w:line="432" w:lineRule="auto"/>
        <w:jc w:val="left"/>
        <w:rPr>
          <w:rFonts w:ascii="宋体" w:hAnsi="宋体" w:cs="宋体"/>
          <w:kern w:val="0"/>
          <w:sz w:val="24"/>
        </w:rPr>
      </w:pPr>
      <w:r w:rsidRPr="00227AF4">
        <w:rPr>
          <w:rFonts w:ascii="宋体" w:hAnsi="宋体" w:cs="宋体" w:hint="eastAsia"/>
          <w:kern w:val="0"/>
          <w:sz w:val="24"/>
        </w:rPr>
        <w:t>附件1</w:t>
      </w:r>
    </w:p>
    <w:p w:rsidR="00E210F9" w:rsidRPr="00227AF4" w:rsidRDefault="00E210F9" w:rsidP="00E210F9">
      <w:pPr>
        <w:widowControl/>
        <w:spacing w:line="360" w:lineRule="auto"/>
        <w:jc w:val="center"/>
        <w:rPr>
          <w:rFonts w:ascii="黑体" w:eastAsia="黑体" w:hAnsi="黑体" w:cs="宋体"/>
          <w:kern w:val="0"/>
          <w:sz w:val="28"/>
          <w:szCs w:val="28"/>
        </w:rPr>
      </w:pPr>
      <w:r w:rsidRPr="00227AF4">
        <w:rPr>
          <w:rFonts w:ascii="黑体" w:eastAsia="黑体" w:hAnsi="黑体" w:cs="宋体" w:hint="eastAsia"/>
          <w:kern w:val="0"/>
          <w:sz w:val="28"/>
          <w:szCs w:val="28"/>
        </w:rPr>
        <w:t>表1  政府采购进口产品申请表</w:t>
      </w:r>
    </w:p>
    <w:tbl>
      <w:tblPr>
        <w:tblW w:w="5000" w:type="pct"/>
        <w:tblLook w:val="0000" w:firstRow="0" w:lastRow="0" w:firstColumn="0" w:lastColumn="0" w:noHBand="0" w:noVBand="0"/>
      </w:tblPr>
      <w:tblGrid>
        <w:gridCol w:w="2528"/>
        <w:gridCol w:w="6476"/>
      </w:tblGrid>
      <w:tr w:rsidR="00E210F9" w:rsidRPr="00227AF4" w:rsidTr="00114F2A">
        <w:trPr>
          <w:trHeight w:val="285"/>
        </w:trPr>
        <w:tc>
          <w:tcPr>
            <w:tcW w:w="1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bookmarkStart w:id="84" w:name="RANGE!A1:D18"/>
            <w:bookmarkEnd w:id="84"/>
            <w:r w:rsidRPr="00227AF4">
              <w:rPr>
                <w:rFonts w:ascii="宋体" w:hAnsi="宋体" w:cs="宋体" w:hint="eastAsia"/>
                <w:kern w:val="0"/>
                <w:szCs w:val="21"/>
              </w:rPr>
              <w:t>申请单位</w:t>
            </w:r>
          </w:p>
        </w:tc>
        <w:tc>
          <w:tcPr>
            <w:tcW w:w="3596" w:type="pct"/>
            <w:tcBorders>
              <w:top w:val="single" w:sz="4" w:space="0" w:color="auto"/>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trPr>
        <w:tc>
          <w:tcPr>
            <w:tcW w:w="1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申请文件名称</w:t>
            </w:r>
          </w:p>
        </w:tc>
        <w:tc>
          <w:tcPr>
            <w:tcW w:w="3596"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trPr>
        <w:tc>
          <w:tcPr>
            <w:tcW w:w="1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申请文号</w:t>
            </w:r>
          </w:p>
        </w:tc>
        <w:tc>
          <w:tcPr>
            <w:tcW w:w="3596"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trPr>
        <w:tc>
          <w:tcPr>
            <w:tcW w:w="1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采购项目名称</w:t>
            </w:r>
          </w:p>
        </w:tc>
        <w:tc>
          <w:tcPr>
            <w:tcW w:w="3596"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trPr>
        <w:tc>
          <w:tcPr>
            <w:tcW w:w="1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采购项目金额</w:t>
            </w:r>
          </w:p>
        </w:tc>
        <w:tc>
          <w:tcPr>
            <w:tcW w:w="3596"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trPr>
        <w:tc>
          <w:tcPr>
            <w:tcW w:w="1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采购项目所属项目名称</w:t>
            </w:r>
          </w:p>
        </w:tc>
        <w:tc>
          <w:tcPr>
            <w:tcW w:w="3596"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trPr>
        <w:tc>
          <w:tcPr>
            <w:tcW w:w="1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采购项目所属项目金额</w:t>
            </w:r>
          </w:p>
        </w:tc>
        <w:tc>
          <w:tcPr>
            <w:tcW w:w="3596"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trPr>
        <w:tc>
          <w:tcPr>
            <w:tcW w:w="1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项目使用单位</w:t>
            </w:r>
          </w:p>
        </w:tc>
        <w:tc>
          <w:tcPr>
            <w:tcW w:w="3596"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trPr>
        <w:tc>
          <w:tcPr>
            <w:tcW w:w="1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项目组织单位</w:t>
            </w:r>
          </w:p>
        </w:tc>
        <w:tc>
          <w:tcPr>
            <w:tcW w:w="3596"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3030"/>
        </w:trPr>
        <w:tc>
          <w:tcPr>
            <w:tcW w:w="1404" w:type="pct"/>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申   请   理   由</w:t>
            </w:r>
          </w:p>
        </w:tc>
        <w:tc>
          <w:tcPr>
            <w:tcW w:w="3596" w:type="pct"/>
            <w:tcBorders>
              <w:top w:val="single" w:sz="4" w:space="0" w:color="auto"/>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810"/>
        </w:trPr>
        <w:tc>
          <w:tcPr>
            <w:tcW w:w="1404" w:type="pct"/>
            <w:vMerge/>
            <w:tcBorders>
              <w:top w:val="nil"/>
              <w:left w:val="single" w:sz="4" w:space="0" w:color="auto"/>
              <w:bottom w:val="single" w:sz="4" w:space="0" w:color="auto"/>
              <w:right w:val="single" w:sz="4" w:space="0" w:color="auto"/>
            </w:tcBorders>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c>
          <w:tcPr>
            <w:tcW w:w="3596" w:type="pct"/>
            <w:tcBorders>
              <w:top w:val="single" w:sz="4" w:space="0" w:color="auto"/>
              <w:left w:val="nil"/>
              <w:bottom w:val="single" w:sz="4" w:space="0" w:color="auto"/>
              <w:right w:val="single" w:sz="4" w:space="0" w:color="auto"/>
            </w:tcBorders>
            <w:shd w:val="clear" w:color="auto" w:fill="auto"/>
            <w:vAlign w:val="center"/>
          </w:tcPr>
          <w:p w:rsidR="00E210F9" w:rsidRPr="00227AF4" w:rsidRDefault="00E210F9" w:rsidP="00E210F9">
            <w:pPr>
              <w:widowControl/>
              <w:spacing w:beforeLines="50" w:before="120" w:line="360" w:lineRule="auto"/>
              <w:jc w:val="right"/>
              <w:rPr>
                <w:rFonts w:ascii="宋体" w:hAnsi="宋体" w:cs="宋体"/>
                <w:kern w:val="0"/>
                <w:szCs w:val="21"/>
              </w:rPr>
            </w:pPr>
            <w:r w:rsidRPr="00227AF4">
              <w:rPr>
                <w:rFonts w:ascii="宋体" w:hAnsi="宋体" w:cs="宋体" w:hint="eastAsia"/>
                <w:kern w:val="0"/>
                <w:szCs w:val="21"/>
              </w:rPr>
              <w:t xml:space="preserve">盖  章  </w:t>
            </w:r>
            <w:r w:rsidRPr="00227AF4">
              <w:rPr>
                <w:rFonts w:ascii="宋体" w:hAnsi="宋体" w:cs="宋体" w:hint="eastAsia"/>
                <w:kern w:val="0"/>
                <w:szCs w:val="21"/>
              </w:rPr>
              <w:br/>
              <w:t>年  月  日</w:t>
            </w:r>
          </w:p>
        </w:tc>
      </w:tr>
    </w:tbl>
    <w:p w:rsidR="00E210F9" w:rsidRPr="00227AF4" w:rsidRDefault="00E210F9" w:rsidP="00E210F9">
      <w:pPr>
        <w:widowControl/>
        <w:adjustRightInd w:val="0"/>
        <w:snapToGrid w:val="0"/>
        <w:spacing w:line="400" w:lineRule="exact"/>
        <w:jc w:val="center"/>
        <w:rPr>
          <w:rFonts w:ascii="黑体" w:eastAsia="黑体" w:hAnsi="黑体" w:cs="宋体"/>
          <w:b/>
          <w:kern w:val="0"/>
          <w:sz w:val="24"/>
        </w:rPr>
      </w:pPr>
    </w:p>
    <w:p w:rsidR="00E210F9" w:rsidRPr="00227AF4" w:rsidRDefault="00E210F9" w:rsidP="00E210F9">
      <w:pPr>
        <w:widowControl/>
        <w:adjustRightInd w:val="0"/>
        <w:snapToGrid w:val="0"/>
        <w:spacing w:line="360" w:lineRule="auto"/>
        <w:rPr>
          <w:rFonts w:ascii="黑体" w:eastAsia="黑体" w:hAnsi="黑体" w:cs="宋体"/>
          <w:b/>
          <w:kern w:val="0"/>
          <w:sz w:val="24"/>
        </w:rPr>
      </w:pPr>
      <w:r w:rsidRPr="00227AF4">
        <w:rPr>
          <w:rFonts w:ascii="黑体" w:eastAsia="黑体" w:hAnsi="黑体" w:cs="宋体"/>
          <w:b/>
          <w:kern w:val="0"/>
          <w:sz w:val="24"/>
        </w:rPr>
        <w:br w:type="page"/>
      </w:r>
      <w:r w:rsidRPr="00227AF4">
        <w:rPr>
          <w:rFonts w:ascii="宋体" w:hAnsi="宋体" w:cs="宋体" w:hint="eastAsia"/>
          <w:kern w:val="0"/>
          <w:sz w:val="24"/>
        </w:rPr>
        <w:lastRenderedPageBreak/>
        <w:t>附件2</w:t>
      </w:r>
    </w:p>
    <w:p w:rsidR="00E210F9" w:rsidRPr="00227AF4" w:rsidRDefault="00E210F9" w:rsidP="00E210F9">
      <w:pPr>
        <w:widowControl/>
        <w:adjustRightInd w:val="0"/>
        <w:snapToGrid w:val="0"/>
        <w:spacing w:line="360" w:lineRule="auto"/>
        <w:jc w:val="center"/>
        <w:rPr>
          <w:rFonts w:ascii="黑体" w:eastAsia="黑体" w:hAnsi="黑体" w:cs="宋体"/>
          <w:kern w:val="0"/>
          <w:sz w:val="28"/>
          <w:szCs w:val="28"/>
        </w:rPr>
      </w:pPr>
      <w:r w:rsidRPr="00227AF4">
        <w:rPr>
          <w:rFonts w:ascii="黑体" w:eastAsia="黑体" w:hAnsi="黑体" w:cs="宋体" w:hint="eastAsia"/>
          <w:kern w:val="0"/>
          <w:sz w:val="28"/>
          <w:szCs w:val="28"/>
        </w:rPr>
        <w:t>表2  政府采购进口产品申请表</w:t>
      </w:r>
    </w:p>
    <w:tbl>
      <w:tblPr>
        <w:tblW w:w="5000" w:type="pct"/>
        <w:tblLook w:val="0000" w:firstRow="0" w:lastRow="0" w:firstColumn="0" w:lastColumn="0" w:noHBand="0" w:noVBand="0"/>
      </w:tblPr>
      <w:tblGrid>
        <w:gridCol w:w="2714"/>
        <w:gridCol w:w="6290"/>
      </w:tblGrid>
      <w:tr w:rsidR="00E210F9" w:rsidRPr="00227AF4" w:rsidTr="00114F2A">
        <w:trPr>
          <w:trHeight w:val="28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rPr>
                <w:rFonts w:ascii="宋体" w:hAnsi="宋体" w:cs="宋体"/>
                <w:b/>
                <w:kern w:val="0"/>
                <w:szCs w:val="21"/>
              </w:rPr>
            </w:pPr>
            <w:r w:rsidRPr="00227AF4">
              <w:rPr>
                <w:rFonts w:ascii="宋体" w:hAnsi="宋体" w:cs="宋体" w:hint="eastAsia"/>
                <w:b/>
                <w:kern w:val="0"/>
                <w:szCs w:val="21"/>
              </w:rPr>
              <w:t>一、基本情况</w:t>
            </w:r>
          </w:p>
        </w:tc>
      </w:tr>
      <w:tr w:rsidR="00E210F9" w:rsidRPr="00227AF4" w:rsidTr="00114F2A">
        <w:trPr>
          <w:trHeight w:val="285"/>
        </w:trPr>
        <w:tc>
          <w:tcPr>
            <w:tcW w:w="1507" w:type="pct"/>
            <w:tcBorders>
              <w:top w:val="nil"/>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申请单位</w:t>
            </w:r>
          </w:p>
        </w:tc>
        <w:tc>
          <w:tcPr>
            <w:tcW w:w="3493"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trPr>
        <w:tc>
          <w:tcPr>
            <w:tcW w:w="1507" w:type="pct"/>
            <w:tcBorders>
              <w:top w:val="nil"/>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拟采购产品名称</w:t>
            </w:r>
          </w:p>
        </w:tc>
        <w:tc>
          <w:tcPr>
            <w:tcW w:w="3493"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trPr>
        <w:tc>
          <w:tcPr>
            <w:tcW w:w="1507" w:type="pct"/>
            <w:tcBorders>
              <w:top w:val="nil"/>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拟采购产品金额</w:t>
            </w:r>
          </w:p>
        </w:tc>
        <w:tc>
          <w:tcPr>
            <w:tcW w:w="3493"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trPr>
        <w:tc>
          <w:tcPr>
            <w:tcW w:w="1507" w:type="pct"/>
            <w:tcBorders>
              <w:top w:val="nil"/>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采购项目所属项目名称</w:t>
            </w:r>
          </w:p>
        </w:tc>
        <w:tc>
          <w:tcPr>
            <w:tcW w:w="3493"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trPr>
        <w:tc>
          <w:tcPr>
            <w:tcW w:w="1507" w:type="pct"/>
            <w:tcBorders>
              <w:top w:val="nil"/>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采购项目所属项目金额</w:t>
            </w:r>
          </w:p>
        </w:tc>
        <w:tc>
          <w:tcPr>
            <w:tcW w:w="3493"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rPr>
                <w:rFonts w:ascii="宋体" w:hAnsi="宋体" w:cs="宋体"/>
                <w:b/>
                <w:kern w:val="0"/>
                <w:szCs w:val="21"/>
              </w:rPr>
            </w:pPr>
            <w:r w:rsidRPr="00227AF4">
              <w:rPr>
                <w:rFonts w:ascii="宋体" w:hAnsi="宋体" w:cs="宋体" w:hint="eastAsia"/>
                <w:b/>
                <w:kern w:val="0"/>
                <w:szCs w:val="21"/>
              </w:rPr>
              <w:t>二、申请理由</w:t>
            </w:r>
          </w:p>
        </w:tc>
      </w:tr>
      <w:tr w:rsidR="00E210F9" w:rsidRPr="00227AF4" w:rsidTr="00114F2A">
        <w:trPr>
          <w:trHeight w:val="28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rPr>
                <w:rFonts w:ascii="宋体" w:hAnsi="宋体" w:cs="宋体"/>
                <w:kern w:val="0"/>
                <w:szCs w:val="21"/>
              </w:rPr>
            </w:pPr>
            <w:r w:rsidRPr="00227AF4">
              <w:rPr>
                <w:rFonts w:ascii="宋体" w:hAnsi="宋体" w:cs="宋体" w:hint="eastAsia"/>
                <w:kern w:val="0"/>
                <w:szCs w:val="21"/>
              </w:rPr>
              <w:t>1．中国境内无法获取</w:t>
            </w:r>
          </w:p>
        </w:tc>
      </w:tr>
      <w:tr w:rsidR="00E210F9" w:rsidRPr="00227AF4" w:rsidTr="00114F2A">
        <w:trPr>
          <w:trHeight w:val="28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rPr>
                <w:rFonts w:ascii="宋体" w:hAnsi="宋体" w:cs="宋体"/>
                <w:kern w:val="0"/>
                <w:szCs w:val="21"/>
              </w:rPr>
            </w:pPr>
            <w:r w:rsidRPr="00227AF4">
              <w:rPr>
                <w:rFonts w:ascii="宋体" w:hAnsi="宋体" w:cs="宋体" w:hint="eastAsia"/>
                <w:kern w:val="0"/>
                <w:szCs w:val="21"/>
              </w:rPr>
              <w:t>2．无法以合理的商业条件获取：</w:t>
            </w:r>
          </w:p>
        </w:tc>
      </w:tr>
      <w:tr w:rsidR="00E210F9" w:rsidRPr="00227AF4" w:rsidTr="00114F2A">
        <w:trPr>
          <w:trHeight w:val="28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rPr>
                <w:rFonts w:ascii="宋体" w:hAnsi="宋体" w:cs="宋体"/>
                <w:kern w:val="0"/>
                <w:szCs w:val="21"/>
              </w:rPr>
            </w:pPr>
            <w:r w:rsidRPr="00227AF4">
              <w:rPr>
                <w:rFonts w:ascii="宋体" w:hAnsi="宋体" w:cs="宋体" w:hint="eastAsia"/>
                <w:kern w:val="0"/>
                <w:szCs w:val="21"/>
              </w:rPr>
              <w:t>3．其他。</w:t>
            </w:r>
          </w:p>
        </w:tc>
      </w:tr>
      <w:tr w:rsidR="00E210F9" w:rsidRPr="00227AF4" w:rsidTr="00114F2A">
        <w:trPr>
          <w:trHeight w:val="214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E210F9" w:rsidRPr="00227AF4" w:rsidRDefault="00E210F9" w:rsidP="00E210F9">
            <w:pPr>
              <w:widowControl/>
              <w:spacing w:beforeLines="50" w:before="120" w:line="360" w:lineRule="auto"/>
              <w:rPr>
                <w:rFonts w:ascii="宋体" w:hAnsi="宋体" w:cs="宋体"/>
                <w:bCs/>
                <w:kern w:val="0"/>
                <w:szCs w:val="21"/>
              </w:rPr>
            </w:pPr>
            <w:r w:rsidRPr="00227AF4">
              <w:rPr>
                <w:rFonts w:ascii="宋体" w:hAnsi="宋体" w:cs="宋体" w:hint="eastAsia"/>
                <w:bCs/>
                <w:kern w:val="0"/>
                <w:szCs w:val="21"/>
              </w:rPr>
              <w:t>原因阐述：</w:t>
            </w:r>
          </w:p>
        </w:tc>
      </w:tr>
      <w:tr w:rsidR="00E210F9" w:rsidRPr="00227AF4" w:rsidTr="00114F2A">
        <w:trPr>
          <w:trHeight w:val="28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rPr>
                <w:rFonts w:ascii="宋体" w:hAnsi="宋体" w:cs="宋体"/>
                <w:b/>
                <w:kern w:val="0"/>
                <w:szCs w:val="21"/>
              </w:rPr>
            </w:pPr>
            <w:r w:rsidRPr="00227AF4">
              <w:rPr>
                <w:rFonts w:ascii="宋体" w:hAnsi="宋体" w:cs="宋体" w:hint="eastAsia"/>
                <w:b/>
                <w:kern w:val="0"/>
                <w:szCs w:val="21"/>
              </w:rPr>
              <w:t>三、进口产品所属行业主管部门意见</w:t>
            </w:r>
          </w:p>
        </w:tc>
      </w:tr>
      <w:tr w:rsidR="00E210F9" w:rsidRPr="00227AF4" w:rsidTr="00114F2A">
        <w:trPr>
          <w:trHeight w:val="2955"/>
        </w:trPr>
        <w:tc>
          <w:tcPr>
            <w:tcW w:w="5000" w:type="pct"/>
            <w:gridSpan w:val="2"/>
            <w:tcBorders>
              <w:top w:val="nil"/>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5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F9" w:rsidRPr="00227AF4" w:rsidRDefault="00E210F9" w:rsidP="00E210F9">
            <w:pPr>
              <w:widowControl/>
              <w:spacing w:beforeLines="50" w:before="120" w:line="360" w:lineRule="auto"/>
              <w:jc w:val="right"/>
              <w:rPr>
                <w:rFonts w:ascii="宋体" w:hAnsi="宋体" w:cs="宋体"/>
                <w:kern w:val="0"/>
                <w:szCs w:val="21"/>
              </w:rPr>
            </w:pPr>
            <w:r w:rsidRPr="00227AF4">
              <w:rPr>
                <w:rFonts w:ascii="宋体" w:hAnsi="宋体" w:cs="宋体" w:hint="eastAsia"/>
                <w:kern w:val="0"/>
                <w:szCs w:val="21"/>
              </w:rPr>
              <w:t>盖  章</w:t>
            </w:r>
            <w:r w:rsidRPr="00227AF4">
              <w:rPr>
                <w:rFonts w:ascii="宋体" w:hAnsi="宋体" w:cs="宋体" w:hint="eastAsia"/>
                <w:kern w:val="0"/>
                <w:szCs w:val="21"/>
              </w:rPr>
              <w:br/>
              <w:t xml:space="preserve">  年   月   日</w:t>
            </w:r>
          </w:p>
        </w:tc>
      </w:tr>
    </w:tbl>
    <w:p w:rsidR="00E210F9" w:rsidRPr="00227AF4" w:rsidRDefault="00E210F9" w:rsidP="00E210F9">
      <w:pPr>
        <w:widowControl/>
        <w:adjustRightInd w:val="0"/>
        <w:snapToGrid w:val="0"/>
        <w:spacing w:line="400" w:lineRule="exact"/>
        <w:jc w:val="center"/>
        <w:rPr>
          <w:rFonts w:ascii="黑体" w:eastAsia="黑体" w:hAnsi="黑体" w:cs="宋体"/>
          <w:kern w:val="0"/>
          <w:sz w:val="24"/>
        </w:rPr>
      </w:pPr>
    </w:p>
    <w:p w:rsidR="00E210F9" w:rsidRPr="00227AF4" w:rsidRDefault="00E210F9" w:rsidP="00E210F9">
      <w:pPr>
        <w:widowControl/>
        <w:adjustRightInd w:val="0"/>
        <w:snapToGrid w:val="0"/>
        <w:spacing w:line="400" w:lineRule="exact"/>
        <w:rPr>
          <w:rFonts w:ascii="黑体" w:eastAsia="黑体" w:hAnsi="黑体" w:cs="宋体"/>
          <w:kern w:val="0"/>
          <w:sz w:val="24"/>
        </w:rPr>
      </w:pPr>
      <w:r w:rsidRPr="00227AF4">
        <w:rPr>
          <w:rFonts w:ascii="黑体" w:eastAsia="黑体" w:hAnsi="黑体" w:cs="宋体"/>
          <w:kern w:val="0"/>
          <w:sz w:val="24"/>
        </w:rPr>
        <w:br w:type="page"/>
      </w:r>
      <w:r w:rsidRPr="00227AF4">
        <w:rPr>
          <w:rFonts w:ascii="宋体" w:hAnsi="宋体" w:cs="宋体" w:hint="eastAsia"/>
          <w:kern w:val="0"/>
          <w:sz w:val="24"/>
        </w:rPr>
        <w:lastRenderedPageBreak/>
        <w:t>附件3</w:t>
      </w:r>
    </w:p>
    <w:p w:rsidR="00E210F9" w:rsidRPr="00227AF4" w:rsidRDefault="00E210F9" w:rsidP="00E210F9">
      <w:pPr>
        <w:widowControl/>
        <w:adjustRightInd w:val="0"/>
        <w:snapToGrid w:val="0"/>
        <w:spacing w:line="360" w:lineRule="auto"/>
        <w:jc w:val="center"/>
        <w:rPr>
          <w:rFonts w:ascii="黑体" w:eastAsia="黑体" w:hAnsi="黑体" w:cs="宋体"/>
          <w:kern w:val="0"/>
          <w:sz w:val="28"/>
          <w:szCs w:val="28"/>
        </w:rPr>
      </w:pPr>
      <w:r w:rsidRPr="00227AF4">
        <w:rPr>
          <w:rFonts w:ascii="黑体" w:eastAsia="黑体" w:hAnsi="黑体" w:cs="宋体" w:hint="eastAsia"/>
          <w:kern w:val="0"/>
          <w:sz w:val="28"/>
          <w:szCs w:val="28"/>
        </w:rPr>
        <w:t>表3  政府采购进口产品专家论证意见</w:t>
      </w:r>
    </w:p>
    <w:tbl>
      <w:tblPr>
        <w:tblW w:w="5000" w:type="pct"/>
        <w:jc w:val="center"/>
        <w:tblLook w:val="0000" w:firstRow="0" w:lastRow="0" w:firstColumn="0" w:lastColumn="0" w:noHBand="0" w:noVBand="0"/>
      </w:tblPr>
      <w:tblGrid>
        <w:gridCol w:w="2391"/>
        <w:gridCol w:w="6613"/>
      </w:tblGrid>
      <w:tr w:rsidR="00E210F9" w:rsidRPr="00227AF4" w:rsidTr="00114F2A">
        <w:trPr>
          <w:trHeight w:val="28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rPr>
                <w:rFonts w:ascii="宋体" w:hAnsi="宋体" w:cs="宋体"/>
                <w:b/>
                <w:kern w:val="0"/>
                <w:szCs w:val="21"/>
              </w:rPr>
            </w:pPr>
            <w:r w:rsidRPr="00227AF4">
              <w:rPr>
                <w:rFonts w:ascii="宋体" w:hAnsi="宋体" w:cs="宋体" w:hint="eastAsia"/>
                <w:b/>
                <w:kern w:val="0"/>
                <w:szCs w:val="21"/>
              </w:rPr>
              <w:t>一、基本情况</w:t>
            </w:r>
          </w:p>
        </w:tc>
      </w:tr>
      <w:tr w:rsidR="00E210F9" w:rsidRPr="00227AF4" w:rsidTr="00114F2A">
        <w:trPr>
          <w:trHeight w:val="285"/>
          <w:jc w:val="center"/>
        </w:trPr>
        <w:tc>
          <w:tcPr>
            <w:tcW w:w="1328" w:type="pct"/>
            <w:tcBorders>
              <w:top w:val="nil"/>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申请单位</w:t>
            </w:r>
          </w:p>
        </w:tc>
        <w:tc>
          <w:tcPr>
            <w:tcW w:w="3672"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jc w:val="center"/>
        </w:trPr>
        <w:tc>
          <w:tcPr>
            <w:tcW w:w="1328" w:type="pct"/>
            <w:tcBorders>
              <w:top w:val="nil"/>
              <w:left w:val="single" w:sz="4" w:space="0" w:color="auto"/>
              <w:bottom w:val="nil"/>
              <w:right w:val="nil"/>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拟采购产品名称</w:t>
            </w:r>
          </w:p>
        </w:tc>
        <w:tc>
          <w:tcPr>
            <w:tcW w:w="3672" w:type="pct"/>
            <w:tcBorders>
              <w:top w:val="nil"/>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jc w:val="center"/>
        </w:trPr>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拟采购产品金额</w:t>
            </w:r>
          </w:p>
        </w:tc>
        <w:tc>
          <w:tcPr>
            <w:tcW w:w="3672"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jc w:val="center"/>
        </w:trPr>
        <w:tc>
          <w:tcPr>
            <w:tcW w:w="1328" w:type="pct"/>
            <w:tcBorders>
              <w:top w:val="nil"/>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采购项目所属项目名称</w:t>
            </w:r>
          </w:p>
        </w:tc>
        <w:tc>
          <w:tcPr>
            <w:tcW w:w="3672"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jc w:val="center"/>
        </w:trPr>
        <w:tc>
          <w:tcPr>
            <w:tcW w:w="1328" w:type="pct"/>
            <w:tcBorders>
              <w:top w:val="nil"/>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r w:rsidRPr="00227AF4">
              <w:rPr>
                <w:rFonts w:ascii="宋体" w:hAnsi="宋体" w:cs="宋体" w:hint="eastAsia"/>
                <w:kern w:val="0"/>
                <w:szCs w:val="21"/>
              </w:rPr>
              <w:t>采购项目所属项目金额</w:t>
            </w:r>
          </w:p>
        </w:tc>
        <w:tc>
          <w:tcPr>
            <w:tcW w:w="3672" w:type="pct"/>
            <w:tcBorders>
              <w:top w:val="nil"/>
              <w:left w:val="nil"/>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28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rPr>
                <w:rFonts w:ascii="宋体" w:hAnsi="宋体" w:cs="宋体"/>
                <w:b/>
                <w:kern w:val="0"/>
                <w:szCs w:val="21"/>
              </w:rPr>
            </w:pPr>
            <w:r w:rsidRPr="00227AF4">
              <w:rPr>
                <w:rFonts w:ascii="宋体" w:hAnsi="宋体" w:cs="宋体" w:hint="eastAsia"/>
                <w:b/>
                <w:kern w:val="0"/>
                <w:szCs w:val="21"/>
              </w:rPr>
              <w:t>二、申请理由</w:t>
            </w:r>
          </w:p>
        </w:tc>
      </w:tr>
      <w:tr w:rsidR="00E210F9" w:rsidRPr="00227AF4" w:rsidTr="00114F2A">
        <w:trPr>
          <w:trHeight w:val="28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rPr>
                <w:rFonts w:ascii="宋体" w:hAnsi="宋体" w:cs="宋体"/>
                <w:kern w:val="0"/>
                <w:szCs w:val="21"/>
              </w:rPr>
            </w:pPr>
            <w:r w:rsidRPr="00227AF4">
              <w:rPr>
                <w:rFonts w:ascii="宋体" w:hAnsi="宋体" w:cs="宋体" w:hint="eastAsia"/>
                <w:kern w:val="0"/>
                <w:szCs w:val="21"/>
              </w:rPr>
              <w:t>1．中国境内无法获取</w:t>
            </w:r>
          </w:p>
        </w:tc>
      </w:tr>
      <w:tr w:rsidR="00E210F9" w:rsidRPr="00227AF4" w:rsidTr="00114F2A">
        <w:trPr>
          <w:trHeight w:val="28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rPr>
                <w:rFonts w:ascii="宋体" w:hAnsi="宋体" w:cs="宋体"/>
                <w:kern w:val="0"/>
                <w:szCs w:val="21"/>
              </w:rPr>
            </w:pPr>
            <w:r w:rsidRPr="00227AF4">
              <w:rPr>
                <w:rFonts w:ascii="宋体" w:hAnsi="宋体" w:cs="宋体" w:hint="eastAsia"/>
                <w:kern w:val="0"/>
                <w:szCs w:val="21"/>
              </w:rPr>
              <w:t>2．无法以合理的商业条件获取：</w:t>
            </w:r>
          </w:p>
        </w:tc>
      </w:tr>
      <w:tr w:rsidR="00E210F9" w:rsidRPr="00227AF4" w:rsidTr="00114F2A">
        <w:trPr>
          <w:trHeight w:val="28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rPr>
                <w:rFonts w:ascii="宋体" w:hAnsi="宋体" w:cs="宋体"/>
                <w:kern w:val="0"/>
                <w:szCs w:val="21"/>
              </w:rPr>
            </w:pPr>
            <w:r w:rsidRPr="00227AF4">
              <w:rPr>
                <w:rFonts w:ascii="宋体" w:hAnsi="宋体" w:cs="宋体" w:hint="eastAsia"/>
                <w:kern w:val="0"/>
                <w:szCs w:val="21"/>
              </w:rPr>
              <w:t>3．其他。</w:t>
            </w:r>
          </w:p>
        </w:tc>
      </w:tr>
      <w:tr w:rsidR="00E210F9" w:rsidRPr="00227AF4" w:rsidTr="00114F2A">
        <w:trPr>
          <w:trHeight w:val="214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E210F9" w:rsidRPr="00227AF4" w:rsidRDefault="00E210F9" w:rsidP="00E210F9">
            <w:pPr>
              <w:widowControl/>
              <w:spacing w:beforeLines="50" w:before="120" w:line="360" w:lineRule="auto"/>
              <w:rPr>
                <w:rFonts w:ascii="宋体" w:hAnsi="宋体" w:cs="宋体"/>
                <w:bCs/>
                <w:kern w:val="0"/>
                <w:szCs w:val="21"/>
              </w:rPr>
            </w:pPr>
            <w:r w:rsidRPr="00227AF4">
              <w:rPr>
                <w:rFonts w:ascii="宋体" w:hAnsi="宋体" w:cs="宋体" w:hint="eastAsia"/>
                <w:bCs/>
                <w:kern w:val="0"/>
                <w:szCs w:val="21"/>
              </w:rPr>
              <w:t>原因阐述：</w:t>
            </w:r>
          </w:p>
        </w:tc>
      </w:tr>
      <w:tr w:rsidR="00E210F9" w:rsidRPr="00227AF4" w:rsidTr="00114F2A">
        <w:trPr>
          <w:trHeight w:val="28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0F9" w:rsidRPr="00227AF4" w:rsidRDefault="00E210F9" w:rsidP="00E210F9">
            <w:pPr>
              <w:widowControl/>
              <w:spacing w:beforeLines="50" w:before="120" w:line="360" w:lineRule="auto"/>
              <w:rPr>
                <w:rFonts w:ascii="宋体" w:hAnsi="宋体" w:cs="宋体"/>
                <w:b/>
                <w:kern w:val="0"/>
                <w:szCs w:val="21"/>
              </w:rPr>
            </w:pPr>
            <w:r w:rsidRPr="00227AF4">
              <w:rPr>
                <w:rFonts w:ascii="宋体" w:hAnsi="宋体" w:cs="宋体" w:hint="eastAsia"/>
                <w:b/>
                <w:kern w:val="0"/>
                <w:szCs w:val="21"/>
              </w:rPr>
              <w:t>三、专家论证意见</w:t>
            </w:r>
          </w:p>
        </w:tc>
      </w:tr>
      <w:tr w:rsidR="00E210F9" w:rsidRPr="00227AF4" w:rsidTr="00114F2A">
        <w:trPr>
          <w:trHeight w:val="2955"/>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210F9" w:rsidRPr="00227AF4" w:rsidRDefault="00E210F9" w:rsidP="00E210F9">
            <w:pPr>
              <w:widowControl/>
              <w:spacing w:beforeLines="50" w:before="120" w:line="360" w:lineRule="auto"/>
              <w:jc w:val="center"/>
              <w:rPr>
                <w:rFonts w:ascii="宋体" w:hAnsi="宋体" w:cs="宋体"/>
                <w:kern w:val="0"/>
                <w:szCs w:val="21"/>
              </w:rPr>
            </w:pPr>
          </w:p>
        </w:tc>
      </w:tr>
      <w:tr w:rsidR="00E210F9" w:rsidRPr="00227AF4" w:rsidTr="00114F2A">
        <w:trPr>
          <w:trHeight w:val="5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F9" w:rsidRPr="00227AF4" w:rsidRDefault="00E210F9" w:rsidP="00E210F9">
            <w:pPr>
              <w:widowControl/>
              <w:spacing w:beforeLines="50" w:before="120" w:line="360" w:lineRule="auto"/>
              <w:jc w:val="right"/>
              <w:rPr>
                <w:rFonts w:ascii="宋体" w:hAnsi="宋体" w:cs="宋体"/>
                <w:kern w:val="0"/>
                <w:szCs w:val="21"/>
              </w:rPr>
            </w:pPr>
            <w:r w:rsidRPr="00227AF4">
              <w:rPr>
                <w:rFonts w:ascii="宋体" w:hAnsi="宋体" w:cs="宋体" w:hint="eastAsia"/>
                <w:kern w:val="0"/>
                <w:szCs w:val="21"/>
              </w:rPr>
              <w:t>盖  章</w:t>
            </w:r>
            <w:r w:rsidRPr="00227AF4">
              <w:rPr>
                <w:rFonts w:ascii="宋体" w:hAnsi="宋体" w:cs="宋体" w:hint="eastAsia"/>
                <w:kern w:val="0"/>
                <w:szCs w:val="21"/>
              </w:rPr>
              <w:br/>
              <w:t xml:space="preserve">  年   月   日</w:t>
            </w:r>
          </w:p>
        </w:tc>
      </w:tr>
    </w:tbl>
    <w:p w:rsidR="00E210F9" w:rsidRPr="00227AF4" w:rsidRDefault="00E210F9" w:rsidP="00E210F9">
      <w:pPr>
        <w:widowControl/>
        <w:adjustRightInd w:val="0"/>
        <w:snapToGrid w:val="0"/>
        <w:spacing w:line="400" w:lineRule="exact"/>
        <w:jc w:val="center"/>
        <w:rPr>
          <w:rFonts w:ascii="黑体" w:eastAsia="黑体" w:hAnsi="黑体"/>
          <w:sz w:val="24"/>
        </w:rPr>
      </w:pPr>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r w:rsidRPr="00227AF4">
        <w:rPr>
          <w:rFonts w:ascii="Arial" w:eastAsia="黑体" w:hAnsi="Arial"/>
          <w:b/>
          <w:bCs/>
          <w:sz w:val="24"/>
          <w:szCs w:val="32"/>
        </w:rPr>
        <w:br w:type="page"/>
      </w:r>
      <w:bookmarkStart w:id="85" w:name="_Toc471218472"/>
      <w:r w:rsidR="003B56E2" w:rsidRPr="00227AF4">
        <w:rPr>
          <w:rFonts w:ascii="Arial" w:eastAsia="黑体" w:hAnsi="Arial" w:hint="eastAsia"/>
          <w:b/>
          <w:bCs/>
          <w:sz w:val="32"/>
          <w:szCs w:val="32"/>
        </w:rPr>
        <w:lastRenderedPageBreak/>
        <w:t>十</w:t>
      </w:r>
      <w:r w:rsidRPr="00227AF4">
        <w:rPr>
          <w:rFonts w:ascii="Arial" w:eastAsia="黑体" w:hAnsi="Arial" w:hint="eastAsia"/>
          <w:b/>
          <w:bCs/>
          <w:sz w:val="32"/>
          <w:szCs w:val="32"/>
        </w:rPr>
        <w:t>、自主创新产品</w:t>
      </w:r>
      <w:proofErr w:type="gramStart"/>
      <w:r w:rsidRPr="00227AF4">
        <w:rPr>
          <w:rFonts w:ascii="Arial" w:eastAsia="黑体" w:hAnsi="Arial" w:hint="eastAsia"/>
          <w:b/>
          <w:bCs/>
          <w:sz w:val="32"/>
          <w:szCs w:val="32"/>
        </w:rPr>
        <w:t>政府首购和</w:t>
      </w:r>
      <w:proofErr w:type="gramEnd"/>
      <w:r w:rsidRPr="00227AF4">
        <w:rPr>
          <w:rFonts w:ascii="Arial" w:eastAsia="黑体" w:hAnsi="Arial" w:hint="eastAsia"/>
          <w:b/>
          <w:bCs/>
          <w:sz w:val="32"/>
          <w:szCs w:val="32"/>
        </w:rPr>
        <w:t>订购管理办法</w:t>
      </w:r>
      <w:bookmarkEnd w:id="77"/>
      <w:bookmarkEnd w:id="85"/>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r w:rsidRPr="00227AF4">
        <w:rPr>
          <w:rFonts w:ascii="黑体" w:eastAsia="黑体" w:hAnsi="宋体" w:hint="eastAsia"/>
          <w:kern w:val="0"/>
          <w:sz w:val="28"/>
          <w:szCs w:val="28"/>
        </w:rPr>
        <w:t>财政部关于印发《自主创新产品政府首购和订购管理办法》的通知</w:t>
      </w:r>
    </w:p>
    <w:p w:rsidR="00E210F9" w:rsidRPr="00227AF4" w:rsidRDefault="00E210F9" w:rsidP="00E210F9">
      <w:pPr>
        <w:widowControl/>
        <w:adjustRightInd w:val="0"/>
        <w:snapToGrid w:val="0"/>
        <w:spacing w:line="360" w:lineRule="auto"/>
        <w:jc w:val="center"/>
        <w:rPr>
          <w:rFonts w:ascii="宋体" w:hAnsi="宋体" w:cs="宋体"/>
          <w:kern w:val="0"/>
          <w:sz w:val="24"/>
        </w:rPr>
      </w:pPr>
      <w:r w:rsidRPr="00227AF4">
        <w:rPr>
          <w:rFonts w:ascii="宋体" w:hAnsi="宋体" w:cs="宋体"/>
          <w:kern w:val="0"/>
          <w:sz w:val="24"/>
        </w:rPr>
        <w:t>财库〔2007〕120号</w:t>
      </w:r>
    </w:p>
    <w:p w:rsidR="00E210F9" w:rsidRPr="00227AF4" w:rsidRDefault="00E210F9" w:rsidP="00E210F9">
      <w:pPr>
        <w:adjustRightInd w:val="0"/>
        <w:snapToGrid w:val="0"/>
        <w:jc w:val="center"/>
        <w:rPr>
          <w:rFonts w:ascii="黑体" w:eastAsia="黑体"/>
          <w:sz w:val="30"/>
          <w:szCs w:val="30"/>
        </w:rPr>
      </w:pPr>
    </w:p>
    <w:p w:rsidR="00E210F9" w:rsidRPr="00227AF4" w:rsidRDefault="00E210F9" w:rsidP="00E210F9">
      <w:pPr>
        <w:widowControl/>
        <w:adjustRightInd w:val="0"/>
        <w:snapToGrid w:val="0"/>
        <w:spacing w:line="360" w:lineRule="auto"/>
        <w:jc w:val="left"/>
        <w:rPr>
          <w:rFonts w:ascii="宋体" w:hAnsi="宋体"/>
          <w:kern w:val="0"/>
          <w:sz w:val="24"/>
        </w:rPr>
      </w:pPr>
      <w:r w:rsidRPr="00227AF4">
        <w:rPr>
          <w:rFonts w:ascii="宋体" w:hAnsi="宋体" w:hint="eastAsia"/>
          <w:kern w:val="0"/>
          <w:sz w:val="24"/>
        </w:rPr>
        <w:t>党中央有关部门，国务院各部委、各直属机构，全国人大常委会办公厅，全国政协办公厅，高法院，高检院，有关人民团体，各省、自治区、直辖市、计划单列市财政厅（局），新疆生产建设兵团财务局，</w:t>
      </w:r>
      <w:proofErr w:type="gramStart"/>
      <w:r w:rsidRPr="00227AF4">
        <w:rPr>
          <w:rFonts w:ascii="宋体" w:hAnsi="宋体" w:hint="eastAsia"/>
          <w:kern w:val="0"/>
          <w:sz w:val="24"/>
        </w:rPr>
        <w:t>各集中</w:t>
      </w:r>
      <w:proofErr w:type="gramEnd"/>
      <w:r w:rsidRPr="00227AF4">
        <w:rPr>
          <w:rFonts w:ascii="宋体" w:hAnsi="宋体" w:hint="eastAsia"/>
          <w:kern w:val="0"/>
          <w:sz w:val="24"/>
        </w:rPr>
        <w:t>采购机构：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hint="eastAsia"/>
          <w:kern w:val="0"/>
          <w:sz w:val="24"/>
        </w:rPr>
        <w:t>为了贯彻落实《国务院关于实施〈国家中长期科学和技术发展规划纲要（</w:t>
      </w:r>
      <w:r w:rsidRPr="00227AF4">
        <w:rPr>
          <w:rFonts w:ascii="宋体" w:hAnsi="宋体"/>
          <w:kern w:val="0"/>
          <w:sz w:val="24"/>
        </w:rPr>
        <w:t>2006-2020年）〉若干配套政策的通知》（国发〔2006〕6号），发挥政府采购政策功能，鼓励、扶持自主创新产品的研究和应用，规范</w:t>
      </w:r>
      <w:proofErr w:type="gramStart"/>
      <w:r w:rsidRPr="00227AF4">
        <w:rPr>
          <w:rFonts w:ascii="宋体" w:hAnsi="宋体"/>
          <w:kern w:val="0"/>
          <w:sz w:val="24"/>
        </w:rPr>
        <w:t>政府首购和</w:t>
      </w:r>
      <w:proofErr w:type="gramEnd"/>
      <w:r w:rsidRPr="00227AF4">
        <w:rPr>
          <w:rFonts w:ascii="宋体" w:hAnsi="宋体"/>
          <w:kern w:val="0"/>
          <w:sz w:val="24"/>
        </w:rPr>
        <w:t>订购活动，根据《中华人民共和国政府采购法》，财政部制定了《自主创新产品政府首购和订购管理办法》。现印发给你们，请遵照执行。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hint="eastAsia"/>
          <w:kern w:val="0"/>
          <w:sz w:val="24"/>
        </w:rPr>
        <w:t>附件：自主创新产品</w:t>
      </w:r>
      <w:proofErr w:type="gramStart"/>
      <w:r w:rsidRPr="00227AF4">
        <w:rPr>
          <w:rFonts w:ascii="宋体" w:hAnsi="宋体" w:hint="eastAsia"/>
          <w:kern w:val="0"/>
          <w:sz w:val="24"/>
        </w:rPr>
        <w:t>政府首购和</w:t>
      </w:r>
      <w:proofErr w:type="gramEnd"/>
      <w:r w:rsidRPr="00227AF4">
        <w:rPr>
          <w:rFonts w:ascii="宋体" w:hAnsi="宋体" w:hint="eastAsia"/>
          <w:kern w:val="0"/>
          <w:sz w:val="24"/>
        </w:rPr>
        <w:t>订购管理办法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p>
    <w:p w:rsidR="00E210F9" w:rsidRPr="00227AF4" w:rsidRDefault="00E210F9" w:rsidP="00E210F9">
      <w:pPr>
        <w:widowControl/>
        <w:adjustRightInd w:val="0"/>
        <w:snapToGrid w:val="0"/>
        <w:spacing w:line="360" w:lineRule="auto"/>
        <w:ind w:firstLineChars="2150" w:firstLine="5160"/>
        <w:jc w:val="left"/>
        <w:rPr>
          <w:rFonts w:ascii="宋体" w:hAnsi="宋体"/>
          <w:kern w:val="0"/>
          <w:sz w:val="24"/>
        </w:rPr>
      </w:pPr>
      <w:r w:rsidRPr="00227AF4">
        <w:rPr>
          <w:rFonts w:ascii="宋体" w:hAnsi="宋体" w:hint="eastAsia"/>
          <w:kern w:val="0"/>
          <w:sz w:val="24"/>
        </w:rPr>
        <w:t>二</w:t>
      </w:r>
      <w:r w:rsidRPr="00227AF4">
        <w:rPr>
          <w:rFonts w:ascii="宋体" w:hAnsi="宋体" w:hint="eastAsia"/>
          <w:kern w:val="0"/>
          <w:sz w:val="24"/>
          <w:szCs w:val="22"/>
        </w:rPr>
        <w:t>〇〇</w:t>
      </w:r>
      <w:r w:rsidRPr="00227AF4">
        <w:rPr>
          <w:rFonts w:ascii="宋体" w:hAnsi="宋体" w:hint="eastAsia"/>
          <w:kern w:val="0"/>
          <w:sz w:val="24"/>
        </w:rPr>
        <w:t>七年十二月二十七日</w:t>
      </w:r>
    </w:p>
    <w:p w:rsidR="00E210F9" w:rsidRPr="00227AF4" w:rsidRDefault="00E210F9" w:rsidP="00E210F9">
      <w:pPr>
        <w:widowControl/>
        <w:adjustRightInd w:val="0"/>
        <w:snapToGrid w:val="0"/>
        <w:spacing w:line="360" w:lineRule="auto"/>
        <w:ind w:firstLineChars="2150" w:firstLine="5160"/>
        <w:jc w:val="left"/>
        <w:rPr>
          <w:rFonts w:ascii="宋体" w:hAnsi="宋体"/>
          <w:kern w:val="0"/>
          <w:sz w:val="24"/>
        </w:rPr>
      </w:pPr>
    </w:p>
    <w:p w:rsidR="00E210F9" w:rsidRPr="00227AF4" w:rsidRDefault="00E210F9" w:rsidP="00E210F9">
      <w:pPr>
        <w:widowControl/>
        <w:adjustRightInd w:val="0"/>
        <w:snapToGrid w:val="0"/>
        <w:spacing w:line="360" w:lineRule="auto"/>
        <w:jc w:val="left"/>
        <w:rPr>
          <w:rFonts w:ascii="宋体" w:hAnsi="宋体"/>
          <w:kern w:val="0"/>
          <w:sz w:val="24"/>
        </w:rPr>
      </w:pPr>
      <w:r w:rsidRPr="00227AF4">
        <w:rPr>
          <w:rFonts w:ascii="宋体" w:hAnsi="宋体" w:hint="eastAsia"/>
          <w:kern w:val="0"/>
          <w:sz w:val="24"/>
        </w:rPr>
        <w:t>附件</w:t>
      </w:r>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r w:rsidRPr="00227AF4">
        <w:rPr>
          <w:rFonts w:ascii="黑体" w:eastAsia="黑体" w:hAnsi="宋体" w:hint="eastAsia"/>
          <w:kern w:val="0"/>
          <w:sz w:val="28"/>
          <w:szCs w:val="28"/>
        </w:rPr>
        <w:t>自主创新产品</w:t>
      </w:r>
      <w:proofErr w:type="gramStart"/>
      <w:r w:rsidRPr="00227AF4">
        <w:rPr>
          <w:rFonts w:ascii="黑体" w:eastAsia="黑体" w:hAnsi="宋体" w:hint="eastAsia"/>
          <w:kern w:val="0"/>
          <w:sz w:val="28"/>
          <w:szCs w:val="28"/>
        </w:rPr>
        <w:t>政府首购和</w:t>
      </w:r>
      <w:proofErr w:type="gramEnd"/>
      <w:r w:rsidRPr="00227AF4">
        <w:rPr>
          <w:rFonts w:ascii="黑体" w:eastAsia="黑体" w:hAnsi="宋体" w:hint="eastAsia"/>
          <w:kern w:val="0"/>
          <w:sz w:val="28"/>
          <w:szCs w:val="28"/>
        </w:rPr>
        <w:t>订购管理办法</w:t>
      </w:r>
    </w:p>
    <w:p w:rsidR="00E210F9" w:rsidRPr="00227AF4" w:rsidRDefault="00E210F9" w:rsidP="00E210F9">
      <w:pPr>
        <w:widowControl/>
        <w:adjustRightInd w:val="0"/>
        <w:snapToGrid w:val="0"/>
        <w:spacing w:line="360" w:lineRule="auto"/>
        <w:jc w:val="left"/>
        <w:rPr>
          <w:rFonts w:ascii="黑体" w:eastAsia="黑体" w:hAnsi="宋体"/>
          <w:kern w:val="0"/>
          <w:sz w:val="28"/>
          <w:szCs w:val="28"/>
        </w:rPr>
      </w:pPr>
    </w:p>
    <w:p w:rsidR="00E210F9" w:rsidRPr="00227AF4" w:rsidRDefault="00E210F9" w:rsidP="00E210F9">
      <w:pPr>
        <w:widowControl/>
        <w:adjustRightInd w:val="0"/>
        <w:snapToGrid w:val="0"/>
        <w:spacing w:line="360" w:lineRule="auto"/>
        <w:jc w:val="center"/>
        <w:rPr>
          <w:rFonts w:ascii="宋体" w:eastAsia="黑体" w:hAnsi="宋体"/>
          <w:kern w:val="0"/>
          <w:sz w:val="24"/>
        </w:rPr>
      </w:pPr>
      <w:r w:rsidRPr="00227AF4">
        <w:rPr>
          <w:rFonts w:ascii="宋体" w:eastAsia="黑体" w:hAnsi="宋体" w:hint="eastAsia"/>
          <w:kern w:val="0"/>
          <w:sz w:val="24"/>
        </w:rPr>
        <w:t>第一章</w:t>
      </w:r>
      <w:r w:rsidRPr="00227AF4">
        <w:rPr>
          <w:rFonts w:ascii="宋体" w:eastAsia="黑体" w:hAnsi="宋体" w:hint="eastAsia"/>
          <w:kern w:val="0"/>
          <w:sz w:val="24"/>
        </w:rPr>
        <w:t xml:space="preserve">  </w:t>
      </w:r>
      <w:r w:rsidRPr="00227AF4">
        <w:rPr>
          <w:rFonts w:ascii="宋体" w:eastAsia="黑体" w:hAnsi="宋体" w:hint="eastAsia"/>
          <w:kern w:val="0"/>
          <w:sz w:val="24"/>
        </w:rPr>
        <w:t>总</w:t>
      </w:r>
      <w:r w:rsidRPr="00227AF4">
        <w:rPr>
          <w:rFonts w:ascii="宋体" w:eastAsia="黑体" w:hAnsi="宋体" w:hint="eastAsia"/>
          <w:kern w:val="0"/>
          <w:sz w:val="24"/>
        </w:rPr>
        <w:t xml:space="preserve">  </w:t>
      </w:r>
      <w:r w:rsidRPr="00227AF4">
        <w:rPr>
          <w:rFonts w:ascii="宋体" w:eastAsia="黑体" w:hAnsi="宋体"/>
          <w:kern w:val="0"/>
          <w:sz w:val="24"/>
        </w:rPr>
        <w:t>则</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第一条  </w:t>
      </w:r>
      <w:r w:rsidRPr="00227AF4">
        <w:rPr>
          <w:rFonts w:ascii="宋体" w:hAnsi="宋体" w:hint="eastAsia"/>
          <w:kern w:val="0"/>
          <w:sz w:val="24"/>
        </w:rPr>
        <w:t>为了贯彻落实《国务院关于实施〈国家中长期科学和技术发展规划纲要（</w:t>
      </w:r>
      <w:r w:rsidRPr="00227AF4">
        <w:rPr>
          <w:rFonts w:ascii="宋体" w:hAnsi="宋体"/>
          <w:kern w:val="0"/>
          <w:sz w:val="24"/>
        </w:rPr>
        <w:t>2006-2020年）〉若干配套政策的通知》（国发〔2006〕6号），发挥政府采购政策功能，鼓励、扶持自主创新产品的研究和应用，规范</w:t>
      </w:r>
      <w:proofErr w:type="gramStart"/>
      <w:r w:rsidRPr="00227AF4">
        <w:rPr>
          <w:rFonts w:ascii="宋体" w:hAnsi="宋体"/>
          <w:kern w:val="0"/>
          <w:sz w:val="24"/>
        </w:rPr>
        <w:t>政府首购和</w:t>
      </w:r>
      <w:proofErr w:type="gramEnd"/>
      <w:r w:rsidRPr="00227AF4">
        <w:rPr>
          <w:rFonts w:ascii="宋体" w:hAnsi="宋体"/>
          <w:kern w:val="0"/>
          <w:sz w:val="24"/>
        </w:rPr>
        <w:t>订购活动，根据《中华人民共和国政府采购法》，制定本办法。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lastRenderedPageBreak/>
        <w:t xml:space="preserve">第二条  </w:t>
      </w:r>
      <w:r w:rsidRPr="00227AF4">
        <w:rPr>
          <w:rFonts w:ascii="宋体" w:hAnsi="宋体"/>
          <w:kern w:val="0"/>
          <w:sz w:val="24"/>
        </w:rPr>
        <w:t>国家机关、事业单位和团体组织（以下统称采购人）使用财政性资金开展首购、订购活动的，适用本办法。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第三条</w:t>
      </w:r>
      <w:r w:rsidRPr="00227AF4">
        <w:rPr>
          <w:rFonts w:ascii="黑体" w:eastAsia="黑体" w:hAnsi="宋体" w:hint="eastAsia"/>
          <w:kern w:val="0"/>
          <w:sz w:val="24"/>
        </w:rPr>
        <w:t xml:space="preserve">  </w:t>
      </w:r>
      <w:r w:rsidRPr="00227AF4">
        <w:rPr>
          <w:rFonts w:ascii="宋体" w:hAnsi="宋体" w:hint="eastAsia"/>
          <w:kern w:val="0"/>
          <w:sz w:val="24"/>
        </w:rPr>
        <w:t>本办法所称首购，是指对于国内企业或科研机构生产或开发的，暂不具有市场竞争力，但符合国民经济发展要求、代表先进技术发展方向的首次投向市场的产品（以下</w:t>
      </w:r>
      <w:proofErr w:type="gramStart"/>
      <w:r w:rsidRPr="00227AF4">
        <w:rPr>
          <w:rFonts w:ascii="宋体" w:hAnsi="宋体" w:hint="eastAsia"/>
          <w:kern w:val="0"/>
          <w:sz w:val="24"/>
        </w:rPr>
        <w:t>统称首购产品</w:t>
      </w:r>
      <w:proofErr w:type="gramEnd"/>
      <w:r w:rsidRPr="00227AF4">
        <w:rPr>
          <w:rFonts w:ascii="宋体" w:hAnsi="宋体" w:hint="eastAsia"/>
          <w:kern w:val="0"/>
          <w:sz w:val="24"/>
        </w:rPr>
        <w:t>），通过政府采购方式由采购人或政府首先采购的行为。</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第四条  </w:t>
      </w:r>
      <w:r w:rsidRPr="00227AF4">
        <w:rPr>
          <w:rFonts w:ascii="宋体" w:hAnsi="宋体" w:hint="eastAsia"/>
          <w:kern w:val="0"/>
          <w:sz w:val="24"/>
        </w:rPr>
        <w:t>本办法所称订购，是指对于国家需要研究开发的重大创新产品、技术、软科学研究课题等（以下统称订购产品），通过政府采购方式面向全社会确定研究开发和生产机构（以下统称订购产品供应商）的行为。</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第五条  </w:t>
      </w:r>
      <w:proofErr w:type="gramStart"/>
      <w:r w:rsidRPr="00227AF4">
        <w:rPr>
          <w:rFonts w:ascii="宋体" w:hAnsi="宋体"/>
          <w:kern w:val="0"/>
          <w:sz w:val="24"/>
        </w:rPr>
        <w:t>首购和</w:t>
      </w:r>
      <w:proofErr w:type="gramEnd"/>
      <w:r w:rsidRPr="00227AF4">
        <w:rPr>
          <w:rFonts w:ascii="宋体" w:hAnsi="宋体"/>
          <w:kern w:val="0"/>
          <w:sz w:val="24"/>
        </w:rPr>
        <w:t>订购的产品应当具有首创和自主研发性质。属于自主创新产品的，应当按照自主创新产品政府采购政策执行。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第六条</w:t>
      </w:r>
      <w:r w:rsidRPr="00227AF4">
        <w:rPr>
          <w:rFonts w:ascii="黑体" w:eastAsia="黑体" w:hAnsi="宋体" w:hint="eastAsia"/>
          <w:kern w:val="0"/>
          <w:sz w:val="24"/>
        </w:rPr>
        <w:t xml:space="preserve">  </w:t>
      </w:r>
      <w:proofErr w:type="gramStart"/>
      <w:r w:rsidRPr="00227AF4">
        <w:rPr>
          <w:rFonts w:ascii="宋体" w:hAnsi="宋体" w:hint="eastAsia"/>
          <w:kern w:val="0"/>
          <w:sz w:val="24"/>
        </w:rPr>
        <w:t>政府首购和</w:t>
      </w:r>
      <w:proofErr w:type="gramEnd"/>
      <w:r w:rsidRPr="00227AF4">
        <w:rPr>
          <w:rFonts w:ascii="宋体" w:hAnsi="宋体" w:hint="eastAsia"/>
          <w:kern w:val="0"/>
          <w:sz w:val="24"/>
        </w:rPr>
        <w:t>订购活动应当遵循公开透明原则、公平竞争原则、公正原则和诚实信用原则。</w:t>
      </w:r>
    </w:p>
    <w:p w:rsidR="00E210F9" w:rsidRPr="00227AF4" w:rsidRDefault="00E210F9" w:rsidP="00C82948">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第七条</w:t>
      </w:r>
      <w:r w:rsidRPr="00227AF4">
        <w:rPr>
          <w:rFonts w:ascii="黑体" w:eastAsia="黑体" w:hAnsi="宋体" w:hint="eastAsia"/>
          <w:kern w:val="0"/>
          <w:sz w:val="24"/>
        </w:rPr>
        <w:t xml:space="preserve">  </w:t>
      </w:r>
      <w:r w:rsidRPr="00227AF4">
        <w:rPr>
          <w:rFonts w:ascii="宋体" w:hAnsi="宋体" w:hint="eastAsia"/>
          <w:kern w:val="0"/>
          <w:sz w:val="24"/>
        </w:rPr>
        <w:t>各级人民政府财政部门和科技部门应当依法加强对</w:t>
      </w:r>
      <w:proofErr w:type="gramStart"/>
      <w:r w:rsidRPr="00227AF4">
        <w:rPr>
          <w:rFonts w:ascii="宋体" w:hAnsi="宋体" w:hint="eastAsia"/>
          <w:kern w:val="0"/>
          <w:sz w:val="24"/>
        </w:rPr>
        <w:t>政府首购和</w:t>
      </w:r>
      <w:proofErr w:type="gramEnd"/>
      <w:r w:rsidRPr="00227AF4">
        <w:rPr>
          <w:rFonts w:ascii="宋体" w:hAnsi="宋体" w:hint="eastAsia"/>
          <w:kern w:val="0"/>
          <w:sz w:val="24"/>
        </w:rPr>
        <w:t>订购活动的监督管理。</w:t>
      </w: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ascii="黑体" w:eastAsia="黑体" w:hAnsi="宋体" w:hint="eastAsia"/>
          <w:kern w:val="0"/>
          <w:sz w:val="24"/>
        </w:rPr>
        <w:t xml:space="preserve">第二章  </w:t>
      </w:r>
      <w:proofErr w:type="gramStart"/>
      <w:r w:rsidRPr="00227AF4">
        <w:rPr>
          <w:rFonts w:ascii="黑体" w:eastAsia="黑体" w:hAnsi="宋体" w:hint="eastAsia"/>
          <w:kern w:val="0"/>
          <w:sz w:val="24"/>
        </w:rPr>
        <w:t>首购管理</w:t>
      </w:r>
      <w:proofErr w:type="gramEnd"/>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第八条</w:t>
      </w:r>
      <w:r w:rsidRPr="00227AF4">
        <w:rPr>
          <w:rFonts w:ascii="黑体" w:eastAsia="黑体" w:hAnsi="宋体" w:hint="eastAsia"/>
          <w:kern w:val="0"/>
          <w:sz w:val="24"/>
        </w:rPr>
        <w:t xml:space="preserve">  </w:t>
      </w:r>
      <w:proofErr w:type="gramStart"/>
      <w:r w:rsidRPr="00227AF4">
        <w:rPr>
          <w:rFonts w:ascii="宋体" w:hAnsi="宋体"/>
          <w:kern w:val="0"/>
          <w:sz w:val="24"/>
        </w:rPr>
        <w:t>首购产品</w:t>
      </w:r>
      <w:proofErr w:type="gramEnd"/>
      <w:r w:rsidRPr="00227AF4">
        <w:rPr>
          <w:rFonts w:ascii="宋体" w:hAnsi="宋体"/>
          <w:kern w:val="0"/>
          <w:sz w:val="24"/>
        </w:rPr>
        <w:t>应当符合下列条件：</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（一）属于国家认定的自主创新产品；</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hint="eastAsia"/>
          <w:kern w:val="0"/>
          <w:sz w:val="24"/>
        </w:rPr>
        <w:t>（二）符合国民经济发展要求，代表先进技术发展方向；</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（三）生产和制造供应商为在中国境内具有中国法人资格的企业、事业单位；</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hint="eastAsia"/>
          <w:kern w:val="0"/>
          <w:sz w:val="24"/>
        </w:rPr>
        <w:t>（四）首次投向市场，尚未具备市场竞争力，但具有较大的市场潜力，需要重点扶持；</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（五）具有潜在生产能力</w:t>
      </w:r>
      <w:proofErr w:type="gramStart"/>
      <w:r w:rsidRPr="00227AF4">
        <w:rPr>
          <w:rFonts w:ascii="宋体" w:hAnsi="宋体"/>
          <w:kern w:val="0"/>
          <w:sz w:val="24"/>
        </w:rPr>
        <w:t>并质量</w:t>
      </w:r>
      <w:proofErr w:type="gramEnd"/>
      <w:r w:rsidRPr="00227AF4">
        <w:rPr>
          <w:rFonts w:ascii="宋体" w:hAnsi="宋体"/>
          <w:kern w:val="0"/>
          <w:sz w:val="24"/>
        </w:rPr>
        <w:t>可靠；</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hint="eastAsia"/>
          <w:kern w:val="0"/>
          <w:sz w:val="24"/>
        </w:rPr>
        <w:t>（六）符合国家法律、行政法规和政策规定。</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第九条</w:t>
      </w:r>
      <w:r w:rsidRPr="00227AF4">
        <w:rPr>
          <w:rFonts w:ascii="黑体" w:eastAsia="黑体" w:hAnsi="宋体" w:hint="eastAsia"/>
          <w:kern w:val="0"/>
          <w:sz w:val="24"/>
        </w:rPr>
        <w:t xml:space="preserve">  </w:t>
      </w:r>
      <w:proofErr w:type="gramStart"/>
      <w:r w:rsidRPr="00227AF4">
        <w:rPr>
          <w:rFonts w:ascii="宋体" w:hAnsi="宋体" w:hint="eastAsia"/>
          <w:kern w:val="0"/>
          <w:sz w:val="24"/>
        </w:rPr>
        <w:t>首购产品</w:t>
      </w:r>
      <w:proofErr w:type="gramEnd"/>
      <w:r w:rsidRPr="00227AF4">
        <w:rPr>
          <w:rFonts w:ascii="宋体" w:hAnsi="宋体" w:hint="eastAsia"/>
          <w:kern w:val="0"/>
          <w:sz w:val="24"/>
        </w:rPr>
        <w:t>的认定按照科技部、发展改革委、财政部联合制定的《国家自主创新产品认定管理办法（试行）》（国科发计字</w:t>
      </w:r>
      <w:r w:rsidRPr="00227AF4">
        <w:rPr>
          <w:rFonts w:ascii="宋体" w:hAnsi="宋体"/>
          <w:kern w:val="0"/>
          <w:sz w:val="24"/>
        </w:rPr>
        <w:t>〔2006〕539号）执行。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第十条</w:t>
      </w:r>
      <w:r w:rsidRPr="00227AF4">
        <w:rPr>
          <w:rFonts w:ascii="黑体" w:eastAsia="黑体" w:hAnsi="宋体" w:hint="eastAsia"/>
          <w:kern w:val="0"/>
          <w:sz w:val="24"/>
        </w:rPr>
        <w:t xml:space="preserve">  </w:t>
      </w:r>
      <w:proofErr w:type="gramStart"/>
      <w:r w:rsidRPr="00227AF4">
        <w:rPr>
          <w:rFonts w:ascii="宋体" w:hAnsi="宋体" w:hint="eastAsia"/>
          <w:kern w:val="0"/>
          <w:sz w:val="24"/>
        </w:rPr>
        <w:t>首购产品</w:t>
      </w:r>
      <w:proofErr w:type="gramEnd"/>
      <w:r w:rsidRPr="00227AF4">
        <w:rPr>
          <w:rFonts w:ascii="宋体" w:hAnsi="宋体" w:hint="eastAsia"/>
          <w:kern w:val="0"/>
          <w:sz w:val="24"/>
        </w:rPr>
        <w:t>由财政部会同科技部等部门研究确定后纳入《政府采购自主创新产品目录》（以下简称《目录》）予以公布，在有效期内实行首购。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hint="eastAsia"/>
          <w:kern w:val="0"/>
          <w:sz w:val="24"/>
        </w:rPr>
        <w:t>各地区、各部门可以按照有关规定向科技部推荐符合</w:t>
      </w:r>
      <w:proofErr w:type="gramStart"/>
      <w:r w:rsidRPr="00227AF4">
        <w:rPr>
          <w:rFonts w:ascii="宋体" w:hAnsi="宋体" w:hint="eastAsia"/>
          <w:kern w:val="0"/>
          <w:sz w:val="24"/>
        </w:rPr>
        <w:t>首购政策</w:t>
      </w:r>
      <w:proofErr w:type="gramEnd"/>
      <w:r w:rsidRPr="00227AF4">
        <w:rPr>
          <w:rFonts w:ascii="宋体" w:hAnsi="宋体" w:hint="eastAsia"/>
          <w:kern w:val="0"/>
          <w:sz w:val="24"/>
        </w:rPr>
        <w:t>精神的产品，经科技部会同财政部等认定和评审后，可以补充进入《目录》。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lastRenderedPageBreak/>
        <w:t>第十一条</w:t>
      </w:r>
      <w:r w:rsidRPr="00227AF4">
        <w:rPr>
          <w:rFonts w:ascii="黑体" w:eastAsia="黑体" w:hAnsi="宋体" w:hint="eastAsia"/>
          <w:kern w:val="0"/>
          <w:sz w:val="24"/>
        </w:rPr>
        <w:t xml:space="preserve">  </w:t>
      </w:r>
      <w:r w:rsidRPr="00227AF4">
        <w:rPr>
          <w:rFonts w:ascii="宋体" w:hAnsi="宋体" w:hint="eastAsia"/>
          <w:kern w:val="0"/>
          <w:sz w:val="24"/>
        </w:rPr>
        <w:t>采购人采购的产品</w:t>
      </w:r>
      <w:proofErr w:type="gramStart"/>
      <w:r w:rsidRPr="00227AF4">
        <w:rPr>
          <w:rFonts w:ascii="宋体" w:hAnsi="宋体" w:hint="eastAsia"/>
          <w:kern w:val="0"/>
          <w:sz w:val="24"/>
        </w:rPr>
        <w:t>属于首购产品</w:t>
      </w:r>
      <w:proofErr w:type="gramEnd"/>
      <w:r w:rsidRPr="00227AF4">
        <w:rPr>
          <w:rFonts w:ascii="宋体" w:hAnsi="宋体" w:hint="eastAsia"/>
          <w:kern w:val="0"/>
          <w:sz w:val="24"/>
        </w:rPr>
        <w:t>类别的，采购人应当购买《目录》中列明</w:t>
      </w:r>
      <w:proofErr w:type="gramStart"/>
      <w:r w:rsidRPr="00227AF4">
        <w:rPr>
          <w:rFonts w:ascii="宋体" w:hAnsi="宋体" w:hint="eastAsia"/>
          <w:kern w:val="0"/>
          <w:sz w:val="24"/>
        </w:rPr>
        <w:t>的首购产品</w:t>
      </w:r>
      <w:proofErr w:type="gramEnd"/>
      <w:r w:rsidRPr="00227AF4">
        <w:rPr>
          <w:rFonts w:ascii="宋体" w:hAnsi="宋体" w:hint="eastAsia"/>
          <w:kern w:val="0"/>
          <w:sz w:val="24"/>
        </w:rPr>
        <w:t>，将政府采购合同授予</w:t>
      </w:r>
      <w:proofErr w:type="gramStart"/>
      <w:r w:rsidRPr="00227AF4">
        <w:rPr>
          <w:rFonts w:ascii="宋体" w:hAnsi="宋体" w:hint="eastAsia"/>
          <w:kern w:val="0"/>
          <w:sz w:val="24"/>
        </w:rPr>
        <w:t>提供首购产品</w:t>
      </w:r>
      <w:proofErr w:type="gramEnd"/>
      <w:r w:rsidRPr="00227AF4">
        <w:rPr>
          <w:rFonts w:ascii="宋体" w:hAnsi="宋体" w:hint="eastAsia"/>
          <w:kern w:val="0"/>
          <w:sz w:val="24"/>
        </w:rPr>
        <w:t>的供应商。</w:t>
      </w:r>
    </w:p>
    <w:p w:rsidR="00E210F9" w:rsidRPr="00227AF4" w:rsidRDefault="00E210F9" w:rsidP="00E210F9">
      <w:pPr>
        <w:widowControl/>
        <w:adjustRightInd w:val="0"/>
        <w:snapToGrid w:val="0"/>
        <w:spacing w:line="360" w:lineRule="auto"/>
        <w:ind w:firstLineChars="1550" w:firstLine="3720"/>
        <w:jc w:val="left"/>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ascii="黑体" w:eastAsia="黑体" w:hAnsi="宋体" w:hint="eastAsia"/>
          <w:kern w:val="0"/>
          <w:sz w:val="24"/>
        </w:rPr>
        <w:t>第三章  订购管理</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黑体" w:eastAsia="黑体" w:hAnsi="宋体"/>
          <w:kern w:val="0"/>
          <w:sz w:val="24"/>
        </w:rPr>
        <w:t>第十二条</w:t>
      </w:r>
      <w:r w:rsidRPr="00227AF4">
        <w:rPr>
          <w:rFonts w:ascii="黑体" w:eastAsia="黑体" w:hAnsi="宋体" w:hint="eastAsia"/>
          <w:kern w:val="0"/>
          <w:sz w:val="24"/>
        </w:rPr>
        <w:t xml:space="preserve">  </w:t>
      </w:r>
      <w:r w:rsidRPr="00227AF4">
        <w:rPr>
          <w:rFonts w:ascii="宋体" w:hAnsi="宋体"/>
          <w:kern w:val="0"/>
          <w:sz w:val="24"/>
        </w:rPr>
        <w:t>订购产品应当符合下列条件：</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宋体" w:hAnsi="宋体"/>
          <w:kern w:val="0"/>
          <w:sz w:val="24"/>
        </w:rPr>
        <w:t>（一）符合国家法律、行政法规，符合国家产业、技术政策和其他相关政策。</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宋体" w:hAnsi="宋体" w:hint="eastAsia"/>
          <w:kern w:val="0"/>
          <w:sz w:val="24"/>
        </w:rPr>
        <w:t>（二）属于国家需要研究开发的重大创新产品或技术，但目前尚未投入生产和使用。</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宋体" w:hAnsi="宋体"/>
          <w:kern w:val="0"/>
          <w:sz w:val="24"/>
        </w:rPr>
        <w:t>（三）产品权益状况明确，开发完成后具有自主知识产权。</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宋体" w:hAnsi="宋体" w:hint="eastAsia"/>
          <w:kern w:val="0"/>
          <w:sz w:val="24"/>
        </w:rPr>
        <w:t>（四）创新程度高，涉及产品生产的核心技术和关键工艺；或者应用新技术原理、新设计构思，在结构、材质、工艺等方面对原有产品有根本性改进，能显著提高产品性能；或者能在国内外率先提出技术标准。</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宋体" w:hAnsi="宋体" w:hint="eastAsia"/>
          <w:kern w:val="0"/>
          <w:sz w:val="24"/>
        </w:rPr>
        <w:t>（五）具有潜在的经济效益和较大的市场前景或能替代进口产品。</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黑体" w:eastAsia="黑体" w:hAnsi="宋体"/>
          <w:kern w:val="0"/>
          <w:sz w:val="24"/>
        </w:rPr>
        <w:t>第十三条</w:t>
      </w:r>
      <w:r w:rsidRPr="00227AF4">
        <w:rPr>
          <w:rFonts w:ascii="黑体" w:eastAsia="黑体" w:hAnsi="宋体" w:hint="eastAsia"/>
          <w:kern w:val="0"/>
          <w:sz w:val="24"/>
        </w:rPr>
        <w:t xml:space="preserve">  </w:t>
      </w:r>
      <w:r w:rsidRPr="00227AF4">
        <w:rPr>
          <w:rFonts w:ascii="宋体" w:hAnsi="宋体" w:hint="eastAsia"/>
          <w:kern w:val="0"/>
          <w:sz w:val="24"/>
        </w:rPr>
        <w:t>采购人应当通过政府采购方式，面向全社会确定订购产品供应商，签订订购产品政府采购合同，确保充分竞争。</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宋体" w:hAnsi="宋体" w:hint="eastAsia"/>
          <w:kern w:val="0"/>
          <w:sz w:val="24"/>
        </w:rPr>
        <w:t>政府订购活动应当以公开招标为主要采购方式。因特殊情况需要采用公开招标以外的采购方式的，按照政府采购有关规定执行。</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黑体" w:eastAsia="黑体" w:hAnsi="宋体"/>
          <w:kern w:val="0"/>
          <w:sz w:val="24"/>
        </w:rPr>
        <w:t>第十四条</w:t>
      </w:r>
      <w:r w:rsidRPr="00227AF4">
        <w:rPr>
          <w:rFonts w:ascii="黑体" w:eastAsia="黑体" w:hAnsi="宋体" w:hint="eastAsia"/>
          <w:kern w:val="0"/>
          <w:sz w:val="24"/>
        </w:rPr>
        <w:t xml:space="preserve">  </w:t>
      </w:r>
      <w:r w:rsidRPr="00227AF4">
        <w:rPr>
          <w:rFonts w:ascii="宋体" w:hAnsi="宋体" w:hint="eastAsia"/>
          <w:kern w:val="0"/>
          <w:sz w:val="24"/>
        </w:rPr>
        <w:t>订购产品政府采购合同应当授予在中国境内具有中国法人资格的企业、事业单位。</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黑体" w:eastAsia="黑体" w:hAnsi="宋体"/>
          <w:kern w:val="0"/>
          <w:sz w:val="24"/>
        </w:rPr>
        <w:t>第十五条</w:t>
      </w:r>
      <w:r w:rsidRPr="00227AF4">
        <w:rPr>
          <w:rFonts w:ascii="黑体" w:eastAsia="黑体" w:hAnsi="宋体" w:hint="eastAsia"/>
          <w:kern w:val="0"/>
          <w:sz w:val="24"/>
        </w:rPr>
        <w:t xml:space="preserve">  </w:t>
      </w:r>
      <w:r w:rsidRPr="00227AF4">
        <w:rPr>
          <w:rFonts w:ascii="宋体" w:hAnsi="宋体" w:hint="eastAsia"/>
          <w:kern w:val="0"/>
          <w:sz w:val="24"/>
        </w:rPr>
        <w:t>采购人及其委托的采购代理机构必须在采购文件的资格要求、评审方法和标准中明确对订购产品供应商的具体要求、订购项目成果的详细技术要求、以及相关评分要素和具体分值等。</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黑体" w:eastAsia="黑体" w:hAnsi="宋体" w:hint="eastAsia"/>
          <w:kern w:val="0"/>
          <w:sz w:val="24"/>
        </w:rPr>
        <w:t xml:space="preserve">第十六条  </w:t>
      </w:r>
      <w:r w:rsidRPr="00227AF4">
        <w:rPr>
          <w:rFonts w:ascii="宋体" w:hAnsi="宋体" w:hint="eastAsia"/>
          <w:kern w:val="0"/>
          <w:sz w:val="24"/>
        </w:rPr>
        <w:t>采购人及其委托的采购代理机构应当根据项目需求合理设定订购产品供应商资格，包括技术水平、规模、业绩、资格和资信等，不得以不合理的要求排斥和限制任何潜在的本国供应商。</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黑体" w:eastAsia="黑体" w:hAnsi="宋体" w:hint="eastAsia"/>
          <w:kern w:val="0"/>
          <w:sz w:val="24"/>
        </w:rPr>
        <w:t xml:space="preserve">第十七条  </w:t>
      </w:r>
      <w:r w:rsidRPr="00227AF4">
        <w:rPr>
          <w:rFonts w:ascii="宋体" w:hAnsi="宋体"/>
          <w:kern w:val="0"/>
          <w:sz w:val="24"/>
        </w:rPr>
        <w:t>以联合体参与投标的，投标供应商必须为在中国境内具有中国法人资格的企业、事业单位。</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黑体" w:eastAsia="黑体" w:hAnsi="宋体"/>
          <w:kern w:val="0"/>
          <w:sz w:val="24"/>
        </w:rPr>
        <w:t>第十八条</w:t>
      </w:r>
      <w:r w:rsidRPr="00227AF4">
        <w:rPr>
          <w:rFonts w:ascii="黑体" w:eastAsia="黑体" w:hAnsi="宋体" w:hint="eastAsia"/>
          <w:kern w:val="0"/>
          <w:sz w:val="24"/>
        </w:rPr>
        <w:t xml:space="preserve">  </w:t>
      </w:r>
      <w:r w:rsidRPr="00227AF4">
        <w:rPr>
          <w:rFonts w:ascii="宋体" w:hAnsi="宋体" w:hint="eastAsia"/>
          <w:kern w:val="0"/>
          <w:sz w:val="24"/>
        </w:rPr>
        <w:t>政府订购合同不得分包或转包。</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黑体" w:eastAsia="黑体" w:hAnsi="宋体"/>
          <w:kern w:val="0"/>
          <w:sz w:val="24"/>
        </w:rPr>
        <w:lastRenderedPageBreak/>
        <w:t>第十九条</w:t>
      </w:r>
      <w:r w:rsidRPr="00227AF4">
        <w:rPr>
          <w:rFonts w:ascii="黑体" w:eastAsia="黑体" w:hAnsi="宋体" w:hint="eastAsia"/>
          <w:kern w:val="0"/>
          <w:sz w:val="24"/>
        </w:rPr>
        <w:t xml:space="preserve">  </w:t>
      </w:r>
      <w:r w:rsidRPr="00227AF4">
        <w:rPr>
          <w:rFonts w:ascii="宋体" w:hAnsi="宋体"/>
          <w:kern w:val="0"/>
          <w:sz w:val="24"/>
        </w:rPr>
        <w:t>订购产品政府采购合同应当约定考核验收、技术成果转化和应用推广等内容。</w:t>
      </w:r>
    </w:p>
    <w:p w:rsidR="00E210F9" w:rsidRPr="00227AF4" w:rsidRDefault="00E210F9" w:rsidP="00E210F9">
      <w:pPr>
        <w:widowControl/>
        <w:adjustRightInd w:val="0"/>
        <w:snapToGrid w:val="0"/>
        <w:spacing w:line="480" w:lineRule="exact"/>
        <w:ind w:firstLineChars="150" w:firstLine="360"/>
        <w:jc w:val="left"/>
        <w:rPr>
          <w:rFonts w:ascii="宋体" w:hAnsi="宋体"/>
          <w:kern w:val="0"/>
          <w:sz w:val="24"/>
        </w:rPr>
      </w:pPr>
      <w:r w:rsidRPr="00227AF4">
        <w:rPr>
          <w:rFonts w:ascii="黑体" w:eastAsia="黑体" w:hAnsi="宋体"/>
          <w:kern w:val="0"/>
          <w:sz w:val="24"/>
        </w:rPr>
        <w:t>第二十条</w:t>
      </w:r>
      <w:r w:rsidRPr="00227AF4">
        <w:rPr>
          <w:rFonts w:ascii="黑体" w:eastAsia="黑体" w:hAnsi="宋体" w:hint="eastAsia"/>
          <w:kern w:val="0"/>
          <w:sz w:val="24"/>
        </w:rPr>
        <w:t xml:space="preserve">  </w:t>
      </w:r>
      <w:r w:rsidRPr="00227AF4">
        <w:rPr>
          <w:rFonts w:ascii="宋体" w:hAnsi="宋体" w:hint="eastAsia"/>
          <w:kern w:val="0"/>
          <w:sz w:val="24"/>
        </w:rPr>
        <w:t>政府订购产品的知识产权归属，按照国家有关规定执行。</w:t>
      </w:r>
    </w:p>
    <w:p w:rsidR="00E210F9" w:rsidRPr="00227AF4" w:rsidRDefault="00E210F9" w:rsidP="00E210F9">
      <w:pPr>
        <w:widowControl/>
        <w:adjustRightInd w:val="0"/>
        <w:snapToGrid w:val="0"/>
        <w:spacing w:line="480" w:lineRule="exact"/>
        <w:ind w:firstLineChars="1500" w:firstLine="2700"/>
        <w:jc w:val="left"/>
        <w:rPr>
          <w:rFonts w:ascii="黑体" w:eastAsia="黑体" w:hAnsi="宋体"/>
          <w:kern w:val="0"/>
          <w:sz w:val="18"/>
          <w:szCs w:val="18"/>
        </w:rPr>
      </w:pPr>
    </w:p>
    <w:p w:rsidR="00E210F9" w:rsidRPr="00227AF4" w:rsidRDefault="00E210F9" w:rsidP="00E210F9">
      <w:pPr>
        <w:widowControl/>
        <w:adjustRightInd w:val="0"/>
        <w:snapToGrid w:val="0"/>
        <w:spacing w:line="480" w:lineRule="exact"/>
        <w:jc w:val="center"/>
        <w:rPr>
          <w:rFonts w:ascii="宋体" w:hAnsi="宋体"/>
          <w:kern w:val="0"/>
          <w:sz w:val="24"/>
        </w:rPr>
      </w:pPr>
      <w:r w:rsidRPr="00227AF4">
        <w:rPr>
          <w:rFonts w:ascii="黑体" w:eastAsia="黑体" w:hAnsi="宋体" w:hint="eastAsia"/>
          <w:kern w:val="0"/>
          <w:sz w:val="24"/>
        </w:rPr>
        <w:t>第四章  监督检查</w:t>
      </w:r>
    </w:p>
    <w:p w:rsidR="00E210F9" w:rsidRPr="00227AF4" w:rsidRDefault="00E210F9" w:rsidP="00E210F9">
      <w:pPr>
        <w:widowControl/>
        <w:adjustRightInd w:val="0"/>
        <w:snapToGrid w:val="0"/>
        <w:spacing w:line="480" w:lineRule="exact"/>
        <w:ind w:firstLineChars="200" w:firstLine="480"/>
        <w:jc w:val="left"/>
        <w:rPr>
          <w:rFonts w:ascii="宋体" w:hAnsi="宋体"/>
          <w:kern w:val="0"/>
          <w:sz w:val="24"/>
        </w:rPr>
      </w:pPr>
      <w:r w:rsidRPr="00227AF4">
        <w:rPr>
          <w:rFonts w:ascii="黑体" w:eastAsia="黑体" w:hAnsi="宋体"/>
          <w:kern w:val="0"/>
          <w:sz w:val="24"/>
        </w:rPr>
        <w:t>第二十一条</w:t>
      </w:r>
      <w:r w:rsidRPr="00227AF4">
        <w:rPr>
          <w:rFonts w:ascii="黑体" w:eastAsia="黑体" w:hAnsi="宋体" w:hint="eastAsia"/>
          <w:kern w:val="0"/>
          <w:sz w:val="24"/>
        </w:rPr>
        <w:t xml:space="preserve">  </w:t>
      </w:r>
      <w:r w:rsidRPr="00227AF4">
        <w:rPr>
          <w:rFonts w:ascii="宋体" w:hAnsi="宋体" w:hint="eastAsia"/>
          <w:kern w:val="0"/>
          <w:sz w:val="24"/>
        </w:rPr>
        <w:t>在首购、订购产品政府采购合同履行过程中，双方当事人依法变更合同条款或者签订补充合同的，不得违背促进自主创新的原则和首购、订购政策。</w:t>
      </w:r>
    </w:p>
    <w:p w:rsidR="00E210F9" w:rsidRPr="00227AF4" w:rsidRDefault="00E210F9" w:rsidP="00E210F9">
      <w:pPr>
        <w:widowControl/>
        <w:adjustRightInd w:val="0"/>
        <w:snapToGrid w:val="0"/>
        <w:spacing w:line="480" w:lineRule="exact"/>
        <w:ind w:firstLineChars="200" w:firstLine="480"/>
        <w:jc w:val="left"/>
        <w:rPr>
          <w:rFonts w:ascii="宋体" w:hAnsi="宋体"/>
          <w:kern w:val="0"/>
          <w:sz w:val="24"/>
        </w:rPr>
      </w:pPr>
      <w:r w:rsidRPr="00227AF4">
        <w:rPr>
          <w:rFonts w:ascii="黑体" w:eastAsia="黑体" w:hAnsi="宋体"/>
          <w:kern w:val="0"/>
          <w:sz w:val="24"/>
        </w:rPr>
        <w:t>第二十二条</w:t>
      </w:r>
      <w:r w:rsidRPr="00227AF4">
        <w:rPr>
          <w:rFonts w:ascii="黑体" w:eastAsia="黑体" w:hAnsi="宋体" w:hint="eastAsia"/>
          <w:kern w:val="0"/>
          <w:sz w:val="24"/>
        </w:rPr>
        <w:t xml:space="preserve">  </w:t>
      </w:r>
      <w:r w:rsidRPr="00227AF4">
        <w:rPr>
          <w:rFonts w:ascii="宋体" w:hAnsi="宋体" w:hint="eastAsia"/>
          <w:kern w:val="0"/>
          <w:sz w:val="24"/>
        </w:rPr>
        <w:t>双方当事人依法变更首购、订购合同条款或者签订补充合同的，采购人或者其委托的采购代理机构应当将变更后的合同、补充合同副本以及变更、补充合同的理由报同级财政部门和有关部门备案。</w:t>
      </w:r>
    </w:p>
    <w:p w:rsidR="00E210F9" w:rsidRPr="00227AF4" w:rsidRDefault="00E210F9" w:rsidP="00E210F9">
      <w:pPr>
        <w:widowControl/>
        <w:adjustRightInd w:val="0"/>
        <w:snapToGrid w:val="0"/>
        <w:spacing w:line="480" w:lineRule="exact"/>
        <w:ind w:firstLineChars="200" w:firstLine="480"/>
        <w:jc w:val="left"/>
        <w:rPr>
          <w:rFonts w:ascii="宋体" w:hAnsi="宋体"/>
          <w:kern w:val="0"/>
          <w:sz w:val="24"/>
        </w:rPr>
      </w:pPr>
      <w:r w:rsidRPr="00227AF4">
        <w:rPr>
          <w:rFonts w:ascii="黑体" w:eastAsia="黑体" w:hAnsi="宋体" w:hint="eastAsia"/>
          <w:kern w:val="0"/>
          <w:sz w:val="24"/>
        </w:rPr>
        <w:t xml:space="preserve">第二十三条  </w:t>
      </w:r>
      <w:r w:rsidRPr="00227AF4">
        <w:rPr>
          <w:rFonts w:ascii="宋体" w:hAnsi="宋体" w:hint="eastAsia"/>
          <w:kern w:val="0"/>
          <w:sz w:val="24"/>
        </w:rPr>
        <w:t>采购人不执行政府首购、订购政策的，责令限期改正，并给予警告。</w:t>
      </w:r>
      <w:proofErr w:type="gramStart"/>
      <w:r w:rsidRPr="00227AF4">
        <w:rPr>
          <w:rFonts w:ascii="宋体" w:hAnsi="宋体" w:hint="eastAsia"/>
          <w:kern w:val="0"/>
          <w:sz w:val="24"/>
        </w:rPr>
        <w:t>财政部门视情况</w:t>
      </w:r>
      <w:proofErr w:type="gramEnd"/>
      <w:r w:rsidRPr="00227AF4">
        <w:rPr>
          <w:rFonts w:ascii="宋体" w:hAnsi="宋体" w:hint="eastAsia"/>
          <w:kern w:val="0"/>
          <w:sz w:val="24"/>
        </w:rPr>
        <w:t>可以拒付采购资金。对直接负责的主管人员和其他直接责任人员，由其行政主管部门或者有关机关给予处分，并予通报。</w:t>
      </w:r>
    </w:p>
    <w:p w:rsidR="00E210F9" w:rsidRPr="00227AF4" w:rsidRDefault="00E210F9" w:rsidP="00E210F9">
      <w:pPr>
        <w:widowControl/>
        <w:adjustRightInd w:val="0"/>
        <w:snapToGrid w:val="0"/>
        <w:spacing w:line="480" w:lineRule="exact"/>
        <w:ind w:firstLineChars="200" w:firstLine="480"/>
        <w:jc w:val="left"/>
        <w:rPr>
          <w:rFonts w:ascii="宋体" w:hAnsi="宋体"/>
          <w:kern w:val="0"/>
          <w:sz w:val="24"/>
        </w:rPr>
      </w:pPr>
      <w:r w:rsidRPr="00227AF4">
        <w:rPr>
          <w:rFonts w:ascii="黑体" w:eastAsia="黑体" w:hAnsi="宋体" w:hint="eastAsia"/>
          <w:kern w:val="0"/>
          <w:sz w:val="24"/>
        </w:rPr>
        <w:t xml:space="preserve">第二十四条  </w:t>
      </w:r>
      <w:r w:rsidRPr="00227AF4">
        <w:rPr>
          <w:rFonts w:ascii="宋体" w:hAnsi="宋体" w:hint="eastAsia"/>
          <w:kern w:val="0"/>
          <w:sz w:val="24"/>
        </w:rPr>
        <w:t>采购代理机构在代理</w:t>
      </w:r>
      <w:proofErr w:type="gramStart"/>
      <w:r w:rsidRPr="00227AF4">
        <w:rPr>
          <w:rFonts w:ascii="宋体" w:hAnsi="宋体" w:hint="eastAsia"/>
          <w:kern w:val="0"/>
          <w:sz w:val="24"/>
        </w:rPr>
        <w:t>政府首购和</w:t>
      </w:r>
      <w:proofErr w:type="gramEnd"/>
      <w:r w:rsidRPr="00227AF4">
        <w:rPr>
          <w:rFonts w:ascii="宋体" w:hAnsi="宋体" w:hint="eastAsia"/>
          <w:kern w:val="0"/>
          <w:sz w:val="24"/>
        </w:rPr>
        <w:t>订购业务中有违法行为的，给予警告，可以按照有关法律规定并处罚款；情节严重的，可以依法取消其进行相关业务的资格，涉嫌犯罪的，移送司法机关处理。</w:t>
      </w:r>
    </w:p>
    <w:p w:rsidR="00E210F9" w:rsidRPr="00227AF4" w:rsidRDefault="00E210F9" w:rsidP="00E210F9">
      <w:pPr>
        <w:widowControl/>
        <w:adjustRightInd w:val="0"/>
        <w:snapToGrid w:val="0"/>
        <w:spacing w:line="480" w:lineRule="exact"/>
        <w:ind w:firstLineChars="200" w:firstLine="480"/>
        <w:jc w:val="left"/>
        <w:rPr>
          <w:rFonts w:ascii="宋体" w:hAnsi="宋体"/>
          <w:kern w:val="0"/>
          <w:sz w:val="24"/>
        </w:rPr>
      </w:pPr>
      <w:r w:rsidRPr="00227AF4">
        <w:rPr>
          <w:rFonts w:ascii="黑体" w:eastAsia="黑体" w:hAnsi="宋体" w:hint="eastAsia"/>
          <w:kern w:val="0"/>
          <w:sz w:val="24"/>
        </w:rPr>
        <w:t xml:space="preserve">第二十五条  </w:t>
      </w:r>
      <w:r w:rsidRPr="00227AF4">
        <w:rPr>
          <w:rFonts w:ascii="宋体" w:hAnsi="宋体"/>
          <w:kern w:val="0"/>
          <w:sz w:val="24"/>
        </w:rPr>
        <w:t>中标、成交供应商有下列情形之一的，给予警告，列入不良行为记录名单，并予以公告。财政部应当及时将相关产品和供应商信息反馈给科技部：</w:t>
      </w:r>
    </w:p>
    <w:p w:rsidR="00E210F9" w:rsidRPr="00227AF4" w:rsidRDefault="00E210F9" w:rsidP="00E210F9">
      <w:pPr>
        <w:widowControl/>
        <w:adjustRightInd w:val="0"/>
        <w:snapToGrid w:val="0"/>
        <w:spacing w:line="480" w:lineRule="exact"/>
        <w:ind w:firstLineChars="200" w:firstLine="480"/>
        <w:jc w:val="left"/>
        <w:rPr>
          <w:rFonts w:ascii="宋体" w:hAnsi="宋体"/>
          <w:kern w:val="0"/>
          <w:sz w:val="24"/>
        </w:rPr>
      </w:pPr>
      <w:r w:rsidRPr="00227AF4">
        <w:rPr>
          <w:rFonts w:ascii="宋体" w:hAnsi="宋体" w:hint="eastAsia"/>
          <w:kern w:val="0"/>
          <w:sz w:val="24"/>
        </w:rPr>
        <w:t>（一）获得政府首购、订购合同后将合同转包的；</w:t>
      </w:r>
    </w:p>
    <w:p w:rsidR="00E210F9" w:rsidRPr="00227AF4" w:rsidRDefault="00E210F9" w:rsidP="00E210F9">
      <w:pPr>
        <w:widowControl/>
        <w:adjustRightInd w:val="0"/>
        <w:snapToGrid w:val="0"/>
        <w:spacing w:line="480" w:lineRule="exact"/>
        <w:ind w:firstLineChars="200" w:firstLine="480"/>
        <w:jc w:val="left"/>
        <w:rPr>
          <w:rFonts w:ascii="宋体" w:hAnsi="宋体"/>
          <w:kern w:val="0"/>
          <w:sz w:val="24"/>
        </w:rPr>
      </w:pPr>
      <w:r w:rsidRPr="00227AF4">
        <w:rPr>
          <w:rFonts w:ascii="宋体" w:hAnsi="宋体"/>
          <w:kern w:val="0"/>
          <w:sz w:val="24"/>
        </w:rPr>
        <w:t>（二）获得政府首购、订购合同后分包给其他供应商的；</w:t>
      </w:r>
    </w:p>
    <w:p w:rsidR="00E210F9" w:rsidRPr="00227AF4" w:rsidRDefault="00E210F9" w:rsidP="00E210F9">
      <w:pPr>
        <w:widowControl/>
        <w:adjustRightInd w:val="0"/>
        <w:snapToGrid w:val="0"/>
        <w:spacing w:line="480" w:lineRule="exact"/>
        <w:ind w:firstLineChars="200" w:firstLine="480"/>
        <w:jc w:val="left"/>
        <w:rPr>
          <w:rFonts w:ascii="宋体" w:hAnsi="宋体"/>
          <w:kern w:val="0"/>
          <w:sz w:val="24"/>
        </w:rPr>
      </w:pPr>
      <w:r w:rsidRPr="00227AF4">
        <w:rPr>
          <w:rFonts w:ascii="宋体" w:hAnsi="宋体" w:hint="eastAsia"/>
          <w:kern w:val="0"/>
          <w:sz w:val="24"/>
        </w:rPr>
        <w:t>（三）提供的</w:t>
      </w:r>
      <w:proofErr w:type="gramStart"/>
      <w:r w:rsidRPr="00227AF4">
        <w:rPr>
          <w:rFonts w:ascii="宋体" w:hAnsi="宋体" w:hint="eastAsia"/>
          <w:kern w:val="0"/>
          <w:sz w:val="24"/>
        </w:rPr>
        <w:t>政府首购产品</w:t>
      </w:r>
      <w:proofErr w:type="gramEnd"/>
      <w:r w:rsidRPr="00227AF4">
        <w:rPr>
          <w:rFonts w:ascii="宋体" w:hAnsi="宋体" w:hint="eastAsia"/>
          <w:kern w:val="0"/>
          <w:sz w:val="24"/>
        </w:rPr>
        <w:t>质量不合格、影响正常使用，或者承担的研究开发任务不能按照采购文件和合同约定完成的。</w:t>
      </w:r>
    </w:p>
    <w:p w:rsidR="00E210F9" w:rsidRPr="00227AF4" w:rsidRDefault="00E210F9" w:rsidP="00E210F9">
      <w:pPr>
        <w:widowControl/>
        <w:adjustRightInd w:val="0"/>
        <w:snapToGrid w:val="0"/>
        <w:spacing w:line="480" w:lineRule="exact"/>
        <w:ind w:firstLineChars="200" w:firstLine="480"/>
        <w:jc w:val="left"/>
        <w:rPr>
          <w:rFonts w:ascii="宋体" w:hAnsi="宋体"/>
          <w:kern w:val="0"/>
          <w:sz w:val="24"/>
        </w:rPr>
      </w:pPr>
      <w:r w:rsidRPr="00227AF4">
        <w:rPr>
          <w:rFonts w:ascii="宋体" w:hAnsi="宋体" w:hint="eastAsia"/>
          <w:kern w:val="0"/>
          <w:sz w:val="24"/>
        </w:rPr>
        <w:t>供应商有前款情形之一，按照有关法律法规给予处罚；给他人造成损失的，应当按照有关民事法律规定和合同约定承担民事责任。</w:t>
      </w:r>
    </w:p>
    <w:p w:rsidR="00E210F9" w:rsidRPr="00227AF4" w:rsidRDefault="00E210F9" w:rsidP="00E210F9">
      <w:pPr>
        <w:widowControl/>
        <w:adjustRightInd w:val="0"/>
        <w:snapToGrid w:val="0"/>
        <w:spacing w:line="360" w:lineRule="auto"/>
        <w:ind w:firstLineChars="1600" w:firstLine="2880"/>
        <w:jc w:val="left"/>
        <w:rPr>
          <w:rFonts w:ascii="黑体" w:eastAsia="黑体" w:hAnsi="宋体"/>
          <w:kern w:val="0"/>
          <w:sz w:val="18"/>
          <w:szCs w:val="18"/>
        </w:rPr>
      </w:pP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ascii="黑体" w:eastAsia="黑体" w:hAnsi="宋体" w:hint="eastAsia"/>
          <w:kern w:val="0"/>
          <w:sz w:val="24"/>
        </w:rPr>
        <w:t xml:space="preserve">第五章  附  </w:t>
      </w:r>
      <w:r w:rsidRPr="00227AF4">
        <w:rPr>
          <w:rFonts w:ascii="黑体" w:eastAsia="黑体" w:hAnsi="宋体"/>
          <w:kern w:val="0"/>
          <w:sz w:val="24"/>
        </w:rPr>
        <w:t>则</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第二十六条</w:t>
      </w:r>
      <w:r w:rsidRPr="00227AF4">
        <w:rPr>
          <w:rFonts w:ascii="黑体" w:eastAsia="黑体" w:hAnsi="宋体" w:hint="eastAsia"/>
          <w:kern w:val="0"/>
          <w:sz w:val="24"/>
        </w:rPr>
        <w:t xml:space="preserve">  </w:t>
      </w:r>
      <w:r w:rsidRPr="00227AF4">
        <w:rPr>
          <w:rFonts w:ascii="宋体" w:hAnsi="宋体"/>
          <w:kern w:val="0"/>
          <w:sz w:val="24"/>
        </w:rPr>
        <w:t>对于符合政府</w:t>
      </w:r>
      <w:proofErr w:type="gramStart"/>
      <w:r w:rsidRPr="00227AF4">
        <w:rPr>
          <w:rFonts w:ascii="宋体" w:hAnsi="宋体"/>
          <w:kern w:val="0"/>
          <w:sz w:val="24"/>
        </w:rPr>
        <w:t>首购基本</w:t>
      </w:r>
      <w:proofErr w:type="gramEnd"/>
      <w:r w:rsidRPr="00227AF4">
        <w:rPr>
          <w:rFonts w:ascii="宋体" w:hAnsi="宋体"/>
          <w:kern w:val="0"/>
          <w:sz w:val="24"/>
        </w:rPr>
        <w:t>条件的试制品的采购活动参照本办法执行。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第二十七条</w:t>
      </w:r>
      <w:r w:rsidRPr="00227AF4">
        <w:rPr>
          <w:rFonts w:ascii="黑体" w:eastAsia="黑体" w:hAnsi="宋体" w:hint="eastAsia"/>
          <w:kern w:val="0"/>
          <w:sz w:val="24"/>
        </w:rPr>
        <w:t xml:space="preserve">  </w:t>
      </w:r>
      <w:r w:rsidRPr="00227AF4">
        <w:rPr>
          <w:rFonts w:ascii="宋体" w:hAnsi="宋体" w:hint="eastAsia"/>
          <w:kern w:val="0"/>
          <w:sz w:val="24"/>
        </w:rPr>
        <w:t>本办法未</w:t>
      </w:r>
      <w:proofErr w:type="gramStart"/>
      <w:r w:rsidRPr="00227AF4">
        <w:rPr>
          <w:rFonts w:ascii="宋体" w:hAnsi="宋体" w:hint="eastAsia"/>
          <w:kern w:val="0"/>
          <w:sz w:val="24"/>
        </w:rPr>
        <w:t>作出</w:t>
      </w:r>
      <w:proofErr w:type="gramEnd"/>
      <w:r w:rsidRPr="00227AF4">
        <w:rPr>
          <w:rFonts w:ascii="宋体" w:hAnsi="宋体" w:hint="eastAsia"/>
          <w:kern w:val="0"/>
          <w:sz w:val="24"/>
        </w:rPr>
        <w:t>规定的，应当按照政府采购有关规定执行。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lastRenderedPageBreak/>
        <w:t>第二十八条</w:t>
      </w:r>
      <w:r w:rsidRPr="00227AF4">
        <w:rPr>
          <w:rFonts w:ascii="黑体" w:eastAsia="黑体" w:hAnsi="宋体" w:hint="eastAsia"/>
          <w:kern w:val="0"/>
          <w:sz w:val="24"/>
        </w:rPr>
        <w:t xml:space="preserve">  </w:t>
      </w:r>
      <w:proofErr w:type="gramStart"/>
      <w:r w:rsidRPr="00227AF4">
        <w:rPr>
          <w:rFonts w:ascii="宋体" w:hAnsi="宋体" w:hint="eastAsia"/>
          <w:kern w:val="0"/>
          <w:sz w:val="24"/>
        </w:rPr>
        <w:t>首购产品</w:t>
      </w:r>
      <w:proofErr w:type="gramEnd"/>
      <w:r w:rsidRPr="00227AF4">
        <w:rPr>
          <w:rFonts w:ascii="宋体" w:hAnsi="宋体" w:hint="eastAsia"/>
          <w:kern w:val="0"/>
          <w:sz w:val="24"/>
        </w:rPr>
        <w:t>公布前的政府采购合同继续执行，</w:t>
      </w:r>
      <w:proofErr w:type="gramStart"/>
      <w:r w:rsidRPr="00227AF4">
        <w:rPr>
          <w:rFonts w:ascii="宋体" w:hAnsi="宋体" w:hint="eastAsia"/>
          <w:kern w:val="0"/>
          <w:sz w:val="24"/>
        </w:rPr>
        <w:t>首购产品</w:t>
      </w:r>
      <w:proofErr w:type="gramEnd"/>
      <w:r w:rsidRPr="00227AF4">
        <w:rPr>
          <w:rFonts w:ascii="宋体" w:hAnsi="宋体" w:hint="eastAsia"/>
          <w:kern w:val="0"/>
          <w:sz w:val="24"/>
        </w:rPr>
        <w:t>公布后的政府采购活动，应当按照政府</w:t>
      </w:r>
      <w:proofErr w:type="gramStart"/>
      <w:r w:rsidRPr="00227AF4">
        <w:rPr>
          <w:rFonts w:ascii="宋体" w:hAnsi="宋体" w:hint="eastAsia"/>
          <w:kern w:val="0"/>
          <w:sz w:val="24"/>
        </w:rPr>
        <w:t>首购政策</w:t>
      </w:r>
      <w:proofErr w:type="gramEnd"/>
      <w:r w:rsidRPr="00227AF4">
        <w:rPr>
          <w:rFonts w:ascii="宋体" w:hAnsi="宋体" w:hint="eastAsia"/>
          <w:kern w:val="0"/>
          <w:sz w:val="24"/>
        </w:rPr>
        <w:t>执行。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第二十九条</w:t>
      </w:r>
      <w:r w:rsidRPr="00227AF4">
        <w:rPr>
          <w:rFonts w:ascii="黑体" w:eastAsia="黑体" w:hAnsi="宋体" w:hint="eastAsia"/>
          <w:kern w:val="0"/>
          <w:sz w:val="24"/>
        </w:rPr>
        <w:t xml:space="preserve">  </w:t>
      </w:r>
      <w:r w:rsidRPr="00227AF4">
        <w:rPr>
          <w:rFonts w:ascii="宋体" w:hAnsi="宋体" w:hint="eastAsia"/>
          <w:kern w:val="0"/>
          <w:sz w:val="24"/>
        </w:rPr>
        <w:t>涉及国家安全和秘密的项目不适用本办法。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第三十条</w:t>
      </w:r>
      <w:r w:rsidRPr="00227AF4">
        <w:rPr>
          <w:rFonts w:ascii="黑体" w:eastAsia="黑体" w:hAnsi="宋体" w:hint="eastAsia"/>
          <w:kern w:val="0"/>
          <w:sz w:val="24"/>
        </w:rPr>
        <w:t xml:space="preserve">  </w:t>
      </w:r>
      <w:r w:rsidRPr="00227AF4">
        <w:rPr>
          <w:rFonts w:ascii="宋体" w:hAnsi="宋体"/>
          <w:kern w:val="0"/>
          <w:sz w:val="24"/>
        </w:rPr>
        <w:t>本办法自印发之日起施行。</w:t>
      </w:r>
      <w:bookmarkStart w:id="86" w:name="_Toc289441021"/>
      <w:bookmarkStart w:id="87" w:name="_Toc289443421"/>
      <w:bookmarkStart w:id="88" w:name="_Toc289504197"/>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E210F9">
      <w:pPr>
        <w:widowControl/>
        <w:adjustRightInd w:val="0"/>
        <w:snapToGrid w:val="0"/>
        <w:spacing w:line="360" w:lineRule="auto"/>
        <w:ind w:firstLineChars="200" w:firstLine="480"/>
        <w:jc w:val="left"/>
        <w:rPr>
          <w:rFonts w:ascii="宋体" w:hAnsi="宋体"/>
          <w:kern w:val="0"/>
          <w:sz w:val="24"/>
        </w:rPr>
      </w:pPr>
    </w:p>
    <w:p w:rsidR="00C82948" w:rsidRPr="00227AF4" w:rsidRDefault="00C82948" w:rsidP="00E210F9">
      <w:pPr>
        <w:widowControl/>
        <w:adjustRightInd w:val="0"/>
        <w:snapToGrid w:val="0"/>
        <w:spacing w:line="360" w:lineRule="auto"/>
        <w:ind w:firstLineChars="200" w:firstLine="480"/>
        <w:jc w:val="left"/>
        <w:rPr>
          <w:rFonts w:ascii="宋体" w:hAnsi="宋体"/>
          <w:kern w:val="0"/>
          <w:sz w:val="24"/>
        </w:rPr>
      </w:pPr>
    </w:p>
    <w:p w:rsidR="00C82948" w:rsidRPr="00227AF4" w:rsidRDefault="00C82948" w:rsidP="00E210F9">
      <w:pPr>
        <w:widowControl/>
        <w:adjustRightInd w:val="0"/>
        <w:snapToGrid w:val="0"/>
        <w:spacing w:line="360" w:lineRule="auto"/>
        <w:ind w:firstLineChars="200" w:firstLine="480"/>
        <w:jc w:val="left"/>
        <w:rPr>
          <w:rFonts w:ascii="宋体" w:hAnsi="宋体"/>
          <w:kern w:val="0"/>
          <w:sz w:val="24"/>
        </w:rPr>
      </w:pPr>
    </w:p>
    <w:p w:rsidR="00C82948" w:rsidRPr="00227AF4" w:rsidRDefault="00C82948" w:rsidP="00E210F9">
      <w:pPr>
        <w:widowControl/>
        <w:adjustRightInd w:val="0"/>
        <w:snapToGrid w:val="0"/>
        <w:spacing w:line="360" w:lineRule="auto"/>
        <w:ind w:firstLineChars="200" w:firstLine="480"/>
        <w:jc w:val="left"/>
        <w:rPr>
          <w:rFonts w:ascii="宋体" w:hAnsi="宋体"/>
          <w:kern w:val="0"/>
          <w:sz w:val="24"/>
        </w:rPr>
      </w:pPr>
    </w:p>
    <w:p w:rsidR="00C82948" w:rsidRPr="00227AF4" w:rsidRDefault="00C82948" w:rsidP="00E210F9">
      <w:pPr>
        <w:widowControl/>
        <w:adjustRightInd w:val="0"/>
        <w:snapToGrid w:val="0"/>
        <w:spacing w:line="360" w:lineRule="auto"/>
        <w:ind w:firstLineChars="200" w:firstLine="480"/>
        <w:jc w:val="left"/>
        <w:rPr>
          <w:rFonts w:ascii="宋体" w:hAnsi="宋体"/>
          <w:kern w:val="0"/>
          <w:sz w:val="24"/>
        </w:rPr>
      </w:pPr>
    </w:p>
    <w:p w:rsidR="00C82948" w:rsidRPr="00227AF4" w:rsidRDefault="00C82948" w:rsidP="00E210F9">
      <w:pPr>
        <w:widowControl/>
        <w:adjustRightInd w:val="0"/>
        <w:snapToGrid w:val="0"/>
        <w:spacing w:line="360" w:lineRule="auto"/>
        <w:ind w:firstLineChars="200" w:firstLine="480"/>
        <w:jc w:val="left"/>
        <w:rPr>
          <w:rFonts w:ascii="宋体" w:hAnsi="宋体"/>
          <w:kern w:val="0"/>
          <w:sz w:val="24"/>
        </w:rPr>
      </w:pPr>
    </w:p>
    <w:p w:rsidR="00C82948" w:rsidRPr="00227AF4" w:rsidRDefault="00C82948" w:rsidP="00E210F9">
      <w:pPr>
        <w:widowControl/>
        <w:adjustRightInd w:val="0"/>
        <w:snapToGrid w:val="0"/>
        <w:spacing w:line="360" w:lineRule="auto"/>
        <w:ind w:firstLineChars="200" w:firstLine="480"/>
        <w:jc w:val="left"/>
        <w:rPr>
          <w:rFonts w:ascii="宋体" w:hAnsi="宋体"/>
          <w:kern w:val="0"/>
          <w:sz w:val="24"/>
        </w:rPr>
      </w:pPr>
    </w:p>
    <w:p w:rsidR="00C82948" w:rsidRPr="00227AF4" w:rsidRDefault="00C82948" w:rsidP="00E210F9">
      <w:pPr>
        <w:widowControl/>
        <w:adjustRightInd w:val="0"/>
        <w:snapToGrid w:val="0"/>
        <w:spacing w:line="360" w:lineRule="auto"/>
        <w:ind w:firstLineChars="200" w:firstLine="480"/>
        <w:jc w:val="left"/>
        <w:rPr>
          <w:rFonts w:ascii="宋体" w:hAnsi="宋体"/>
          <w:kern w:val="0"/>
          <w:sz w:val="24"/>
        </w:rPr>
      </w:pPr>
    </w:p>
    <w:p w:rsidR="003B56E2" w:rsidRPr="00227AF4" w:rsidRDefault="003B56E2" w:rsidP="00C82948">
      <w:pPr>
        <w:widowControl/>
        <w:adjustRightInd w:val="0"/>
        <w:snapToGrid w:val="0"/>
        <w:spacing w:line="360" w:lineRule="auto"/>
        <w:jc w:val="left"/>
        <w:rPr>
          <w:rFonts w:ascii="宋体" w:hAnsi="宋体"/>
          <w:kern w:val="0"/>
          <w:sz w:val="24"/>
        </w:rPr>
      </w:pPr>
    </w:p>
    <w:p w:rsidR="003B56E2" w:rsidRPr="00227AF4" w:rsidRDefault="003B56E2" w:rsidP="00227AF4">
      <w:pPr>
        <w:keepNext/>
        <w:keepLines/>
        <w:adjustRightInd w:val="0"/>
        <w:snapToGrid w:val="0"/>
        <w:spacing w:before="260" w:after="260" w:line="416" w:lineRule="auto"/>
        <w:jc w:val="center"/>
        <w:outlineLvl w:val="1"/>
        <w:rPr>
          <w:rFonts w:ascii="黑体" w:eastAsia="黑体" w:hAnsi="黑体"/>
          <w:b/>
          <w:sz w:val="36"/>
          <w:szCs w:val="32"/>
        </w:rPr>
      </w:pPr>
      <w:bookmarkStart w:id="89" w:name="_Toc471218473"/>
      <w:r w:rsidRPr="00227AF4">
        <w:rPr>
          <w:rFonts w:ascii="黑体" w:eastAsia="黑体" w:hAnsi="黑体" w:hint="eastAsia"/>
          <w:b/>
          <w:sz w:val="36"/>
          <w:szCs w:val="32"/>
        </w:rPr>
        <w:lastRenderedPageBreak/>
        <w:t>十一、国有资产评估管理办法</w:t>
      </w:r>
      <w:bookmarkEnd w:id="89"/>
    </w:p>
    <w:p w:rsidR="003B56E2" w:rsidRPr="00227AF4" w:rsidRDefault="003B56E2" w:rsidP="00DC48B4">
      <w:pPr>
        <w:widowControl/>
        <w:shd w:val="clear" w:color="auto" w:fill="FFFFFF"/>
        <w:spacing w:before="100" w:beforeAutospacing="1" w:afterLines="100" w:after="240" w:line="360" w:lineRule="auto"/>
        <w:ind w:firstLineChars="200" w:firstLine="480"/>
        <w:jc w:val="center"/>
        <w:rPr>
          <w:rFonts w:ascii="宋体" w:hAnsi="宋体" w:cs="Arial"/>
          <w:kern w:val="0"/>
          <w:sz w:val="24"/>
        </w:rPr>
      </w:pPr>
      <w:r w:rsidRPr="00227AF4">
        <w:rPr>
          <w:rFonts w:ascii="宋体" w:hAnsi="宋体" w:cs="Arial" w:hint="eastAsia"/>
          <w:kern w:val="0"/>
          <w:sz w:val="24"/>
        </w:rPr>
        <w:t>国务院令第91号</w:t>
      </w:r>
    </w:p>
    <w:p w:rsidR="003B56E2" w:rsidRPr="00227AF4" w:rsidRDefault="003B56E2" w:rsidP="003B56E2">
      <w:pPr>
        <w:widowControl/>
        <w:shd w:val="clear" w:color="auto" w:fill="FFFFFF"/>
        <w:spacing w:before="100" w:beforeAutospacing="1" w:afterLines="100" w:after="240" w:line="360" w:lineRule="auto"/>
        <w:jc w:val="center"/>
        <w:rPr>
          <w:rFonts w:ascii="宋体" w:hAnsi="宋体" w:cs="宋体"/>
          <w:kern w:val="0"/>
          <w:sz w:val="24"/>
        </w:rPr>
      </w:pPr>
      <w:r w:rsidRPr="00227AF4">
        <w:rPr>
          <w:rFonts w:ascii="宋体" w:hAnsi="宋体" w:cs="Arial" w:hint="eastAsia"/>
          <w:b/>
          <w:kern w:val="0"/>
          <w:sz w:val="24"/>
        </w:rPr>
        <w:t>第一章　总则</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第一条</w:t>
      </w:r>
      <w:r w:rsidRPr="00227AF4">
        <w:rPr>
          <w:rFonts w:ascii="宋体" w:hAnsi="宋体" w:cs="Arial" w:hint="eastAsia"/>
          <w:kern w:val="0"/>
          <w:sz w:val="24"/>
        </w:rPr>
        <w:t xml:space="preserve">　为了正确体现国有资产的价值量，保护国有资产所有者和经营者、使用者的合法权益，制定本办法。</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第二条　</w:t>
      </w:r>
      <w:r w:rsidRPr="00227AF4">
        <w:rPr>
          <w:rFonts w:ascii="宋体" w:hAnsi="宋体" w:cs="Arial" w:hint="eastAsia"/>
          <w:kern w:val="0"/>
          <w:sz w:val="24"/>
        </w:rPr>
        <w:t>国有资产评估，除法律、法规另有规定外，适用本办法。</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第三条　</w:t>
      </w:r>
      <w:r w:rsidRPr="00227AF4">
        <w:rPr>
          <w:rFonts w:ascii="宋体" w:hAnsi="宋体" w:cs="Arial" w:hint="eastAsia"/>
          <w:kern w:val="0"/>
          <w:sz w:val="24"/>
        </w:rPr>
        <w:t>国有资产占有单位（以下简称占有单位）有下列情形之一的，应当进行资产评估：</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（一）资产拍卖、转让；</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（二）企业兼并、出售、联营、股份经营；</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（三）与外国公司、企业和其他经济组织或者个人开办中外合资经营企业或者中外合作经营企业；</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（四）企业清算；</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（五）依照国家有关规定需要进行资产评估的其他情形。</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第四条　</w:t>
      </w:r>
      <w:r w:rsidRPr="00227AF4">
        <w:rPr>
          <w:rFonts w:ascii="宋体" w:hAnsi="宋体" w:cs="Arial" w:hint="eastAsia"/>
          <w:kern w:val="0"/>
          <w:sz w:val="24"/>
        </w:rPr>
        <w:t>占有单位有下列情形之一，当事人认为需要的，可以进行资产评估：</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（一）资产抵押及其他担保；</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（二）企业租赁；</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（三）需要进行资产评估的其他情形。</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第五条　</w:t>
      </w:r>
      <w:r w:rsidRPr="00227AF4">
        <w:rPr>
          <w:rFonts w:ascii="宋体" w:hAnsi="宋体" w:cs="Arial" w:hint="eastAsia"/>
          <w:kern w:val="0"/>
          <w:sz w:val="24"/>
        </w:rPr>
        <w:t>全国或者特定行业的国有资产评估，由国务院决定。</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lastRenderedPageBreak/>
        <w:t xml:space="preserve">第六条　</w:t>
      </w:r>
      <w:r w:rsidRPr="00227AF4">
        <w:rPr>
          <w:rFonts w:ascii="宋体" w:hAnsi="宋体" w:cs="Arial" w:hint="eastAsia"/>
          <w:kern w:val="0"/>
          <w:sz w:val="24"/>
        </w:rPr>
        <w:t>国有资产评估范围包括：固定资产、流动资产、无形资产和其他资产。</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第七条　</w:t>
      </w:r>
      <w:r w:rsidRPr="00227AF4">
        <w:rPr>
          <w:rFonts w:ascii="宋体" w:hAnsi="宋体" w:cs="Arial" w:hint="eastAsia"/>
          <w:kern w:val="0"/>
          <w:sz w:val="24"/>
        </w:rPr>
        <w:t>国有资产评估应当遵循真实性、科学性、可行性原则，依照国家规定的标准、程序和方法进行评定和估算。</w:t>
      </w:r>
    </w:p>
    <w:p w:rsidR="003B56E2" w:rsidRPr="00227AF4" w:rsidRDefault="003B56E2" w:rsidP="003B56E2">
      <w:pPr>
        <w:widowControl/>
        <w:shd w:val="clear" w:color="auto" w:fill="FFFFFF"/>
        <w:spacing w:before="100" w:beforeAutospacing="1" w:afterLines="100" w:after="240" w:line="360" w:lineRule="auto"/>
        <w:jc w:val="center"/>
        <w:rPr>
          <w:rFonts w:ascii="宋体" w:hAnsi="宋体" w:cs="宋体"/>
          <w:kern w:val="0"/>
          <w:sz w:val="24"/>
        </w:rPr>
      </w:pPr>
      <w:r w:rsidRPr="00227AF4">
        <w:rPr>
          <w:rFonts w:ascii="宋体" w:hAnsi="宋体" w:cs="Arial" w:hint="eastAsia"/>
          <w:b/>
          <w:kern w:val="0"/>
          <w:sz w:val="24"/>
        </w:rPr>
        <w:t>第二章　组织管理</w:t>
      </w:r>
    </w:p>
    <w:p w:rsidR="003B56E2" w:rsidRPr="00227AF4" w:rsidRDefault="003B56E2" w:rsidP="003B56E2">
      <w:pPr>
        <w:widowControl/>
        <w:shd w:val="clear" w:color="auto" w:fill="FFFFFF"/>
        <w:spacing w:before="100" w:beforeAutospacing="1" w:afterLines="100" w:after="240" w:line="360" w:lineRule="auto"/>
        <w:ind w:firstLineChars="200" w:firstLine="482"/>
        <w:jc w:val="center"/>
        <w:rPr>
          <w:rFonts w:ascii="宋体" w:hAnsi="宋体" w:cs="宋体"/>
          <w:kern w:val="0"/>
          <w:sz w:val="24"/>
        </w:rPr>
      </w:pPr>
      <w:r w:rsidRPr="00227AF4">
        <w:rPr>
          <w:rFonts w:ascii="宋体" w:hAnsi="宋体" w:cs="Arial" w:hint="eastAsia"/>
          <w:b/>
          <w:kern w:val="0"/>
          <w:sz w:val="24"/>
        </w:rPr>
        <w:t xml:space="preserve">第八条　</w:t>
      </w:r>
      <w:r w:rsidRPr="00227AF4">
        <w:rPr>
          <w:rFonts w:ascii="宋体" w:hAnsi="宋体" w:cs="Arial" w:hint="eastAsia"/>
          <w:kern w:val="0"/>
          <w:sz w:val="24"/>
        </w:rPr>
        <w:t>国有资产评估工作，按照国有资产管理权限，由国有资产管理行政主管部门负责管理和监督。</w:t>
      </w:r>
    </w:p>
    <w:p w:rsidR="003B56E2" w:rsidRPr="00227AF4" w:rsidRDefault="003B56E2" w:rsidP="00DC48B4">
      <w:pPr>
        <w:widowControl/>
        <w:shd w:val="clear" w:color="auto" w:fill="FFFFFF"/>
        <w:spacing w:before="100" w:beforeAutospacing="1" w:afterLines="100" w:after="240" w:line="360" w:lineRule="auto"/>
        <w:ind w:firstLineChars="200" w:firstLine="480"/>
        <w:rPr>
          <w:rFonts w:ascii="宋体" w:hAnsi="宋体" w:cs="宋体"/>
          <w:kern w:val="0"/>
          <w:sz w:val="24"/>
        </w:rPr>
      </w:pPr>
      <w:r w:rsidRPr="00227AF4">
        <w:rPr>
          <w:rFonts w:ascii="宋体" w:hAnsi="宋体" w:cs="Arial" w:hint="eastAsia"/>
          <w:kern w:val="0"/>
          <w:sz w:val="24"/>
        </w:rPr>
        <w:t>国有资产评估组织工作，按照占有单位的隶属关系，由行业主管部门负责。</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国有资产管理行政主管部门和行业主管部门不直接从事国有资产评估业务。</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第九条　</w:t>
      </w:r>
      <w:r w:rsidRPr="00227AF4">
        <w:rPr>
          <w:rFonts w:ascii="宋体" w:hAnsi="宋体" w:cs="Arial" w:hint="eastAsia"/>
          <w:kern w:val="0"/>
          <w:sz w:val="24"/>
        </w:rPr>
        <w:t>持有国务院或者省、自治区、直辖市人民政府国有资产管理行政主管部门颁发的国有资产评估资格证书的资产评估公司、会计师事务所、审计事务所、财务咨询公司，经国务院或者省、自治区、直辖市人民政府国有资产管理行政主管部门认可的临时评估机构（以下统称资产评估机构），可以接受占有单位的委托，从事国有资产评估业务。</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前款所列资产评估机构的管理办法，由国务院国有资产管理行政主管部门制定。</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第十条</w:t>
      </w:r>
      <w:r w:rsidRPr="00227AF4">
        <w:rPr>
          <w:rFonts w:ascii="宋体" w:hAnsi="宋体" w:cs="Arial" w:hint="eastAsia"/>
          <w:kern w:val="0"/>
          <w:sz w:val="24"/>
        </w:rPr>
        <w:t xml:space="preserve">　占有单位委托资产评估机构进行资产评估时，应当如实提供有关情况和资料。资产评估机构应当对占有单位提供的有关情况和资料保守秘密。</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第十一条　</w:t>
      </w:r>
      <w:r w:rsidRPr="00227AF4">
        <w:rPr>
          <w:rFonts w:ascii="宋体" w:hAnsi="宋体" w:cs="Arial" w:hint="eastAsia"/>
          <w:kern w:val="0"/>
          <w:sz w:val="24"/>
        </w:rPr>
        <w:t>资产评估机构进行资产评估，实行有偿服务。资产评估收费办法，由国务院国有资产管理行政主管部门会同财政部门、物价主管部门制定。</w:t>
      </w:r>
    </w:p>
    <w:p w:rsidR="003B56E2" w:rsidRPr="00227AF4" w:rsidRDefault="003B56E2" w:rsidP="003B56E2">
      <w:pPr>
        <w:widowControl/>
        <w:shd w:val="clear" w:color="auto" w:fill="FFFFFF"/>
        <w:spacing w:before="100" w:beforeAutospacing="1" w:afterLines="100" w:after="240" w:line="360" w:lineRule="auto"/>
        <w:jc w:val="center"/>
        <w:rPr>
          <w:rFonts w:ascii="宋体" w:hAnsi="宋体" w:cs="宋体"/>
          <w:kern w:val="0"/>
          <w:sz w:val="24"/>
        </w:rPr>
      </w:pPr>
      <w:r w:rsidRPr="00227AF4">
        <w:rPr>
          <w:rFonts w:ascii="宋体" w:hAnsi="宋体" w:cs="Arial" w:hint="eastAsia"/>
          <w:b/>
          <w:kern w:val="0"/>
          <w:sz w:val="24"/>
        </w:rPr>
        <w:t>第三章　评估程序</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第十二条　</w:t>
      </w:r>
      <w:r w:rsidRPr="00227AF4">
        <w:rPr>
          <w:rFonts w:ascii="宋体" w:hAnsi="宋体" w:cs="Arial" w:hint="eastAsia"/>
          <w:kern w:val="0"/>
          <w:sz w:val="24"/>
        </w:rPr>
        <w:t>国有资产评估按照下列程序进行：</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（一）申请立项；</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lastRenderedPageBreak/>
        <w:t>（二）资产清查；</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（三）评定估算；</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（四）验证确认。</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 </w:t>
      </w:r>
      <w:r w:rsidRPr="00227AF4">
        <w:rPr>
          <w:rFonts w:ascii="宋体" w:hAnsi="宋体" w:cs="Arial" w:hint="eastAsia"/>
          <w:b/>
          <w:kern w:val="0"/>
          <w:sz w:val="24"/>
        </w:rPr>
        <w:t xml:space="preserve">第十三条　</w:t>
      </w:r>
      <w:r w:rsidRPr="00227AF4">
        <w:rPr>
          <w:rFonts w:ascii="宋体" w:hAnsi="宋体" w:cs="Arial" w:hint="eastAsia"/>
          <w:kern w:val="0"/>
          <w:sz w:val="24"/>
        </w:rPr>
        <w:t>依照本办法第三条、第四条规定进行资产评估的占有单位，经其主管部门审查同意后，应当向同级国有资产管理行政主管部门提交资产评估立项申请书，并附财产目录和有关会计报表等资料。</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经国有资产管理行政主管部门授权或者委托，占有单位的主管部门可以审批资产评估立项申请。</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第十四条　</w:t>
      </w:r>
      <w:r w:rsidRPr="00227AF4">
        <w:rPr>
          <w:rFonts w:ascii="宋体" w:hAnsi="宋体" w:cs="Arial" w:hint="eastAsia"/>
          <w:kern w:val="0"/>
          <w:sz w:val="24"/>
        </w:rPr>
        <w:t>国有资产管理行政主管部门应当自收到资产评估立项申请书之日起十日内进行审核，并</w:t>
      </w:r>
      <w:proofErr w:type="gramStart"/>
      <w:r w:rsidRPr="00227AF4">
        <w:rPr>
          <w:rFonts w:ascii="宋体" w:hAnsi="宋体" w:cs="Arial" w:hint="eastAsia"/>
          <w:kern w:val="0"/>
          <w:sz w:val="24"/>
        </w:rPr>
        <w:t>作出</w:t>
      </w:r>
      <w:proofErr w:type="gramEnd"/>
      <w:r w:rsidRPr="00227AF4">
        <w:rPr>
          <w:rFonts w:ascii="宋体" w:hAnsi="宋体" w:cs="Arial" w:hint="eastAsia"/>
          <w:kern w:val="0"/>
          <w:sz w:val="24"/>
        </w:rPr>
        <w:t>是否准予资产评估立项的决定，通知申请单位及其主管部门。</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第十五条　</w:t>
      </w:r>
      <w:r w:rsidRPr="00227AF4">
        <w:rPr>
          <w:rFonts w:ascii="宋体" w:hAnsi="宋体" w:cs="Arial" w:hint="eastAsia"/>
          <w:kern w:val="0"/>
          <w:sz w:val="24"/>
        </w:rPr>
        <w:t>国务院决定对全国或者特定行业进行国有资产评估的，视为已经准予资产评估立项。</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第十六条　</w:t>
      </w:r>
      <w:r w:rsidRPr="00227AF4">
        <w:rPr>
          <w:rFonts w:ascii="宋体" w:hAnsi="宋体" w:cs="Arial" w:hint="eastAsia"/>
          <w:kern w:val="0"/>
          <w:sz w:val="24"/>
        </w:rPr>
        <w:t>申请单位收到准予资产评估立项通知书后，可以委托资产评估机构评估资产。</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第十七条　</w:t>
      </w:r>
      <w:r w:rsidRPr="00227AF4">
        <w:rPr>
          <w:rFonts w:ascii="宋体" w:hAnsi="宋体" w:cs="Arial" w:hint="eastAsia"/>
          <w:kern w:val="0"/>
          <w:sz w:val="24"/>
        </w:rPr>
        <w:t>受占有单位委托的资产评估机构应当在对委托单位的资产、债权、债务进行全面清查的基础上，核实资产</w:t>
      </w:r>
      <w:proofErr w:type="gramStart"/>
      <w:r w:rsidRPr="00227AF4">
        <w:rPr>
          <w:rFonts w:ascii="宋体" w:hAnsi="宋体" w:cs="Arial" w:hint="eastAsia"/>
          <w:kern w:val="0"/>
          <w:sz w:val="24"/>
        </w:rPr>
        <w:t>帐面</w:t>
      </w:r>
      <w:proofErr w:type="gramEnd"/>
      <w:r w:rsidRPr="00227AF4">
        <w:rPr>
          <w:rFonts w:ascii="宋体" w:hAnsi="宋体" w:cs="Arial" w:hint="eastAsia"/>
          <w:kern w:val="0"/>
          <w:sz w:val="24"/>
        </w:rPr>
        <w:t>与实际是否相符，经营成果是否真实，据以</w:t>
      </w:r>
      <w:proofErr w:type="gramStart"/>
      <w:r w:rsidRPr="00227AF4">
        <w:rPr>
          <w:rFonts w:ascii="宋体" w:hAnsi="宋体" w:cs="Arial" w:hint="eastAsia"/>
          <w:kern w:val="0"/>
          <w:sz w:val="24"/>
        </w:rPr>
        <w:t>作出</w:t>
      </w:r>
      <w:proofErr w:type="gramEnd"/>
      <w:r w:rsidRPr="00227AF4">
        <w:rPr>
          <w:rFonts w:ascii="宋体" w:hAnsi="宋体" w:cs="Arial" w:hint="eastAsia"/>
          <w:kern w:val="0"/>
          <w:sz w:val="24"/>
        </w:rPr>
        <w:t>鉴定。</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第十八条　</w:t>
      </w:r>
      <w:r w:rsidRPr="00227AF4">
        <w:rPr>
          <w:rFonts w:ascii="宋体" w:hAnsi="宋体" w:cs="Arial" w:hint="eastAsia"/>
          <w:kern w:val="0"/>
          <w:sz w:val="24"/>
        </w:rPr>
        <w:t>受占有单位委托的资产评估机构应当根据本办法的规定，对委托单位被评估资产的价值进行评定和估算，并向委托单位提出资产评估结果报告书。</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委托单位收到资产评估机构的资产评估结果报告书后，应当报其主管部门审查；主管部门审查同意后，报同级国有资产管理行政主管部门确认资产评估结果。</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 经国有资产管理行政主管部门授权或者委托，占有单位的主管部门可以确认资产评估结果。</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lastRenderedPageBreak/>
        <w:t xml:space="preserve">第十九条　</w:t>
      </w:r>
      <w:r w:rsidRPr="00227AF4">
        <w:rPr>
          <w:rFonts w:ascii="宋体" w:hAnsi="宋体" w:cs="Arial" w:hint="eastAsia"/>
          <w:kern w:val="0"/>
          <w:sz w:val="24"/>
        </w:rPr>
        <w:t>国有资产管理行政主管部门应当自收到占有单位报送的资产评估结果报告书之日起四十五日内组织审核、验证、协商，确认资产评估结果，并下达确认通知书。</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第二十条　</w:t>
      </w:r>
      <w:r w:rsidRPr="00227AF4">
        <w:rPr>
          <w:rFonts w:ascii="宋体" w:hAnsi="宋体" w:cs="Arial" w:hint="eastAsia"/>
          <w:kern w:val="0"/>
          <w:sz w:val="24"/>
        </w:rPr>
        <w:t>占有单位对确认通知书有异议的，可以自收到通知书之日起十五日内向上一级国有资产管理行政主管部门申请复核。上一级国有资产管理行政主管部门应当自收到复核申请之日起三十日内</w:t>
      </w:r>
      <w:proofErr w:type="gramStart"/>
      <w:r w:rsidRPr="00227AF4">
        <w:rPr>
          <w:rFonts w:ascii="宋体" w:hAnsi="宋体" w:cs="Arial" w:hint="eastAsia"/>
          <w:kern w:val="0"/>
          <w:sz w:val="24"/>
        </w:rPr>
        <w:t>作出</w:t>
      </w:r>
      <w:proofErr w:type="gramEnd"/>
      <w:r w:rsidRPr="00227AF4">
        <w:rPr>
          <w:rFonts w:ascii="宋体" w:hAnsi="宋体" w:cs="Arial" w:hint="eastAsia"/>
          <w:kern w:val="0"/>
          <w:sz w:val="24"/>
        </w:rPr>
        <w:t>裁定，并下达裁定通知书。</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第二十一条　</w:t>
      </w:r>
      <w:r w:rsidRPr="00227AF4">
        <w:rPr>
          <w:rFonts w:ascii="宋体" w:hAnsi="宋体" w:cs="Arial" w:hint="eastAsia"/>
          <w:kern w:val="0"/>
          <w:sz w:val="24"/>
        </w:rPr>
        <w:t>占有单位收到确认通知书或者裁定通知书后，应当根据国家有关财务、会计制度进行帐</w:t>
      </w:r>
      <w:proofErr w:type="gramStart"/>
      <w:r w:rsidRPr="00227AF4">
        <w:rPr>
          <w:rFonts w:ascii="宋体" w:hAnsi="宋体" w:cs="Arial" w:hint="eastAsia"/>
          <w:kern w:val="0"/>
          <w:sz w:val="24"/>
        </w:rPr>
        <w:t>务</w:t>
      </w:r>
      <w:proofErr w:type="gramEnd"/>
      <w:r w:rsidRPr="00227AF4">
        <w:rPr>
          <w:rFonts w:ascii="宋体" w:hAnsi="宋体" w:cs="Arial" w:hint="eastAsia"/>
          <w:kern w:val="0"/>
          <w:sz w:val="24"/>
        </w:rPr>
        <w:t>处理。</w:t>
      </w:r>
    </w:p>
    <w:p w:rsidR="003B56E2" w:rsidRPr="00227AF4" w:rsidRDefault="003B56E2" w:rsidP="003B56E2">
      <w:pPr>
        <w:widowControl/>
        <w:shd w:val="clear" w:color="auto" w:fill="FFFFFF"/>
        <w:spacing w:before="100" w:beforeAutospacing="1" w:afterLines="100" w:after="240" w:line="360" w:lineRule="auto"/>
        <w:jc w:val="center"/>
        <w:rPr>
          <w:rFonts w:ascii="宋体" w:hAnsi="宋体" w:cs="宋体"/>
          <w:kern w:val="0"/>
          <w:sz w:val="24"/>
        </w:rPr>
      </w:pPr>
      <w:r w:rsidRPr="00227AF4">
        <w:rPr>
          <w:rFonts w:ascii="宋体" w:hAnsi="宋体" w:cs="Arial" w:hint="eastAsia"/>
          <w:b/>
          <w:kern w:val="0"/>
          <w:sz w:val="24"/>
        </w:rPr>
        <w:t>第四章　评估方法</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第二十二条　</w:t>
      </w:r>
      <w:r w:rsidRPr="00227AF4">
        <w:rPr>
          <w:rFonts w:ascii="宋体" w:hAnsi="宋体" w:cs="Arial" w:hint="eastAsia"/>
          <w:kern w:val="0"/>
          <w:sz w:val="24"/>
        </w:rPr>
        <w:t>国有资产重估价值，根据资产原值、净值、新旧程度、重置成本、获利能力等因素和本办法规定的资产评估方法评定。</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第二十三条　</w:t>
      </w:r>
      <w:r w:rsidRPr="00227AF4">
        <w:rPr>
          <w:rFonts w:ascii="宋体" w:hAnsi="宋体" w:cs="Arial" w:hint="eastAsia"/>
          <w:kern w:val="0"/>
          <w:sz w:val="24"/>
        </w:rPr>
        <w:t>国有资产评估方法包括：</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（一）收益现值法；</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（二）重置成本法；</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（三）现行市价法；</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（四）清算价格法；</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（五）国务院国有资产管理行政主管部门规定的其他评估方法。</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第二十四条　</w:t>
      </w:r>
      <w:r w:rsidRPr="00227AF4">
        <w:rPr>
          <w:rFonts w:ascii="宋体" w:hAnsi="宋体" w:cs="Arial" w:hint="eastAsia"/>
          <w:kern w:val="0"/>
          <w:sz w:val="24"/>
        </w:rPr>
        <w:t>用收益现值法进行资产评估的，应当根据被评估资产合理的预期获利能力和适当的折现率，计算出资产的现值，并以此评定重估价值。</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第二十五条　</w:t>
      </w:r>
      <w:r w:rsidRPr="00227AF4">
        <w:rPr>
          <w:rFonts w:ascii="宋体" w:hAnsi="宋体" w:cs="Arial" w:hint="eastAsia"/>
          <w:kern w:val="0"/>
          <w:sz w:val="24"/>
        </w:rPr>
        <w:t>用重置成本法进行资产评估的，应当根据该项资产在全新情况下的重置成本，减去按重置成本计算的已使用年限的累积折旧额，考虑资产功能变化、成</w:t>
      </w:r>
      <w:r w:rsidRPr="00227AF4">
        <w:rPr>
          <w:rFonts w:ascii="宋体" w:hAnsi="宋体" w:cs="Arial" w:hint="eastAsia"/>
          <w:kern w:val="0"/>
          <w:sz w:val="24"/>
        </w:rPr>
        <w:lastRenderedPageBreak/>
        <w:t>新率等因素，评定重估价值；或者根据资产的使用期限，考虑资产功能变化等因素重新确定成新率，评定重估价值。</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第二十六条　</w:t>
      </w:r>
      <w:r w:rsidRPr="00227AF4">
        <w:rPr>
          <w:rFonts w:ascii="宋体" w:hAnsi="宋体" w:cs="Arial" w:hint="eastAsia"/>
          <w:kern w:val="0"/>
          <w:sz w:val="24"/>
        </w:rPr>
        <w:t>用现行市价法进行资产评估的，应当参照相同或者类似资产的市场价格，评定重估价值。</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第二十七条　</w:t>
      </w:r>
      <w:r w:rsidRPr="00227AF4">
        <w:rPr>
          <w:rFonts w:ascii="宋体" w:hAnsi="宋体" w:cs="Arial" w:hint="eastAsia"/>
          <w:kern w:val="0"/>
          <w:sz w:val="24"/>
        </w:rPr>
        <w:t>用清算价格法进行资产评估的，应当根据企业清算时其资产可变现的价值，评定重估价值。</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第二十八条　</w:t>
      </w:r>
      <w:r w:rsidRPr="00227AF4">
        <w:rPr>
          <w:rFonts w:ascii="宋体" w:hAnsi="宋体" w:cs="Arial" w:hint="eastAsia"/>
          <w:kern w:val="0"/>
          <w:sz w:val="24"/>
        </w:rPr>
        <w:t>对流动资产中的原材料、在制品、协作件、库存商品、低值易耗品等进行评估时，应当根据该项资产的现行市场价格、计划价格，考虑购置费用、产品完工程度、损耗等因素，评定重估价值。</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第二十九条　</w:t>
      </w:r>
      <w:r w:rsidRPr="00227AF4">
        <w:rPr>
          <w:rFonts w:ascii="宋体" w:hAnsi="宋体" w:cs="Arial" w:hint="eastAsia"/>
          <w:kern w:val="0"/>
          <w:sz w:val="24"/>
        </w:rPr>
        <w:t>对有价证券的评估，参照市场价格评定重估价值；没有市场价格的，考虑票面价值、预期收益等因素，评定重估价值。</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第三十条　</w:t>
      </w:r>
      <w:r w:rsidRPr="00227AF4">
        <w:rPr>
          <w:rFonts w:ascii="宋体" w:hAnsi="宋体" w:cs="Arial" w:hint="eastAsia"/>
          <w:kern w:val="0"/>
          <w:sz w:val="24"/>
        </w:rPr>
        <w:t>对占有单位的无形资产，区别下列情况评定重估价值：</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（一）外购的无形资产，根据购入成本及该项资产具有的获利能力；</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（二）自创或者自身拥有的无形资产，根据其形成时所需实际成本及该项资产具有的获利能力；</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（三）自创或者自身拥有的未单独计算成本的无形资产，根据该项资产具有的获利能力。</w:t>
      </w:r>
    </w:p>
    <w:p w:rsidR="003B56E2" w:rsidRPr="00227AF4" w:rsidRDefault="003B56E2" w:rsidP="003B56E2">
      <w:pPr>
        <w:widowControl/>
        <w:shd w:val="clear" w:color="auto" w:fill="FFFFFF"/>
        <w:spacing w:before="100" w:beforeAutospacing="1" w:afterLines="100" w:after="240" w:line="360" w:lineRule="auto"/>
        <w:jc w:val="center"/>
        <w:rPr>
          <w:rFonts w:ascii="宋体" w:hAnsi="宋体" w:cs="宋体"/>
          <w:kern w:val="0"/>
          <w:sz w:val="24"/>
        </w:rPr>
      </w:pPr>
      <w:r w:rsidRPr="00227AF4">
        <w:rPr>
          <w:rFonts w:ascii="宋体" w:hAnsi="宋体" w:cs="Arial" w:hint="eastAsia"/>
          <w:b/>
          <w:kern w:val="0"/>
          <w:sz w:val="24"/>
        </w:rPr>
        <w:t>第五章　法律责任</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第三十一条　</w:t>
      </w:r>
      <w:r w:rsidRPr="00227AF4">
        <w:rPr>
          <w:rFonts w:ascii="宋体" w:hAnsi="宋体" w:cs="Arial" w:hint="eastAsia"/>
          <w:kern w:val="0"/>
          <w:sz w:val="24"/>
        </w:rPr>
        <w:t>占有单位违反本办法的规定，提供虚假情况和资料，或者与资产评估机构串通作弊，致使资产评估结果失实的，国有资产管理行政主管部门可以宣布资产评估结果无效，并可以根据情节轻重，单处或者并</w:t>
      </w:r>
      <w:proofErr w:type="gramStart"/>
      <w:r w:rsidRPr="00227AF4">
        <w:rPr>
          <w:rFonts w:ascii="宋体" w:hAnsi="宋体" w:cs="Arial" w:hint="eastAsia"/>
          <w:kern w:val="0"/>
          <w:sz w:val="24"/>
        </w:rPr>
        <w:t>处下列</w:t>
      </w:r>
      <w:proofErr w:type="gramEnd"/>
      <w:r w:rsidRPr="00227AF4">
        <w:rPr>
          <w:rFonts w:ascii="宋体" w:hAnsi="宋体" w:cs="Arial" w:hint="eastAsia"/>
          <w:kern w:val="0"/>
          <w:sz w:val="24"/>
        </w:rPr>
        <w:t>处罚：</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（一）通报批评；</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lastRenderedPageBreak/>
        <w:t>（二）限期改正，并可以处以相当于评估费用以下的罚款；</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（三）提请有关部门对单位主管人员和直接责任人员给予行政处分，并可以处以相当于本人三个月基本工资以下的罚款。</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第三十二条　</w:t>
      </w:r>
      <w:r w:rsidRPr="00227AF4">
        <w:rPr>
          <w:rFonts w:ascii="宋体" w:hAnsi="宋体" w:cs="Arial" w:hint="eastAsia"/>
          <w:kern w:val="0"/>
          <w:sz w:val="24"/>
        </w:rPr>
        <w:t>资产评估机构作弊或者玩忽职守，致使资产评估结果失实的，国有资产管理行政主管部门可以宣布资产评估结果无效，并可以根据情节轻重，对该资产评估机构给予下列处罚：</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（一）警告；</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（二）停业整顿；</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（三）吊销国有资产评估资格证书。</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第三十三条　</w:t>
      </w:r>
      <w:r w:rsidRPr="00227AF4">
        <w:rPr>
          <w:rFonts w:ascii="宋体" w:hAnsi="宋体" w:cs="Arial" w:hint="eastAsia"/>
          <w:kern w:val="0"/>
          <w:sz w:val="24"/>
        </w:rPr>
        <w:t>被处罚的单位和个人对依照本办法第三十一条、第三十二条规</w:t>
      </w:r>
      <w:proofErr w:type="gramStart"/>
      <w:r w:rsidRPr="00227AF4">
        <w:rPr>
          <w:rFonts w:ascii="宋体" w:hAnsi="宋体" w:cs="Arial" w:hint="eastAsia"/>
          <w:kern w:val="0"/>
          <w:sz w:val="24"/>
        </w:rPr>
        <w:t>定作</w:t>
      </w:r>
      <w:proofErr w:type="gramEnd"/>
      <w:r w:rsidRPr="00227AF4">
        <w:rPr>
          <w:rFonts w:ascii="宋体" w:hAnsi="宋体" w:cs="Arial" w:hint="eastAsia"/>
          <w:kern w:val="0"/>
          <w:sz w:val="24"/>
        </w:rPr>
        <w:t>出的处罚决定不服的，可以在收到处罚通知之日起十五日内，向上一级国有资产管理行政主管部门申请复议。上一级国有资产管理行政主管部门应当自收到复议申请之日起六十日内</w:t>
      </w:r>
      <w:proofErr w:type="gramStart"/>
      <w:r w:rsidRPr="00227AF4">
        <w:rPr>
          <w:rFonts w:ascii="宋体" w:hAnsi="宋体" w:cs="Arial" w:hint="eastAsia"/>
          <w:kern w:val="0"/>
          <w:sz w:val="24"/>
        </w:rPr>
        <w:t>作出</w:t>
      </w:r>
      <w:proofErr w:type="gramEnd"/>
      <w:r w:rsidRPr="00227AF4">
        <w:rPr>
          <w:rFonts w:ascii="宋体" w:hAnsi="宋体" w:cs="Arial" w:hint="eastAsia"/>
          <w:kern w:val="0"/>
          <w:sz w:val="24"/>
        </w:rPr>
        <w:t>复议决定。申请人对复议决定不服的，可以自收到复议通知之日起十五日内，向人民法院提起诉讼。</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第三十四条　</w:t>
      </w:r>
      <w:r w:rsidRPr="00227AF4">
        <w:rPr>
          <w:rFonts w:ascii="宋体" w:hAnsi="宋体" w:cs="Arial" w:hint="eastAsia"/>
          <w:kern w:val="0"/>
          <w:sz w:val="24"/>
        </w:rPr>
        <w:t>国有资产管理行政主管部门或者行业主管部门工作人员违反本办法，利用职权谋取私利，或者玩忽职守，造成国有资产损失的，国有资产管理行政主管部门或者行业主管部门可以按照干部管理权限，给予行政处分，并可以处以相当于本人三个月基本工资以下的罚款。</w:t>
      </w:r>
    </w:p>
    <w:p w:rsidR="003B56E2" w:rsidRPr="00227AF4" w:rsidRDefault="003B56E2" w:rsidP="003B56E2">
      <w:pPr>
        <w:widowControl/>
        <w:shd w:val="clear" w:color="auto" w:fill="FFFFFF"/>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Arial" w:hint="eastAsia"/>
          <w:kern w:val="0"/>
          <w:sz w:val="24"/>
        </w:rPr>
        <w:t>违反本办法，利用职权谋取私利的，由</w:t>
      </w:r>
      <w:proofErr w:type="gramStart"/>
      <w:r w:rsidRPr="00227AF4">
        <w:rPr>
          <w:rFonts w:ascii="宋体" w:hAnsi="宋体" w:cs="Arial" w:hint="eastAsia"/>
          <w:kern w:val="0"/>
          <w:sz w:val="24"/>
        </w:rPr>
        <w:t>有查处</w:t>
      </w:r>
      <w:proofErr w:type="gramEnd"/>
      <w:r w:rsidRPr="00227AF4">
        <w:rPr>
          <w:rFonts w:ascii="宋体" w:hAnsi="宋体" w:cs="Arial" w:hint="eastAsia"/>
          <w:kern w:val="0"/>
          <w:sz w:val="24"/>
        </w:rPr>
        <w:t>权的部门依法追缴其非法所得。</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第三十五条　</w:t>
      </w:r>
      <w:r w:rsidRPr="00227AF4">
        <w:rPr>
          <w:rFonts w:ascii="宋体" w:hAnsi="宋体" w:cs="Arial" w:hint="eastAsia"/>
          <w:kern w:val="0"/>
          <w:sz w:val="24"/>
        </w:rPr>
        <w:t>违反本办法，情节严重，构成犯罪的，由司法机关依法追究刑事责任。</w:t>
      </w:r>
    </w:p>
    <w:p w:rsidR="003B56E2" w:rsidRPr="00227AF4" w:rsidRDefault="003B56E2" w:rsidP="003B56E2">
      <w:pPr>
        <w:widowControl/>
        <w:shd w:val="clear" w:color="auto" w:fill="FFFFFF"/>
        <w:spacing w:before="100" w:beforeAutospacing="1" w:afterLines="100" w:after="240" w:line="360" w:lineRule="auto"/>
        <w:jc w:val="center"/>
        <w:rPr>
          <w:rFonts w:ascii="宋体" w:hAnsi="宋体" w:cs="宋体"/>
          <w:kern w:val="0"/>
          <w:sz w:val="24"/>
        </w:rPr>
      </w:pPr>
      <w:r w:rsidRPr="00227AF4">
        <w:rPr>
          <w:rFonts w:ascii="宋体" w:hAnsi="宋体" w:cs="Arial" w:hint="eastAsia"/>
          <w:b/>
          <w:kern w:val="0"/>
          <w:sz w:val="24"/>
        </w:rPr>
        <w:t>第六章　附则</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第三十六条　</w:t>
      </w:r>
      <w:r w:rsidRPr="00227AF4">
        <w:rPr>
          <w:rFonts w:ascii="宋体" w:hAnsi="宋体" w:cs="Arial" w:hint="eastAsia"/>
          <w:kern w:val="0"/>
          <w:sz w:val="24"/>
        </w:rPr>
        <w:t>境外国有资产的评估，不适用本办法。</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lastRenderedPageBreak/>
        <w:t xml:space="preserve">第三十七条　</w:t>
      </w:r>
      <w:r w:rsidRPr="00227AF4">
        <w:rPr>
          <w:rFonts w:ascii="宋体" w:hAnsi="宋体" w:cs="Arial" w:hint="eastAsia"/>
          <w:kern w:val="0"/>
          <w:sz w:val="24"/>
        </w:rPr>
        <w:t>有关国有自然资源有偿使用、开采的评估办法，由国务院另行规定。</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第三十八条　</w:t>
      </w:r>
      <w:r w:rsidRPr="00227AF4">
        <w:rPr>
          <w:rFonts w:ascii="宋体" w:hAnsi="宋体" w:cs="Arial" w:hint="eastAsia"/>
          <w:kern w:val="0"/>
          <w:sz w:val="24"/>
        </w:rPr>
        <w:t>本办法由国务院国有资产管理行政主管部门负责解释。本办法的施行细则由国务院国有资产管理行政主管部门制定。</w:t>
      </w:r>
    </w:p>
    <w:p w:rsidR="003B56E2" w:rsidRPr="00227AF4" w:rsidRDefault="003B56E2" w:rsidP="003B56E2">
      <w:pPr>
        <w:widowControl/>
        <w:shd w:val="clear" w:color="auto" w:fill="FFFFFF"/>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Arial" w:hint="eastAsia"/>
          <w:b/>
          <w:kern w:val="0"/>
          <w:sz w:val="24"/>
        </w:rPr>
        <w:t xml:space="preserve">第三十九条　</w:t>
      </w:r>
      <w:r w:rsidRPr="00227AF4">
        <w:rPr>
          <w:rFonts w:ascii="宋体" w:hAnsi="宋体" w:cs="Arial" w:hint="eastAsia"/>
          <w:kern w:val="0"/>
          <w:sz w:val="24"/>
        </w:rPr>
        <w:t>本办法自发布之日起施行。</w:t>
      </w:r>
    </w:p>
    <w:p w:rsidR="003B56E2" w:rsidRPr="00227AF4" w:rsidRDefault="003B56E2"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3B56E2">
      <w:pPr>
        <w:adjustRightInd w:val="0"/>
        <w:snapToGrid w:val="0"/>
        <w:jc w:val="center"/>
      </w:pPr>
    </w:p>
    <w:p w:rsidR="00C82948" w:rsidRPr="00227AF4" w:rsidRDefault="00C82948" w:rsidP="00227AF4">
      <w:pPr>
        <w:adjustRightInd w:val="0"/>
        <w:snapToGrid w:val="0"/>
      </w:pPr>
    </w:p>
    <w:p w:rsidR="00C82948" w:rsidRPr="00227AF4" w:rsidRDefault="00C82948" w:rsidP="00227AF4">
      <w:pPr>
        <w:keepNext/>
        <w:keepLines/>
        <w:adjustRightInd w:val="0"/>
        <w:snapToGrid w:val="0"/>
        <w:spacing w:before="260" w:after="260" w:line="416" w:lineRule="auto"/>
        <w:jc w:val="center"/>
        <w:outlineLvl w:val="1"/>
        <w:rPr>
          <w:rFonts w:ascii="黑体" w:eastAsia="黑体" w:hAnsi="黑体"/>
          <w:b/>
          <w:sz w:val="36"/>
          <w:szCs w:val="32"/>
        </w:rPr>
      </w:pPr>
      <w:bookmarkStart w:id="90" w:name="_Toc471218474"/>
      <w:r w:rsidRPr="00227AF4">
        <w:rPr>
          <w:rFonts w:ascii="黑体" w:eastAsia="黑体" w:hAnsi="黑体" w:hint="eastAsia"/>
          <w:b/>
          <w:sz w:val="36"/>
          <w:szCs w:val="32"/>
        </w:rPr>
        <w:lastRenderedPageBreak/>
        <w:t>十二、事业单位及事业单位所办企业国有资产产权登记管理办法</w:t>
      </w:r>
      <w:bookmarkEnd w:id="90"/>
    </w:p>
    <w:p w:rsidR="00C82948" w:rsidRPr="00227AF4" w:rsidRDefault="00C82948" w:rsidP="00C82948">
      <w:pPr>
        <w:widowControl/>
        <w:shd w:val="clear" w:color="auto" w:fill="FFFFFF"/>
        <w:spacing w:before="100" w:beforeAutospacing="1" w:afterLines="100" w:after="240" w:line="360" w:lineRule="auto"/>
        <w:ind w:firstLineChars="200" w:firstLine="482"/>
        <w:jc w:val="center"/>
        <w:rPr>
          <w:rFonts w:ascii="宋体" w:hAnsi="宋体" w:cs="Arial"/>
          <w:b/>
          <w:kern w:val="0"/>
          <w:sz w:val="24"/>
        </w:rPr>
      </w:pPr>
      <w:r w:rsidRPr="00227AF4">
        <w:rPr>
          <w:rFonts w:ascii="宋体" w:hAnsi="宋体" w:cs="Arial" w:hint="eastAsia"/>
          <w:b/>
          <w:kern w:val="0"/>
          <w:sz w:val="24"/>
        </w:rPr>
        <w:t>第一章  总则</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第一条</w:t>
      </w:r>
      <w:r w:rsidRPr="00227AF4">
        <w:rPr>
          <w:rFonts w:ascii="宋体" w:hAnsi="宋体" w:cs="宋体" w:hint="eastAsia"/>
          <w:kern w:val="0"/>
          <w:sz w:val="24"/>
        </w:rPr>
        <w:t xml:space="preserve">　根据</w:t>
      </w:r>
      <w:r w:rsidRPr="00227AF4">
        <w:rPr>
          <w:rFonts w:ascii="宋体" w:hAnsi="宋体" w:cs="宋体" w:hint="eastAsia"/>
          <w:kern w:val="0"/>
          <w:sz w:val="24"/>
          <w:shd w:val="solid" w:color="FFFFFF" w:fill="auto"/>
        </w:rPr>
        <w:t>《企业国有资产产权登记管理办法》(国务院令第192号)和</w:t>
      </w:r>
      <w:r w:rsidRPr="00227AF4">
        <w:rPr>
          <w:rFonts w:ascii="宋体" w:hAnsi="宋体" w:cs="宋体" w:hint="eastAsia"/>
          <w:kern w:val="0"/>
          <w:sz w:val="24"/>
        </w:rPr>
        <w:t>《事业单位国有资产管理暂行办法》（财政部令第36号）等有关规定，制定本办法。</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第二条</w:t>
      </w:r>
      <w:r w:rsidRPr="00227AF4">
        <w:rPr>
          <w:rFonts w:ascii="宋体" w:hAnsi="宋体" w:cs="宋体" w:hint="eastAsia"/>
          <w:kern w:val="0"/>
          <w:sz w:val="24"/>
        </w:rPr>
        <w:t xml:space="preserve">　事业单位国有资产产权登记（以下简称事业单位产权登记），是指国家对事业单位</w:t>
      </w:r>
      <w:r w:rsidRPr="00227AF4">
        <w:rPr>
          <w:rFonts w:ascii="宋体" w:hAnsi="宋体" w:cs="宋体" w:hint="eastAsia"/>
          <w:kern w:val="0"/>
          <w:sz w:val="24"/>
          <w:shd w:val="solid" w:color="FFFFFF" w:fill="auto"/>
        </w:rPr>
        <w:t>占有、使用的国有资产进行登记，依法确认国家对国有资产的所有权和事业单位对国有资产的占有、使用权的行为。</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事业单位所办企业国有资产产权登记（以下简称事业单位所办企业产权登记），是指财政部门代表同级政府对占有国有资产的各级各类事业单位所办企业的资产、负债、所有者权益等产权状况进行登记，依法确认产权归属关系的行为。</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 xml:space="preserve">第三条  </w:t>
      </w:r>
      <w:r w:rsidRPr="00227AF4">
        <w:rPr>
          <w:rFonts w:ascii="宋体" w:hAnsi="宋体" w:cs="宋体" w:hint="eastAsia"/>
          <w:kern w:val="0"/>
          <w:sz w:val="24"/>
        </w:rPr>
        <w:t>占有、使用国有资产的各级各类事业单位及其所办企业，应当依照本办法的规定向其同级财政部门申报、办理国有资产产权登记。</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bCs/>
          <w:kern w:val="0"/>
          <w:sz w:val="24"/>
        </w:rPr>
        <w:t>第四条</w:t>
      </w:r>
      <w:r w:rsidRPr="00227AF4">
        <w:rPr>
          <w:rFonts w:ascii="宋体" w:hAnsi="宋体" w:cs="宋体" w:hint="eastAsia"/>
          <w:kern w:val="0"/>
          <w:sz w:val="24"/>
        </w:rPr>
        <w:t xml:space="preserve">  各级财政部门核发的《中华人民共和国事业单位国有资产产权登记证（正本、副本）》（以下简称《事业单位产权登记证》），是国家对事业单位国有资产享有所有权，单位享有占有、使用权的法律凭证，也是事业单位编制部门预算、办理资产配置、资产使用、资产处置和办理其他资产管理事项的重要依据；</w:t>
      </w:r>
      <w:r w:rsidRPr="00227AF4">
        <w:rPr>
          <w:rFonts w:ascii="宋体" w:hAnsi="宋体" w:cs="宋体" w:hint="eastAsia"/>
          <w:kern w:val="0"/>
          <w:sz w:val="24"/>
          <w:shd w:val="solid" w:color="FFFFFF" w:fill="auto"/>
        </w:rPr>
        <w:t>各级财政部门核发的《中华人民共和国企业国有资产产权登记证（正本、副本）》（以下简称《企业产权登记证》）是依法确认事业单位所办企业产权归属关系的法律凭证和依法经营国有资本的基本依据。</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各类产权登记表是办理各项产权登记事项应当提交的重要材料，各级财政部门根据经审定的产权登记表向事业单位或其所办企业核发、换发、收回</w:t>
      </w:r>
      <w:r w:rsidRPr="00227AF4">
        <w:rPr>
          <w:rFonts w:ascii="宋体" w:hAnsi="宋体" w:cs="宋体" w:hint="eastAsia"/>
          <w:kern w:val="0"/>
          <w:sz w:val="24"/>
        </w:rPr>
        <w:t>《事业单位产权登记证》或</w:t>
      </w:r>
      <w:r w:rsidRPr="00227AF4">
        <w:rPr>
          <w:rFonts w:ascii="宋体" w:hAnsi="宋体" w:cs="宋体" w:hint="eastAsia"/>
          <w:kern w:val="0"/>
          <w:sz w:val="24"/>
          <w:shd w:val="solid" w:color="FFFFFF" w:fill="auto"/>
        </w:rPr>
        <w:t>《企业产权登记证》</w:t>
      </w:r>
      <w:r w:rsidRPr="00227AF4">
        <w:rPr>
          <w:rFonts w:ascii="宋体" w:hAnsi="宋体" w:cs="宋体" w:hint="eastAsia"/>
          <w:kern w:val="0"/>
          <w:sz w:val="24"/>
        </w:rPr>
        <w:t>。</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lastRenderedPageBreak/>
        <w:t>第五条</w:t>
      </w:r>
      <w:r w:rsidRPr="00227AF4">
        <w:rPr>
          <w:rFonts w:ascii="宋体" w:hAnsi="宋体" w:cs="宋体" w:hint="eastAsia"/>
          <w:kern w:val="0"/>
          <w:sz w:val="24"/>
        </w:rPr>
        <w:t xml:space="preserve">  《事业单位产权登记证》、</w:t>
      </w:r>
      <w:r w:rsidRPr="00227AF4">
        <w:rPr>
          <w:rFonts w:ascii="宋体" w:hAnsi="宋体" w:cs="宋体" w:hint="eastAsia"/>
          <w:kern w:val="0"/>
          <w:sz w:val="24"/>
          <w:shd w:val="solid" w:color="FFFFFF" w:fill="auto"/>
        </w:rPr>
        <w:t>《企业产权登记证》</w:t>
      </w:r>
      <w:r w:rsidRPr="00227AF4">
        <w:rPr>
          <w:rFonts w:ascii="宋体" w:hAnsi="宋体" w:cs="宋体" w:hint="eastAsia"/>
          <w:kern w:val="0"/>
          <w:sz w:val="24"/>
        </w:rPr>
        <w:t>和产权登记表由财政部统一设计印制。</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 xml:space="preserve">第六条  </w:t>
      </w:r>
      <w:r w:rsidRPr="00227AF4">
        <w:rPr>
          <w:rFonts w:ascii="宋体" w:hAnsi="宋体" w:cs="宋体" w:hint="eastAsia"/>
          <w:kern w:val="0"/>
          <w:sz w:val="24"/>
        </w:rPr>
        <w:t>事业单位及其所办企业产权登记按照“统一政策、分级管理”原则由各级财政部门负责组织实施。事业单位产权登记按照财务隶属关系组织实施；事业单位所办企业产权登记按照产权关系组织实施。</w:t>
      </w:r>
    </w:p>
    <w:p w:rsidR="00C82948" w:rsidRPr="00227AF4" w:rsidRDefault="00C82948" w:rsidP="00C82948">
      <w:pPr>
        <w:widowControl/>
        <w:shd w:val="clear" w:color="auto" w:fill="FFFFFF"/>
        <w:spacing w:before="100" w:beforeAutospacing="1" w:afterLines="100" w:after="240" w:line="360" w:lineRule="auto"/>
        <w:ind w:firstLineChars="200" w:firstLine="482"/>
        <w:jc w:val="center"/>
        <w:rPr>
          <w:rFonts w:ascii="宋体" w:hAnsi="宋体" w:cs="Arial"/>
          <w:b/>
          <w:kern w:val="0"/>
          <w:sz w:val="24"/>
        </w:rPr>
      </w:pPr>
      <w:r w:rsidRPr="00227AF4">
        <w:rPr>
          <w:rFonts w:ascii="宋体" w:hAnsi="宋体" w:cs="Arial" w:hint="eastAsia"/>
          <w:b/>
          <w:kern w:val="0"/>
          <w:sz w:val="24"/>
        </w:rPr>
        <w:t>第二章  事业单位产权登记</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第一节  一般规定</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 xml:space="preserve">第七条  </w:t>
      </w:r>
      <w:r w:rsidRPr="00227AF4">
        <w:rPr>
          <w:rFonts w:ascii="宋体" w:hAnsi="宋体" w:cs="宋体" w:hint="eastAsia"/>
          <w:kern w:val="0"/>
          <w:sz w:val="24"/>
        </w:rPr>
        <w:t>事业单位产权登记的主要内容包括：</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（一）单位名称、地址 、法定代表人及成立日期；</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（二）单位（性质）分类、主管部门、财务预算信息、管理级次、编制人数；</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（三）单位资产总额、国有资产总额、固定资产总额、主要资产实物量及对外投资、资产出租出借情况；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（四）其他需要登记的事项。</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bCs/>
          <w:kern w:val="0"/>
          <w:sz w:val="24"/>
        </w:rPr>
        <w:t>第八条</w:t>
      </w:r>
      <w:r w:rsidRPr="00227AF4">
        <w:rPr>
          <w:rFonts w:ascii="宋体" w:hAnsi="宋体" w:cs="宋体" w:hint="eastAsia"/>
          <w:kern w:val="0"/>
          <w:sz w:val="24"/>
        </w:rPr>
        <w:t xml:space="preserve">  财政部负责制定事业单位产权登记规章制度，负责组织实施中央级事业单位产权登记工作，指导下级财政部门的事业单位产权登记工作。 </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地方各级财政部门负责组织实施本级事业单位产权登记工作。</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中央垂直管理部门所属事业单位的产权登记工作在主管部门审核的基础上，由财政部负责办理。</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 xml:space="preserve">第九条  </w:t>
      </w:r>
      <w:r w:rsidRPr="00227AF4">
        <w:rPr>
          <w:rFonts w:ascii="宋体" w:hAnsi="宋体" w:cs="宋体" w:hint="eastAsia"/>
          <w:kern w:val="0"/>
          <w:sz w:val="24"/>
        </w:rPr>
        <w:t>事业单位办理变动、注销产权登记或年度检查，单位改制，资产出租、出借，资产评估项目核准或备案等财政审批手续以及其他法律、法规规定的事项时应当向受理部门、单位出具《事业单位产权登记证》。如未按照规定出具《事业单位产权登记证》，受理部门、单位不予受理。</w:t>
      </w:r>
    </w:p>
    <w:p w:rsidR="00C82948" w:rsidRPr="00227AF4" w:rsidRDefault="00C82948" w:rsidP="00C82948">
      <w:pPr>
        <w:widowControl/>
        <w:shd w:val="clear" w:color="auto" w:fill="FFFFFF"/>
        <w:spacing w:before="100" w:beforeAutospacing="1" w:afterLines="100" w:after="240" w:line="360" w:lineRule="auto"/>
        <w:ind w:firstLineChars="200" w:firstLine="482"/>
        <w:jc w:val="center"/>
        <w:rPr>
          <w:rFonts w:ascii="宋体" w:hAnsi="宋体" w:cs="Arial"/>
          <w:b/>
          <w:kern w:val="0"/>
          <w:sz w:val="24"/>
        </w:rPr>
      </w:pPr>
      <w:r w:rsidRPr="00227AF4">
        <w:rPr>
          <w:rFonts w:ascii="宋体" w:hAnsi="宋体" w:cs="Arial" w:hint="eastAsia"/>
          <w:b/>
          <w:kern w:val="0"/>
          <w:sz w:val="24"/>
        </w:rPr>
        <w:lastRenderedPageBreak/>
        <w:t>第二节  登记形式和内容</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 xml:space="preserve">第十条  </w:t>
      </w:r>
      <w:r w:rsidRPr="00227AF4">
        <w:rPr>
          <w:rFonts w:ascii="宋体" w:hAnsi="宋体" w:cs="宋体" w:hint="eastAsia"/>
          <w:kern w:val="0"/>
          <w:sz w:val="24"/>
        </w:rPr>
        <w:t>事业单位产权登记包括占有产权登记、变动产权登记和注销产权登记。</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第十一条</w:t>
      </w:r>
      <w:r w:rsidRPr="00227AF4">
        <w:rPr>
          <w:rFonts w:ascii="宋体" w:hAnsi="宋体" w:cs="宋体" w:hint="eastAsia"/>
          <w:kern w:val="0"/>
          <w:sz w:val="24"/>
        </w:rPr>
        <w:t xml:space="preserve">　占有产权登记适用于新设立和已经取得法人资格但尚未办理产权登记的事业单位。</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第十二条</w:t>
      </w:r>
      <w:r w:rsidRPr="00227AF4">
        <w:rPr>
          <w:rFonts w:ascii="宋体" w:hAnsi="宋体" w:cs="宋体" w:hint="eastAsia"/>
          <w:kern w:val="0"/>
          <w:sz w:val="24"/>
        </w:rPr>
        <w:t xml:space="preserve">  新设立事业单位应当在审批机关批准设立后六十日内，经主管部门审核同意后，由主管部门向同级财政部门申请办理占有产权登记。申请办理时，单位应当填报《事业单位国有资产产权登记表（占有登记）》，并提交下列文件、证件及有关资料：</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（一）办理占有产权登记的申请；</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（二）审批机关批准设立的文件；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（三）国有资产总额及来源证明；</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（四）设置抵押、质押、留置或提供保证、定金以及资产被司法机关冻结的，应当提供相关文件和凭证；</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（五）涉及土地、林地、海域、房屋、车辆等重要资产的，应当提供相关的产权证明材料；</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（六）涉及对外投资的，应当提供财政部门、主管部门或事业单位的对外投资批复；</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（七）涉及资产评估事项的，应当提交相关部门的核准或备案文件；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（八）财政部门要求提交的其他文件、证件及有关资料。</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第十三条</w:t>
      </w:r>
      <w:r w:rsidRPr="00227AF4">
        <w:rPr>
          <w:rFonts w:ascii="宋体" w:hAnsi="宋体" w:cs="宋体" w:hint="eastAsia"/>
          <w:kern w:val="0"/>
          <w:sz w:val="24"/>
        </w:rPr>
        <w:t xml:space="preserve">　已经取得法人资格但尚未办理产权登记的事业单位，在申请办理占有产权登记时应当填报《事业单位国有资产产权登记表（占有登记）》，除提交第十二条所列材料外，还应当提供以下文件、证件及有关资料：</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（一）财政部门批复的上一年度财务报告；</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（二）《事业单位法人证书》复印件；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（三）《中华人民共和国组织机构代码证》复印件。</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第十四条</w:t>
      </w:r>
      <w:r w:rsidRPr="00227AF4">
        <w:rPr>
          <w:rFonts w:ascii="宋体" w:hAnsi="宋体" w:cs="宋体" w:hint="eastAsia"/>
          <w:kern w:val="0"/>
          <w:sz w:val="24"/>
        </w:rPr>
        <w:t xml:space="preserve">　变动产权登记适用于事业单位发生分立、合并、部分改制，以及单位名称、单位（性质）分类、人员编制数、主管部门、管理级次、预算级次发生变化，以及国有资产金额一次或累计变动超过国有资产总额20%（含）的行为事项。发生上述变动事项的事业单位应当自财政部门、主管部门等审批机关批准变动之日起六十日内，经主管部门审核同意后，由主管部门向同级财政部门申请办理变动产权登记。申请办理时填报《事业单位国有资产产权登记表（变动登记）》，并提交下列文件、证件及有关资料：</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（一）办理变动产权登记的申请；</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（二）单位决议或会议纪要，主管部门、财政部门等审批机关批准变动的批复文件；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（三）《事业单位产权登记证》副本；</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（四）《事业单位法人证书》复印件；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（五）财政部门批复的上一年度财务报告；</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（六）设置抵押、质押、留置或提供保证、定金以及资产被司法机关冻结的，应当提供相关文件和凭证；</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（七）涉及资产评估事项的，应当提交相关部门的核准或备案文件；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（八）涉及土地、林地、海域、房屋、车辆等重要资产的，应当提供相关的产权证明材料；</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（九）涉及资产处置的，应当提交财政部门、主管部门或事业单位的资产处置批复文件；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（十）涉及对外投资情况发生变动的，应当提供相关材料；</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（十一）财政部门要求提交的其他文件、证件及有关资料。</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第十五条</w:t>
      </w:r>
      <w:r w:rsidRPr="00227AF4">
        <w:rPr>
          <w:rFonts w:ascii="宋体" w:hAnsi="宋体" w:cs="宋体" w:hint="eastAsia"/>
          <w:kern w:val="0"/>
          <w:sz w:val="24"/>
        </w:rPr>
        <w:t xml:space="preserve">　注销产权登记适用于因分立、合并、依法撤销或改制等原因被整体清算、注销和划转的事业单位。此类单位应当自财政部门、主管部门等审批机关批准上述行为之日起六十日内，经主管部门审核同意后，由主管部门向同级财政部门申请办理注销产权登记。申请办理时填报《事业单位国有资产产权登记表（注销登记）》，并提交下列文件、证件及有关资料：</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（一）办理注销产权登记的申请；</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（二）单位决议或会议纪要，主管部门、财政部门等审批机关批准注销的批复，以及同级政府机构编制管理机关注销备案公告；</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（三）单位的清算报告；</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（四）单位的资产清查报告，资产评估报告及相关部门的资产评估项目核准或备案文件；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（五）事业单位属于有偿转让或整体改制的，应当提交有偿转让的合同协议或经相关部门批复的转制方案；</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（六）财政部门批复的上一年度财务报告；</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（七）设置抵押、质押、留置或提供保证、定金以及资产被司法机关冻结的，应当提供相关文件和凭证；</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（八）《事业单位产权登记证》正本、副本；</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（九）财政部门、主管部门的资产处置批复文件；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（十）财政部门要求提交的其他文件、证件及有关资料。</w:t>
      </w:r>
    </w:p>
    <w:p w:rsidR="00C82948" w:rsidRPr="00227AF4" w:rsidRDefault="00C82948" w:rsidP="00C82948">
      <w:pPr>
        <w:widowControl/>
        <w:shd w:val="clear" w:color="auto" w:fill="FFFFFF"/>
        <w:spacing w:before="100" w:beforeAutospacing="1" w:afterLines="100" w:after="240" w:line="360" w:lineRule="auto"/>
        <w:ind w:firstLineChars="200" w:firstLine="482"/>
        <w:jc w:val="center"/>
        <w:rPr>
          <w:rFonts w:ascii="宋体" w:hAnsi="宋体" w:cs="Arial"/>
          <w:b/>
          <w:kern w:val="0"/>
          <w:sz w:val="24"/>
        </w:rPr>
      </w:pPr>
      <w:r w:rsidRPr="00227AF4">
        <w:rPr>
          <w:rFonts w:ascii="宋体" w:hAnsi="宋体" w:cs="Arial" w:hint="eastAsia"/>
          <w:b/>
          <w:kern w:val="0"/>
          <w:sz w:val="24"/>
        </w:rPr>
        <w:t>第三节  登记程序</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第十六条</w:t>
      </w:r>
      <w:r w:rsidRPr="00227AF4">
        <w:rPr>
          <w:rFonts w:ascii="宋体" w:hAnsi="宋体" w:cs="宋体" w:hint="eastAsia"/>
          <w:kern w:val="0"/>
          <w:sz w:val="24"/>
        </w:rPr>
        <w:t xml:space="preserve">　申请办理产权登记的程序如下：</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（一）事业单位按照规定填写相应的产权登记表，提交有关文件、证件及资料；</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（二）报主管部门审核并出具意见；</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（三）由主管部门报同级</w:t>
      </w:r>
      <w:r w:rsidRPr="00227AF4">
        <w:rPr>
          <w:rFonts w:ascii="宋体" w:hAnsi="宋体" w:cs="宋体" w:hint="eastAsia"/>
          <w:kern w:val="0"/>
          <w:sz w:val="24"/>
          <w:shd w:val="solid" w:color="FFFFFF" w:fill="auto"/>
        </w:rPr>
        <w:t>财政部门</w:t>
      </w:r>
      <w:r w:rsidRPr="00227AF4">
        <w:rPr>
          <w:rFonts w:ascii="宋体" w:hAnsi="宋体" w:cs="宋体" w:hint="eastAsia"/>
          <w:kern w:val="0"/>
          <w:sz w:val="24"/>
        </w:rPr>
        <w:t>办理审定手续；</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（四）财政部门依据审定合格的设立、变动、注销情况予以核发、换发或收回《事业单位产权登记证》，依据年度检查情况签署产权登记检查意见。</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第十七条</w:t>
      </w:r>
      <w:r w:rsidRPr="00227AF4">
        <w:rPr>
          <w:rFonts w:ascii="宋体" w:hAnsi="宋体" w:cs="宋体" w:hint="eastAsia"/>
          <w:kern w:val="0"/>
          <w:sz w:val="24"/>
        </w:rPr>
        <w:t xml:space="preserve">　事业单位占有、使用国有资产的状况以按照规定最近一次办理产权登记或年度检查时财政部门审定的数额为准。</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第十八条</w:t>
      </w:r>
      <w:r w:rsidRPr="00227AF4">
        <w:rPr>
          <w:rFonts w:ascii="宋体" w:hAnsi="宋体" w:cs="宋体" w:hint="eastAsia"/>
          <w:kern w:val="0"/>
          <w:sz w:val="24"/>
        </w:rPr>
        <w:t xml:space="preserve">　事业单位有下列行为之一的，财政部门应当要求其更正，拒不更正的，</w:t>
      </w:r>
      <w:r w:rsidRPr="00227AF4">
        <w:rPr>
          <w:rFonts w:ascii="宋体" w:hAnsi="宋体" w:cs="宋体" w:hint="eastAsia"/>
          <w:kern w:val="0"/>
          <w:sz w:val="24"/>
          <w:shd w:val="solid" w:color="FFFFFF" w:fill="auto"/>
        </w:rPr>
        <w:t>财政部门</w:t>
      </w:r>
      <w:r w:rsidRPr="00227AF4">
        <w:rPr>
          <w:rFonts w:ascii="宋体" w:hAnsi="宋体" w:cs="宋体" w:hint="eastAsia"/>
          <w:kern w:val="0"/>
          <w:sz w:val="24"/>
        </w:rPr>
        <w:t>不予办理产权登记。</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（一）填报的产权登记表内容或提交的文件、证件及有关资料违反法律、法规的规定或不符合本办法要求的；</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（二）以实物或无形资产出资，未按照国家有关规定进行资产评估或依法折股，或者未按照规定办理资产评估项目核准或备案的；</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（三）事业单位对外投资、出租出借、产权变动行为违反法律、法规和国家有关政策规定；</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（四）其他违反法律法规情形的。</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第十九条</w:t>
      </w:r>
      <w:r w:rsidRPr="00227AF4">
        <w:rPr>
          <w:rFonts w:ascii="宋体" w:hAnsi="宋体" w:cs="宋体" w:hint="eastAsia"/>
          <w:kern w:val="0"/>
          <w:sz w:val="24"/>
        </w:rPr>
        <w:t xml:space="preserve">　未及时办理产权登记的事业单位在补办产权登记时，应当书面说明原因。</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事业单位国有资产若设置抵押、质押、留置或提供保证、定金以及资产被司法机关冻结的，应当在申请办理产权登记时如实向财政部门、主管部门报告。</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第二十条</w:t>
      </w:r>
      <w:r w:rsidRPr="00227AF4">
        <w:rPr>
          <w:rFonts w:ascii="宋体" w:hAnsi="宋体" w:cs="宋体" w:hint="eastAsia"/>
          <w:kern w:val="0"/>
          <w:sz w:val="24"/>
        </w:rPr>
        <w:t xml:space="preserve">　未办理占有产权登记的事业单位依法被注销时，应当先补办占有产权登记，再按照本办法的规定申请办理注销产权登记。</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第二十一条</w:t>
      </w:r>
      <w:r w:rsidRPr="00227AF4">
        <w:rPr>
          <w:rFonts w:ascii="宋体" w:hAnsi="宋体" w:cs="宋体" w:hint="eastAsia"/>
          <w:kern w:val="0"/>
          <w:sz w:val="24"/>
        </w:rPr>
        <w:t xml:space="preserve">  产权归属关系不清楚、发生产权纠纷或资产被司法机关冻结的，应当暂缓办理产权登记，并在产权界定清楚、</w:t>
      </w:r>
      <w:r w:rsidRPr="00227AF4">
        <w:rPr>
          <w:rFonts w:ascii="宋体" w:hAnsi="宋体" w:cs="宋体" w:hint="eastAsia"/>
          <w:spacing w:val="-19"/>
          <w:kern w:val="0"/>
          <w:sz w:val="24"/>
        </w:rPr>
        <w:t>产权纠纷处理完毕或资产被司法机关解冻后，及时办理产权登记。</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第二十二条</w:t>
      </w:r>
      <w:r w:rsidRPr="00227AF4">
        <w:rPr>
          <w:rFonts w:ascii="宋体" w:hAnsi="宋体" w:cs="宋体" w:hint="eastAsia"/>
          <w:kern w:val="0"/>
          <w:sz w:val="24"/>
        </w:rPr>
        <w:t xml:space="preserve">　财政部门核准事业单位注销产权登记后，应当及时收回被注销事业单位的《事业单位产权登记证》正本、副本</w:t>
      </w:r>
      <w:r w:rsidRPr="00227AF4">
        <w:rPr>
          <w:rFonts w:ascii="宋体" w:hAnsi="宋体" w:cs="宋体" w:hint="eastAsia"/>
          <w:kern w:val="0"/>
          <w:sz w:val="24"/>
          <w:shd w:val="solid" w:color="FFFFFF" w:fill="auto"/>
        </w:rPr>
        <w:t>。</w:t>
      </w:r>
    </w:p>
    <w:p w:rsidR="00C82948" w:rsidRPr="00227AF4" w:rsidRDefault="00C82948" w:rsidP="00C82948">
      <w:pPr>
        <w:widowControl/>
        <w:shd w:val="clear" w:color="auto" w:fill="FFFFFF"/>
        <w:spacing w:before="100" w:beforeAutospacing="1" w:afterLines="100" w:after="240" w:line="360" w:lineRule="auto"/>
        <w:ind w:firstLineChars="200" w:firstLine="482"/>
        <w:jc w:val="center"/>
        <w:rPr>
          <w:rFonts w:ascii="宋体" w:hAnsi="宋体" w:cs="Arial"/>
          <w:b/>
          <w:kern w:val="0"/>
          <w:sz w:val="24"/>
        </w:rPr>
      </w:pPr>
      <w:r w:rsidRPr="00227AF4">
        <w:rPr>
          <w:rFonts w:ascii="宋体" w:hAnsi="宋体" w:cs="Arial" w:hint="eastAsia"/>
          <w:b/>
          <w:kern w:val="0"/>
          <w:sz w:val="24"/>
        </w:rPr>
        <w:t>第四节　年度检查</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第二十三条</w:t>
      </w:r>
      <w:r w:rsidRPr="00227AF4">
        <w:rPr>
          <w:rFonts w:ascii="宋体" w:hAnsi="宋体" w:cs="宋体" w:hint="eastAsia"/>
          <w:kern w:val="0"/>
          <w:sz w:val="24"/>
        </w:rPr>
        <w:t xml:space="preserve">　事业单位产权登记实行年度检查制度。各级财政部门应当依据资产管理信息系统数据、单位财务数据和年度资产产权变动的资料、法定批复文件等，对事业单位国有资产产权登记实行年度检查。</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第二十四条</w:t>
      </w:r>
      <w:r w:rsidRPr="00227AF4">
        <w:rPr>
          <w:rFonts w:ascii="宋体" w:hAnsi="宋体" w:cs="宋体" w:hint="eastAsia"/>
          <w:kern w:val="0"/>
          <w:sz w:val="24"/>
        </w:rPr>
        <w:t xml:space="preserve">  事业单位应当于年度财务报告批复后一个月内，经主管部门审核同意后，由主管部门向同级</w:t>
      </w:r>
      <w:r w:rsidRPr="00227AF4">
        <w:rPr>
          <w:rFonts w:ascii="宋体" w:hAnsi="宋体" w:cs="宋体" w:hint="eastAsia"/>
          <w:kern w:val="0"/>
          <w:sz w:val="24"/>
          <w:shd w:val="solid" w:color="FFFFFF" w:fill="auto"/>
        </w:rPr>
        <w:t>财政部门</w:t>
      </w:r>
      <w:r w:rsidRPr="00227AF4">
        <w:rPr>
          <w:rFonts w:ascii="宋体" w:hAnsi="宋体" w:cs="宋体" w:hint="eastAsia"/>
          <w:kern w:val="0"/>
          <w:sz w:val="24"/>
        </w:rPr>
        <w:t>申请办理产权登记年度检查。主要内容包括：</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（一）按规定办理产权登记情况；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（二）单位国有资产存量的占有、使用情况；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（三）用于从事对外投资、出租出借的国有资产保值增值及收益使用情况；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（四）单位资产价值量、主要资产实物量及权属的增减变化情况；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（五）单位资产处置情况；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（六）财政部门规定的其他情况。</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lastRenderedPageBreak/>
        <w:t>第二十五条</w:t>
      </w:r>
      <w:r w:rsidRPr="00227AF4">
        <w:rPr>
          <w:rFonts w:ascii="宋体" w:hAnsi="宋体" w:cs="宋体" w:hint="eastAsia"/>
          <w:kern w:val="0"/>
          <w:sz w:val="24"/>
        </w:rPr>
        <w:t xml:space="preserve">  事业单位应当清查核实年末国有资产情况，准确申报国有资产数据，如实填报《事业单位国有资产产权登记表（年度检查）》，并提交《事业单位产权登记证》副本、财政部门批复的单位上一年度财务报告、国有资产增减变动审批文件及其他有关材料。</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第二十六条</w:t>
      </w:r>
      <w:r w:rsidRPr="00227AF4">
        <w:rPr>
          <w:rFonts w:ascii="宋体" w:hAnsi="宋体" w:cs="宋体" w:hint="eastAsia"/>
          <w:kern w:val="0"/>
          <w:sz w:val="24"/>
        </w:rPr>
        <w:t xml:space="preserve">　主管部门应当于本部门所属事业单位年度财务报告批复后四个月内，编制并向同级</w:t>
      </w:r>
      <w:r w:rsidRPr="00227AF4">
        <w:rPr>
          <w:rFonts w:ascii="宋体" w:hAnsi="宋体" w:cs="宋体" w:hint="eastAsia"/>
          <w:kern w:val="0"/>
          <w:sz w:val="24"/>
          <w:shd w:val="solid" w:color="FFFFFF" w:fill="auto"/>
        </w:rPr>
        <w:t>财政部门</w:t>
      </w:r>
      <w:r w:rsidRPr="00227AF4">
        <w:rPr>
          <w:rFonts w:ascii="宋体" w:hAnsi="宋体" w:cs="宋体" w:hint="eastAsia"/>
          <w:kern w:val="0"/>
          <w:sz w:val="24"/>
        </w:rPr>
        <w:t>报送本部门事业单位产权登记和产权变动情况分析报告。</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财政部门</w:t>
      </w:r>
      <w:r w:rsidRPr="00227AF4">
        <w:rPr>
          <w:rFonts w:ascii="宋体" w:hAnsi="宋体" w:cs="宋体" w:hint="eastAsia"/>
          <w:kern w:val="0"/>
          <w:sz w:val="24"/>
        </w:rPr>
        <w:t>应当于向本级各部门批复决算后六个月内，编制并向同级政府和上级</w:t>
      </w:r>
      <w:r w:rsidRPr="00227AF4">
        <w:rPr>
          <w:rFonts w:ascii="宋体" w:hAnsi="宋体" w:cs="宋体" w:hint="eastAsia"/>
          <w:kern w:val="0"/>
          <w:sz w:val="24"/>
          <w:shd w:val="solid" w:color="FFFFFF" w:fill="auto"/>
        </w:rPr>
        <w:t>财政部门</w:t>
      </w:r>
      <w:r w:rsidRPr="00227AF4">
        <w:rPr>
          <w:rFonts w:ascii="宋体" w:hAnsi="宋体" w:cs="宋体" w:hint="eastAsia"/>
          <w:kern w:val="0"/>
          <w:sz w:val="24"/>
        </w:rPr>
        <w:t>报送事业单位产权登记和产权变动情况分析报告。</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第二十七条</w:t>
      </w:r>
      <w:r w:rsidRPr="00227AF4">
        <w:rPr>
          <w:rFonts w:ascii="宋体" w:hAnsi="宋体" w:cs="宋体" w:hint="eastAsia"/>
          <w:kern w:val="0"/>
          <w:sz w:val="24"/>
        </w:rPr>
        <w:t xml:space="preserve">　事业单位应当按照财政部门的规定及时办理产权登记年度检查。</w:t>
      </w:r>
      <w:r w:rsidRPr="00227AF4">
        <w:rPr>
          <w:rFonts w:ascii="宋体" w:hAnsi="宋体" w:cs="宋体" w:hint="eastAsia"/>
          <w:kern w:val="0"/>
          <w:sz w:val="24"/>
          <w:shd w:val="solid" w:color="FFFFFF" w:fill="auto"/>
        </w:rPr>
        <w:t>财政部门</w:t>
      </w:r>
      <w:r w:rsidRPr="00227AF4">
        <w:rPr>
          <w:rFonts w:ascii="宋体" w:hAnsi="宋体" w:cs="宋体" w:hint="eastAsia"/>
          <w:kern w:val="0"/>
          <w:sz w:val="24"/>
        </w:rPr>
        <w:t>在年度检查中发现未及时办理产权登记的，应当督促其按照本办法的规定补办产权登记。未补办产权登记的，其年度检查不予通过。</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不按照规定办理年度检查或年度检查未通过的，应当限期办理或改正，逾期仍未办理或改正的，暂停办理其相关资产管理审批事项。</w:t>
      </w:r>
    </w:p>
    <w:p w:rsidR="00C82948" w:rsidRPr="00227AF4" w:rsidRDefault="00C82948" w:rsidP="00C82948">
      <w:pPr>
        <w:widowControl/>
        <w:shd w:val="clear" w:color="auto" w:fill="FFFFFF"/>
        <w:spacing w:before="100" w:beforeAutospacing="1" w:afterLines="100" w:after="240" w:line="360" w:lineRule="auto"/>
        <w:ind w:firstLineChars="200" w:firstLine="482"/>
        <w:jc w:val="center"/>
        <w:rPr>
          <w:rFonts w:ascii="宋体" w:hAnsi="宋体" w:cs="Arial"/>
          <w:b/>
          <w:kern w:val="0"/>
          <w:sz w:val="24"/>
        </w:rPr>
      </w:pPr>
      <w:r w:rsidRPr="00227AF4">
        <w:rPr>
          <w:rFonts w:ascii="宋体" w:hAnsi="宋体" w:cs="Arial" w:hint="eastAsia"/>
          <w:b/>
          <w:kern w:val="0"/>
          <w:sz w:val="24"/>
        </w:rPr>
        <w:t>第三章  事业单位所办企业产权登记</w:t>
      </w:r>
    </w:p>
    <w:p w:rsidR="00C82948" w:rsidRPr="00227AF4" w:rsidRDefault="00C82948" w:rsidP="00C82948">
      <w:pPr>
        <w:widowControl/>
        <w:shd w:val="solid" w:color="FFFFFF" w:fill="auto"/>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第一节  一般规定</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第二十八条</w:t>
      </w:r>
      <w:r w:rsidRPr="00227AF4">
        <w:rPr>
          <w:rFonts w:ascii="宋体" w:hAnsi="宋体" w:cs="宋体" w:hint="eastAsia"/>
          <w:kern w:val="0"/>
          <w:sz w:val="24"/>
        </w:rPr>
        <w:t xml:space="preserve">  事业单位所办的国有独资</w:t>
      </w:r>
      <w:r w:rsidRPr="00227AF4">
        <w:rPr>
          <w:rFonts w:ascii="宋体" w:hAnsi="宋体" w:cs="宋体" w:hint="eastAsia"/>
          <w:kern w:val="0"/>
          <w:sz w:val="24"/>
          <w:shd w:val="solid" w:color="FFFFFF" w:fill="auto"/>
        </w:rPr>
        <w:t>企业、国有独资公司、国有控股公司和国有参股公司以及其他占有、使用国有资产的企业，</w:t>
      </w:r>
      <w:r w:rsidRPr="00227AF4">
        <w:rPr>
          <w:rFonts w:ascii="宋体" w:hAnsi="宋体" w:cs="宋体" w:hint="eastAsia"/>
          <w:kern w:val="0"/>
          <w:sz w:val="24"/>
        </w:rPr>
        <w:t>应当依照本办法的规定办理事业单位所办企业产权登记。</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第二十九条</w:t>
      </w:r>
      <w:r w:rsidRPr="00227AF4">
        <w:rPr>
          <w:rFonts w:ascii="宋体" w:hAnsi="宋体" w:cs="宋体" w:hint="eastAsia"/>
          <w:kern w:val="0"/>
          <w:sz w:val="24"/>
        </w:rPr>
        <w:t xml:space="preserve">  各级财政部门是本级事业单位所办企业产权登记的主管部门，依法履行下列职责：</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（一）依法确认企业产权归属，理顺企业产权关系；</w:t>
      </w:r>
      <w:r w:rsidRPr="00227AF4">
        <w:rPr>
          <w:rFonts w:ascii="宋体" w:hAnsi="宋体" w:cs="宋体" w:hint="eastAsia"/>
          <w:kern w:val="0"/>
          <w:sz w:val="24"/>
          <w:shd w:val="solid" w:color="FFFFFF" w:fill="auto"/>
        </w:rPr>
        <w:br/>
        <w:t xml:space="preserve">　　（二）掌握企业国有资产占有、使用状况；</w:t>
      </w:r>
      <w:r w:rsidRPr="00227AF4">
        <w:rPr>
          <w:rFonts w:ascii="宋体" w:hAnsi="宋体" w:cs="宋体" w:hint="eastAsia"/>
          <w:kern w:val="0"/>
          <w:sz w:val="24"/>
          <w:shd w:val="solid" w:color="FFFFFF" w:fill="auto"/>
        </w:rPr>
        <w:br/>
        <w:t xml:space="preserve">　　（三）监管企业的国有产权变动；</w:t>
      </w:r>
      <w:r w:rsidRPr="00227AF4">
        <w:rPr>
          <w:rFonts w:ascii="宋体" w:hAnsi="宋体" w:cs="宋体" w:hint="eastAsia"/>
          <w:kern w:val="0"/>
          <w:sz w:val="24"/>
          <w:shd w:val="solid" w:color="FFFFFF" w:fill="auto"/>
        </w:rPr>
        <w:br/>
        <w:t xml:space="preserve">　　（四）检查企业国有资产经营状况；</w:t>
      </w:r>
      <w:r w:rsidRPr="00227AF4">
        <w:rPr>
          <w:rFonts w:ascii="宋体" w:hAnsi="宋体" w:cs="宋体" w:hint="eastAsia"/>
          <w:kern w:val="0"/>
          <w:sz w:val="24"/>
          <w:shd w:val="solid" w:color="FFFFFF" w:fill="auto"/>
        </w:rPr>
        <w:br/>
      </w:r>
      <w:r w:rsidRPr="00227AF4">
        <w:rPr>
          <w:rFonts w:ascii="宋体" w:hAnsi="宋体" w:cs="宋体" w:hint="eastAsia"/>
          <w:kern w:val="0"/>
          <w:sz w:val="24"/>
          <w:shd w:val="solid" w:color="FFFFFF" w:fill="auto"/>
        </w:rPr>
        <w:lastRenderedPageBreak/>
        <w:t xml:space="preserve">　　（五）监督国有企业、国有独资公司、国有控股公司的出资行为；</w:t>
      </w:r>
      <w:r w:rsidRPr="00227AF4">
        <w:rPr>
          <w:rFonts w:ascii="宋体" w:hAnsi="宋体" w:cs="宋体" w:hint="eastAsia"/>
          <w:kern w:val="0"/>
          <w:sz w:val="24"/>
          <w:shd w:val="solid" w:color="FFFFFF" w:fill="auto"/>
        </w:rPr>
        <w:br/>
        <w:t xml:space="preserve">　　（六）在汇总、分析基础上，编制并向同级政府和上级财政部门报送产权登记和产权变动状况的分析报告。</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第三十条</w:t>
      </w:r>
      <w:r w:rsidRPr="00227AF4">
        <w:rPr>
          <w:rFonts w:ascii="宋体" w:hAnsi="宋体" w:cs="宋体" w:hint="eastAsia"/>
          <w:kern w:val="0"/>
          <w:sz w:val="24"/>
        </w:rPr>
        <w:t xml:space="preserve">  财政部负责制定事业单位所办企业产权登记的规章制度，负责组织实施中央级事业单位所办企业产权登记工作，指导下级财政部门开展事业单位所办企业产权登记工作。</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地方各级财政部门负责组织实施本级事业单位所办企业的产权登记工作。</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中央垂直管理部门所属事业单位所办企业的产权登记工作在主管部门审核的基础上，由财政部负责办理。</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第三十一条</w:t>
      </w:r>
      <w:r w:rsidRPr="00227AF4">
        <w:rPr>
          <w:rFonts w:ascii="宋体" w:hAnsi="宋体" w:cs="宋体" w:hint="eastAsia"/>
          <w:kern w:val="0"/>
          <w:sz w:val="24"/>
        </w:rPr>
        <w:t>   由两个（含两个）以上国有资本出资人共同投资设立的企业，按照国有资本出资额最大的出资人产权归属关系确定企业产权登记管辖的部门。</w:t>
      </w:r>
      <w:r w:rsidRPr="00227AF4">
        <w:rPr>
          <w:rFonts w:ascii="宋体" w:hAnsi="宋体" w:cs="宋体" w:hint="eastAsia"/>
          <w:kern w:val="0"/>
          <w:sz w:val="24"/>
        </w:rPr>
        <w:br/>
        <w:t xml:space="preserve">　　国有资本出资额最大的出资人存在多个的，按照企业自行推举的出资人的产权归属关系确定企业产权登记的管辖部门，其余出资人出具产权登记委托书。</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shd w:val="solid" w:color="FFFFFF" w:fill="auto"/>
        </w:rPr>
        <w:t>第三十二条</w:t>
      </w:r>
      <w:r w:rsidRPr="00227AF4">
        <w:rPr>
          <w:rFonts w:ascii="宋体" w:hAnsi="宋体" w:cs="宋体" w:hint="eastAsia"/>
          <w:kern w:val="0"/>
          <w:sz w:val="24"/>
          <w:shd w:val="solid" w:color="FFFFFF" w:fill="auto"/>
        </w:rPr>
        <w:t xml:space="preserve">　事业单位所办企业在进行资产重组、产权转让、改制上市、国有股权评估以及办理其他</w:t>
      </w:r>
      <w:r w:rsidRPr="00227AF4">
        <w:rPr>
          <w:rFonts w:ascii="宋体" w:hAnsi="宋体" w:cs="宋体" w:hint="eastAsia"/>
          <w:kern w:val="0"/>
          <w:sz w:val="24"/>
        </w:rPr>
        <w:t>法律、法规规定的事项</w:t>
      </w:r>
      <w:r w:rsidRPr="00227AF4">
        <w:rPr>
          <w:rFonts w:ascii="宋体" w:hAnsi="宋体" w:cs="宋体" w:hint="eastAsia"/>
          <w:kern w:val="0"/>
          <w:sz w:val="24"/>
          <w:shd w:val="solid" w:color="FFFFFF" w:fill="auto"/>
        </w:rPr>
        <w:t>时应当出具《企业产权登记证》。</w:t>
      </w:r>
    </w:p>
    <w:p w:rsidR="00C82948" w:rsidRPr="00227AF4" w:rsidRDefault="00C82948" w:rsidP="00C82948">
      <w:pPr>
        <w:widowControl/>
        <w:shd w:val="clear" w:color="auto" w:fill="FFFFFF"/>
        <w:spacing w:before="100" w:beforeAutospacing="1" w:afterLines="100" w:after="240" w:line="360" w:lineRule="auto"/>
        <w:ind w:firstLineChars="200" w:firstLine="482"/>
        <w:jc w:val="center"/>
        <w:rPr>
          <w:rFonts w:ascii="宋体" w:hAnsi="宋体" w:cs="Arial"/>
          <w:b/>
          <w:kern w:val="0"/>
          <w:sz w:val="24"/>
        </w:rPr>
      </w:pPr>
      <w:r w:rsidRPr="00227AF4">
        <w:rPr>
          <w:rFonts w:ascii="宋体" w:hAnsi="宋体" w:cs="Arial" w:hint="eastAsia"/>
          <w:b/>
          <w:kern w:val="0"/>
          <w:sz w:val="24"/>
        </w:rPr>
        <w:t>第二节  登记形式和内容</w:t>
      </w:r>
    </w:p>
    <w:p w:rsidR="00C82948" w:rsidRPr="00227AF4" w:rsidRDefault="00C82948" w:rsidP="00C82948">
      <w:pPr>
        <w:widowControl/>
        <w:shd w:val="solid" w:color="FFFFFF" w:fill="auto"/>
        <w:spacing w:afterLines="100" w:after="240" w:line="360" w:lineRule="auto"/>
        <w:ind w:rightChars="-41" w:right="-86" w:firstLine="570"/>
        <w:jc w:val="left"/>
        <w:rPr>
          <w:rFonts w:ascii="宋体" w:hAnsi="宋体" w:cs="宋体"/>
          <w:kern w:val="0"/>
          <w:sz w:val="24"/>
        </w:rPr>
      </w:pPr>
      <w:r w:rsidRPr="00227AF4">
        <w:rPr>
          <w:rFonts w:ascii="宋体" w:hAnsi="宋体" w:cs="宋体" w:hint="eastAsia"/>
          <w:b/>
          <w:kern w:val="0"/>
          <w:sz w:val="24"/>
          <w:shd w:val="solid" w:color="FFFFFF" w:fill="auto"/>
        </w:rPr>
        <w:t xml:space="preserve">第三十三条   </w:t>
      </w:r>
      <w:r w:rsidRPr="00227AF4">
        <w:rPr>
          <w:rFonts w:ascii="宋体" w:hAnsi="宋体" w:cs="宋体" w:hint="eastAsia"/>
          <w:kern w:val="0"/>
          <w:sz w:val="24"/>
          <w:shd w:val="solid" w:color="FFFFFF" w:fill="auto"/>
        </w:rPr>
        <w:t>事业单位所办企业产权登记包括占有产权登记、变动产权登记和注销产权登记。</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b/>
          <w:kern w:val="0"/>
          <w:sz w:val="24"/>
          <w:shd w:val="solid" w:color="FFFFFF" w:fill="auto"/>
        </w:rPr>
        <w:t xml:space="preserve">第三十四条   </w:t>
      </w:r>
      <w:r w:rsidRPr="00227AF4">
        <w:rPr>
          <w:rFonts w:ascii="宋体" w:hAnsi="宋体" w:cs="宋体" w:hint="eastAsia"/>
          <w:kern w:val="0"/>
          <w:sz w:val="24"/>
          <w:shd w:val="solid" w:color="FFFFFF" w:fill="auto"/>
        </w:rPr>
        <w:t>占有产权登记适用于申请取得法人资格的新设立企业和已取得法人资格但尚未办理产权登记的企业。</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b/>
          <w:kern w:val="0"/>
          <w:sz w:val="24"/>
          <w:shd w:val="solid" w:color="FFFFFF" w:fill="auto"/>
        </w:rPr>
        <w:t xml:space="preserve">第三十五条  </w:t>
      </w:r>
      <w:r w:rsidRPr="00227AF4">
        <w:rPr>
          <w:rFonts w:ascii="宋体" w:hAnsi="宋体" w:cs="宋体" w:hint="eastAsia"/>
          <w:kern w:val="0"/>
          <w:sz w:val="24"/>
          <w:shd w:val="solid" w:color="FFFFFF" w:fill="auto"/>
        </w:rPr>
        <w:t xml:space="preserve"> 新设立企业应当于申请办理工商注册登记前六十日内，经主管部门审核同意后，由主管部门向同级财政部门申请办理占有产权登记，填报《企业国有资产产权登记表（占有登记）》，并提交下列文件、证件及有关资料：</w:t>
      </w:r>
      <w:r w:rsidRPr="00227AF4">
        <w:rPr>
          <w:rFonts w:ascii="宋体" w:hAnsi="宋体" w:cs="宋体" w:hint="eastAsia"/>
          <w:kern w:val="0"/>
          <w:sz w:val="24"/>
          <w:shd w:val="solid" w:color="FFFFFF" w:fill="auto"/>
        </w:rPr>
        <w:br/>
        <w:t xml:space="preserve">　　（一）办理占有产权登记的申请；</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kern w:val="0"/>
          <w:sz w:val="24"/>
          <w:shd w:val="solid" w:color="FFFFFF" w:fill="auto"/>
        </w:rPr>
        <w:lastRenderedPageBreak/>
        <w:t>（二）出资人母公司或上级单位批准设立的文件、投资协议书；事业单位直接投资设立企业的，应当提交《事业单位产权登记证》副本复印件及财政部门、主管部门或事业单位批准的对外投资批复文件；</w:t>
      </w:r>
      <w:r w:rsidRPr="00227AF4">
        <w:rPr>
          <w:rFonts w:ascii="宋体" w:hAnsi="宋体" w:cs="宋体" w:hint="eastAsia"/>
          <w:kern w:val="0"/>
          <w:sz w:val="24"/>
          <w:shd w:val="solid" w:color="FFFFFF" w:fill="auto"/>
        </w:rPr>
        <w:br/>
        <w:t xml:space="preserve">　　（三）本企业章程；</w:t>
      </w:r>
    </w:p>
    <w:p w:rsidR="00C82948" w:rsidRPr="00227AF4" w:rsidRDefault="00C82948" w:rsidP="00C82948">
      <w:pPr>
        <w:widowControl/>
        <w:shd w:val="solid" w:color="FFFFFF" w:fill="auto"/>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（四）由企业出资的，应当提交各出资人的企业章程、《企业法人营业执照》复印件、</w:t>
      </w:r>
      <w:r w:rsidRPr="00227AF4">
        <w:rPr>
          <w:rFonts w:ascii="宋体" w:hAnsi="宋体" w:cs="宋体" w:hint="eastAsia"/>
          <w:kern w:val="0"/>
          <w:sz w:val="24"/>
        </w:rPr>
        <w:t>经审计的企业上一年度财务报告</w:t>
      </w:r>
      <w:r w:rsidRPr="00227AF4">
        <w:rPr>
          <w:rFonts w:ascii="宋体" w:hAnsi="宋体" w:cs="宋体" w:hint="eastAsia"/>
          <w:kern w:val="0"/>
          <w:sz w:val="24"/>
          <w:shd w:val="solid" w:color="FFFFFF" w:fill="auto"/>
        </w:rPr>
        <w:t>，其中国有资本出资人还应当提交有关部门办理的《企业产权登记证》复印件；由事业单位出资的，应当提交《事业单位法人证书》和《事业单位产权登记证》副本的复印件；由自然人出资的，应当提交自然人有效的身份证件复印件；</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kern w:val="0"/>
          <w:sz w:val="24"/>
          <w:shd w:val="solid" w:color="FFFFFF" w:fill="auto"/>
        </w:rPr>
        <w:t>（五）法定机构出具的验资报告，其中以货币投资的，还应当</w:t>
      </w:r>
      <w:proofErr w:type="gramStart"/>
      <w:r w:rsidRPr="00227AF4">
        <w:rPr>
          <w:rFonts w:ascii="宋体" w:hAnsi="宋体" w:cs="宋体" w:hint="eastAsia"/>
          <w:kern w:val="0"/>
          <w:sz w:val="24"/>
          <w:shd w:val="solid" w:color="FFFFFF" w:fill="auto"/>
        </w:rPr>
        <w:t>附银行</w:t>
      </w:r>
      <w:proofErr w:type="gramEnd"/>
      <w:r w:rsidRPr="00227AF4">
        <w:rPr>
          <w:rFonts w:ascii="宋体" w:hAnsi="宋体" w:cs="宋体" w:hint="eastAsia"/>
          <w:kern w:val="0"/>
          <w:sz w:val="24"/>
          <w:shd w:val="solid" w:color="FFFFFF" w:fill="auto"/>
        </w:rPr>
        <w:t>进账单；以实物、无形资产投资的，还应当提交资产评估项目</w:t>
      </w:r>
      <w:r w:rsidRPr="00227AF4">
        <w:rPr>
          <w:rFonts w:ascii="宋体" w:hAnsi="宋体" w:cs="宋体" w:hint="eastAsia"/>
          <w:kern w:val="0"/>
          <w:sz w:val="24"/>
        </w:rPr>
        <w:t>核准或备案文件</w:t>
      </w:r>
      <w:r w:rsidRPr="00227AF4">
        <w:rPr>
          <w:rFonts w:ascii="宋体" w:hAnsi="宋体" w:cs="宋体" w:hint="eastAsia"/>
          <w:kern w:val="0"/>
          <w:sz w:val="24"/>
          <w:shd w:val="solid" w:color="FFFFFF" w:fill="auto"/>
        </w:rPr>
        <w:t>；</w:t>
      </w:r>
      <w:r w:rsidRPr="00227AF4">
        <w:rPr>
          <w:rFonts w:ascii="宋体" w:hAnsi="宋体" w:cs="宋体" w:hint="eastAsia"/>
          <w:kern w:val="0"/>
          <w:sz w:val="24"/>
          <w:shd w:val="solid" w:color="FFFFFF" w:fill="auto"/>
        </w:rPr>
        <w:br/>
        <w:t xml:space="preserve">　　（六）本企业的《企业名称预先核准通知书》； </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kern w:val="0"/>
          <w:sz w:val="24"/>
          <w:shd w:val="solid" w:color="FFFFFF" w:fill="auto"/>
        </w:rPr>
        <w:t>（七）财政部门要求提交的其他文件、证件及有关资料。</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b/>
          <w:kern w:val="0"/>
          <w:sz w:val="24"/>
          <w:shd w:val="solid" w:color="FFFFFF" w:fill="auto"/>
        </w:rPr>
        <w:t>第三十六条</w:t>
      </w:r>
      <w:r w:rsidRPr="00227AF4">
        <w:rPr>
          <w:rFonts w:ascii="宋体" w:hAnsi="宋体" w:cs="宋体" w:hint="eastAsia"/>
          <w:kern w:val="0"/>
          <w:sz w:val="24"/>
          <w:shd w:val="solid" w:color="FFFFFF" w:fill="auto"/>
        </w:rPr>
        <w:t xml:space="preserve">  已经取得法人资格但尚未办理占有产权登记的企业，应当填报《企业国有资产产权登记表（占有登记）》，并提交第三十五条第（一）</w:t>
      </w:r>
      <w:proofErr w:type="gramStart"/>
      <w:r w:rsidRPr="00227AF4">
        <w:rPr>
          <w:rFonts w:ascii="宋体" w:hAnsi="宋体" w:cs="宋体" w:hint="eastAsia"/>
          <w:kern w:val="0"/>
          <w:sz w:val="24"/>
          <w:shd w:val="solid" w:color="FFFFFF" w:fill="auto"/>
        </w:rPr>
        <w:t>款至第</w:t>
      </w:r>
      <w:proofErr w:type="gramEnd"/>
      <w:r w:rsidRPr="00227AF4">
        <w:rPr>
          <w:rFonts w:ascii="宋体" w:hAnsi="宋体" w:cs="宋体" w:hint="eastAsia"/>
          <w:kern w:val="0"/>
          <w:sz w:val="24"/>
          <w:shd w:val="solid" w:color="FFFFFF" w:fill="auto"/>
        </w:rPr>
        <w:t>（五）款规定的材料，以及下列文件、证件及有关资料：</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kern w:val="0"/>
          <w:sz w:val="24"/>
          <w:shd w:val="solid" w:color="FFFFFF" w:fill="auto"/>
        </w:rPr>
        <w:t>（一）本企业</w:t>
      </w:r>
      <w:r w:rsidRPr="00227AF4">
        <w:rPr>
          <w:rFonts w:ascii="宋体" w:hAnsi="宋体" w:cs="宋体" w:hint="eastAsia"/>
          <w:kern w:val="0"/>
          <w:sz w:val="24"/>
        </w:rPr>
        <w:t>经审计的企业上一年度财务报告</w:t>
      </w:r>
      <w:r w:rsidRPr="00227AF4">
        <w:rPr>
          <w:rFonts w:ascii="宋体" w:hAnsi="宋体" w:cs="宋体" w:hint="eastAsia"/>
          <w:kern w:val="0"/>
          <w:sz w:val="24"/>
          <w:shd w:val="solid" w:color="FFFFFF" w:fill="auto"/>
        </w:rPr>
        <w:t>；</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kern w:val="0"/>
          <w:sz w:val="24"/>
          <w:shd w:val="solid" w:color="FFFFFF" w:fill="auto"/>
        </w:rPr>
        <w:t>（二）本企业的《企业法人营业执照》复印件；</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kern w:val="0"/>
          <w:sz w:val="24"/>
          <w:shd w:val="solid" w:color="FFFFFF" w:fill="auto"/>
        </w:rPr>
        <w:t>（三）</w:t>
      </w:r>
      <w:r w:rsidRPr="00227AF4">
        <w:rPr>
          <w:rFonts w:ascii="宋体" w:hAnsi="宋体" w:cs="宋体" w:hint="eastAsia"/>
          <w:kern w:val="0"/>
          <w:sz w:val="24"/>
        </w:rPr>
        <w:t>设置抵押、质押、留置或提供保证、定金以及资产被司法机关冻结</w:t>
      </w:r>
      <w:r w:rsidRPr="00227AF4">
        <w:rPr>
          <w:rFonts w:ascii="宋体" w:hAnsi="宋体" w:cs="宋体" w:hint="eastAsia"/>
          <w:kern w:val="0"/>
          <w:sz w:val="24"/>
          <w:shd w:val="solid" w:color="FFFFFF" w:fill="auto"/>
        </w:rPr>
        <w:t>的，应当提交相关文件和凭证；</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kern w:val="0"/>
          <w:sz w:val="24"/>
          <w:shd w:val="solid" w:color="FFFFFF" w:fill="auto"/>
        </w:rPr>
        <w:t>（四）财政部门要求提交的其他文件、证件及有关资料。</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b/>
          <w:kern w:val="0"/>
          <w:sz w:val="24"/>
          <w:shd w:val="solid" w:color="FFFFFF" w:fill="auto"/>
        </w:rPr>
        <w:t>第三十七条</w:t>
      </w:r>
      <w:r w:rsidRPr="00227AF4">
        <w:rPr>
          <w:rFonts w:ascii="宋体" w:hAnsi="宋体" w:cs="宋体" w:hint="eastAsia"/>
          <w:kern w:val="0"/>
          <w:sz w:val="24"/>
          <w:shd w:val="solid" w:color="FFFFFF" w:fill="auto"/>
        </w:rPr>
        <w:t xml:space="preserve">  变动产权登记适用于企业发生企业名称、企业级次、企业组织形式改变，</w:t>
      </w:r>
      <w:r w:rsidRPr="00227AF4">
        <w:rPr>
          <w:rFonts w:ascii="宋体" w:hAnsi="宋体" w:cs="宋体" w:hint="eastAsia"/>
          <w:spacing w:val="8"/>
          <w:kern w:val="0"/>
          <w:sz w:val="24"/>
        </w:rPr>
        <w:t>企业分立、合并或者经营形式改变，</w:t>
      </w:r>
      <w:r w:rsidRPr="00227AF4">
        <w:rPr>
          <w:rFonts w:ascii="宋体" w:hAnsi="宋体" w:cs="宋体" w:hint="eastAsia"/>
          <w:kern w:val="0"/>
          <w:sz w:val="24"/>
          <w:shd w:val="solid" w:color="FFFFFF" w:fill="auto"/>
        </w:rPr>
        <w:t>企业国有资本额、比例增减变动以及企业国有资本出资人变动的行为事项。发生上述变动事项的企业应当于审批机关核准</w:t>
      </w:r>
      <w:r w:rsidRPr="00227AF4">
        <w:rPr>
          <w:rFonts w:ascii="宋体" w:hAnsi="宋体" w:cs="宋体" w:hint="eastAsia"/>
          <w:kern w:val="0"/>
          <w:sz w:val="24"/>
          <w:shd w:val="solid" w:color="FFFFFF" w:fill="auto"/>
        </w:rPr>
        <w:lastRenderedPageBreak/>
        <w:t>变动登记后，或自企业股东大会、董事会做出决定之日起三十日内，经事业单位及主管部门审核同意后，由主管部门向同级财政部门申请办理变动产权登记，填报《企业国有资产产权登记表（变动登记）》，并提交下列文件、证件及有关资料：</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kern w:val="0"/>
          <w:sz w:val="24"/>
          <w:shd w:val="solid" w:color="FFFFFF" w:fill="auto"/>
        </w:rPr>
        <w:t>（一）办理变动产权登记的申请；</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kern w:val="0"/>
          <w:sz w:val="24"/>
          <w:shd w:val="solid" w:color="FFFFFF" w:fill="auto"/>
        </w:rPr>
        <w:t>（二）出资人母公司或上级单位的批准文件、企业股东大会或董事会做出的书面决定，事业单位追加投资的，应当提交《事业单位产权登记证》副本复印件及财政部门、主管部门或事业单位批准的对外投资批复文件；</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kern w:val="0"/>
          <w:sz w:val="24"/>
          <w:shd w:val="solid" w:color="FFFFFF" w:fill="auto"/>
        </w:rPr>
        <w:t>（三）修改后的本企业章程；</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kern w:val="0"/>
          <w:sz w:val="24"/>
          <w:shd w:val="solid" w:color="FFFFFF" w:fill="auto"/>
        </w:rPr>
        <w:t>（四）由企业出资的，应当提交各出资人的企业章程、《企业法人营业执照》复印件、</w:t>
      </w:r>
      <w:r w:rsidRPr="00227AF4">
        <w:rPr>
          <w:rFonts w:ascii="宋体" w:hAnsi="宋体" w:cs="宋体" w:hint="eastAsia"/>
          <w:kern w:val="0"/>
          <w:sz w:val="24"/>
        </w:rPr>
        <w:t>经审计的企业上一年度财务报告</w:t>
      </w:r>
      <w:r w:rsidRPr="00227AF4">
        <w:rPr>
          <w:rFonts w:ascii="宋体" w:hAnsi="宋体" w:cs="宋体" w:hint="eastAsia"/>
          <w:kern w:val="0"/>
          <w:sz w:val="24"/>
          <w:shd w:val="solid" w:color="FFFFFF" w:fill="auto"/>
        </w:rPr>
        <w:t>，其中，国有资本出资人应还当提交有关部门办理的《企业产权登记证》复印件；由事业单位出资的，应当提交《事业单位法人证书》和《事业单位产权登记证》副本的复印件；由自然人出资的，应当提交自然人有效的身份证件复印件；</w:t>
      </w:r>
    </w:p>
    <w:p w:rsidR="00C82948" w:rsidRPr="00227AF4" w:rsidRDefault="00C82948" w:rsidP="00C82948">
      <w:pPr>
        <w:widowControl/>
        <w:shd w:val="solid" w:color="FFFFFF" w:fill="auto"/>
        <w:spacing w:before="100" w:beforeAutospacing="1" w:afterLines="100" w:after="240" w:line="360" w:lineRule="auto"/>
        <w:ind w:firstLine="570"/>
        <w:jc w:val="left"/>
        <w:rPr>
          <w:rFonts w:ascii="宋体" w:hAnsi="宋体" w:cs="宋体"/>
          <w:kern w:val="0"/>
          <w:sz w:val="24"/>
        </w:rPr>
      </w:pPr>
      <w:r w:rsidRPr="00227AF4">
        <w:rPr>
          <w:rFonts w:ascii="宋体" w:hAnsi="宋体" w:cs="宋体" w:hint="eastAsia"/>
          <w:kern w:val="0"/>
          <w:sz w:val="24"/>
          <w:shd w:val="solid" w:color="FFFFFF" w:fill="auto"/>
        </w:rPr>
        <w:t>（五）本企业的《企业法人营业执照》复印件，</w:t>
      </w:r>
      <w:r w:rsidRPr="00227AF4">
        <w:rPr>
          <w:rFonts w:ascii="宋体" w:hAnsi="宋体" w:cs="宋体" w:hint="eastAsia"/>
          <w:kern w:val="0"/>
          <w:sz w:val="24"/>
        </w:rPr>
        <w:t>经审计的企业上一年度财务报告；</w:t>
      </w:r>
    </w:p>
    <w:p w:rsidR="00C82948" w:rsidRPr="00227AF4" w:rsidRDefault="00C82948" w:rsidP="00C82948">
      <w:pPr>
        <w:widowControl/>
        <w:shd w:val="solid" w:color="FFFFFF" w:fill="auto"/>
        <w:spacing w:before="100" w:beforeAutospacing="1" w:afterLines="100" w:after="240" w:line="360" w:lineRule="auto"/>
        <w:ind w:firstLine="555"/>
        <w:jc w:val="left"/>
        <w:rPr>
          <w:rFonts w:ascii="宋体" w:hAnsi="宋体" w:cs="宋体"/>
          <w:kern w:val="0"/>
          <w:sz w:val="24"/>
        </w:rPr>
      </w:pPr>
      <w:r w:rsidRPr="00227AF4">
        <w:rPr>
          <w:rFonts w:ascii="宋体" w:hAnsi="宋体" w:cs="宋体" w:hint="eastAsia"/>
          <w:kern w:val="0"/>
          <w:sz w:val="24"/>
          <w:shd w:val="solid" w:color="FFFFFF" w:fill="auto"/>
        </w:rPr>
        <w:t>（六）本企业的《企业产权登记证》副本；</w:t>
      </w:r>
    </w:p>
    <w:p w:rsidR="00C82948" w:rsidRPr="00227AF4" w:rsidRDefault="00C82948" w:rsidP="00C82948">
      <w:pPr>
        <w:widowControl/>
        <w:shd w:val="solid" w:color="FFFFFF" w:fill="auto"/>
        <w:spacing w:before="100" w:beforeAutospacing="1" w:afterLines="100" w:after="240" w:line="360" w:lineRule="auto"/>
        <w:ind w:firstLine="555"/>
        <w:jc w:val="left"/>
        <w:rPr>
          <w:rFonts w:ascii="宋体" w:hAnsi="宋体" w:cs="宋体"/>
          <w:kern w:val="0"/>
          <w:sz w:val="24"/>
        </w:rPr>
      </w:pPr>
      <w:r w:rsidRPr="00227AF4">
        <w:rPr>
          <w:rFonts w:ascii="宋体" w:hAnsi="宋体" w:cs="宋体" w:hint="eastAsia"/>
          <w:kern w:val="0"/>
          <w:sz w:val="24"/>
          <w:shd w:val="solid" w:color="FFFFFF" w:fill="auto"/>
        </w:rPr>
        <w:t>（七）</w:t>
      </w:r>
      <w:r w:rsidRPr="00227AF4">
        <w:rPr>
          <w:rFonts w:ascii="宋体" w:hAnsi="宋体" w:cs="宋体" w:hint="eastAsia"/>
          <w:kern w:val="0"/>
          <w:sz w:val="24"/>
        </w:rPr>
        <w:t>设置抵押、质押、留置或提供保证、定金以及资产被司法机关冻结</w:t>
      </w:r>
      <w:r w:rsidRPr="00227AF4">
        <w:rPr>
          <w:rFonts w:ascii="宋体" w:hAnsi="宋体" w:cs="宋体" w:hint="eastAsia"/>
          <w:kern w:val="0"/>
          <w:sz w:val="24"/>
          <w:shd w:val="solid" w:color="FFFFFF" w:fill="auto"/>
        </w:rPr>
        <w:t>的，应当提交相关文件和凭证；</w:t>
      </w:r>
    </w:p>
    <w:p w:rsidR="00C82948" w:rsidRPr="00227AF4" w:rsidRDefault="00C82948" w:rsidP="00C82948">
      <w:pPr>
        <w:widowControl/>
        <w:shd w:val="solid" w:color="FFFFFF" w:fill="auto"/>
        <w:spacing w:before="100" w:beforeAutospacing="1" w:afterLines="100" w:after="240" w:line="360" w:lineRule="auto"/>
        <w:ind w:firstLine="555"/>
        <w:jc w:val="left"/>
        <w:rPr>
          <w:rFonts w:ascii="宋体" w:hAnsi="宋体" w:cs="宋体"/>
          <w:kern w:val="0"/>
          <w:sz w:val="24"/>
        </w:rPr>
      </w:pPr>
      <w:r w:rsidRPr="00227AF4">
        <w:rPr>
          <w:rFonts w:ascii="宋体" w:hAnsi="宋体" w:cs="宋体" w:hint="eastAsia"/>
          <w:kern w:val="0"/>
          <w:sz w:val="24"/>
          <w:shd w:val="solid" w:color="FFFFFF" w:fill="auto"/>
        </w:rPr>
        <w:t>（八）法定机构出具的验资报告，其中以货币投资的应当</w:t>
      </w:r>
      <w:proofErr w:type="gramStart"/>
      <w:r w:rsidRPr="00227AF4">
        <w:rPr>
          <w:rFonts w:ascii="宋体" w:hAnsi="宋体" w:cs="宋体" w:hint="eastAsia"/>
          <w:kern w:val="0"/>
          <w:sz w:val="24"/>
          <w:shd w:val="solid" w:color="FFFFFF" w:fill="auto"/>
        </w:rPr>
        <w:t>附银行</w:t>
      </w:r>
      <w:proofErr w:type="gramEnd"/>
      <w:r w:rsidRPr="00227AF4">
        <w:rPr>
          <w:rFonts w:ascii="宋体" w:hAnsi="宋体" w:cs="宋体" w:hint="eastAsia"/>
          <w:kern w:val="0"/>
          <w:sz w:val="24"/>
          <w:shd w:val="solid" w:color="FFFFFF" w:fill="auto"/>
        </w:rPr>
        <w:t>进账单；以实物、无形资产投资的应当提交资产评估项目</w:t>
      </w:r>
      <w:r w:rsidRPr="00227AF4">
        <w:rPr>
          <w:rFonts w:ascii="宋体" w:hAnsi="宋体" w:cs="宋体" w:hint="eastAsia"/>
          <w:kern w:val="0"/>
          <w:sz w:val="24"/>
        </w:rPr>
        <w:t>核准或备案文件</w:t>
      </w:r>
      <w:r w:rsidRPr="00227AF4">
        <w:rPr>
          <w:rFonts w:ascii="宋体" w:hAnsi="宋体" w:cs="宋体" w:hint="eastAsia"/>
          <w:kern w:val="0"/>
          <w:sz w:val="24"/>
          <w:shd w:val="solid" w:color="FFFFFF" w:fill="auto"/>
        </w:rPr>
        <w:t>；</w:t>
      </w:r>
      <w:r w:rsidRPr="00227AF4">
        <w:rPr>
          <w:rFonts w:ascii="宋体" w:hAnsi="宋体" w:cs="宋体" w:hint="eastAsia"/>
          <w:kern w:val="0"/>
          <w:sz w:val="24"/>
          <w:shd w:val="solid" w:color="FFFFFF" w:fill="auto"/>
        </w:rPr>
        <w:br/>
        <w:t xml:space="preserve">　　（九）企业合并、分立、转让或减少注册资本的，应当提交企业债务处置或承继情况说明及相关文件；</w:t>
      </w:r>
    </w:p>
    <w:p w:rsidR="00C82948" w:rsidRPr="00227AF4" w:rsidRDefault="00C82948" w:rsidP="00C82948">
      <w:pPr>
        <w:widowControl/>
        <w:shd w:val="solid" w:color="FFFFFF" w:fill="auto"/>
        <w:spacing w:before="100" w:beforeAutospacing="1" w:afterLines="100" w:after="240" w:line="360" w:lineRule="auto"/>
        <w:ind w:firstLine="555"/>
        <w:jc w:val="left"/>
        <w:rPr>
          <w:rFonts w:ascii="宋体" w:hAnsi="宋体" w:cs="宋体"/>
          <w:kern w:val="0"/>
          <w:sz w:val="24"/>
        </w:rPr>
      </w:pPr>
      <w:r w:rsidRPr="00227AF4">
        <w:rPr>
          <w:rFonts w:ascii="宋体" w:hAnsi="宋体" w:cs="宋体" w:hint="eastAsia"/>
          <w:kern w:val="0"/>
          <w:sz w:val="24"/>
          <w:shd w:val="solid" w:color="FFFFFF" w:fill="auto"/>
        </w:rPr>
        <w:t>（十）财政部门要求提交的其他文件、证件及有关资料。</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shd w:val="solid" w:color="FFFFFF" w:fill="auto"/>
        </w:rPr>
        <w:lastRenderedPageBreak/>
        <w:t>第三十八条</w:t>
      </w:r>
      <w:r w:rsidRPr="00227AF4">
        <w:rPr>
          <w:rFonts w:ascii="宋体" w:hAnsi="宋体" w:cs="宋体" w:hint="eastAsia"/>
          <w:kern w:val="0"/>
          <w:sz w:val="24"/>
          <w:shd w:val="solid" w:color="FFFFFF" w:fill="auto"/>
        </w:rPr>
        <w:t xml:space="preserve">  注销产权登记适用于发生解散、依法撤销，转让全部国有产权(股权)或改制后不再设置国有股权的企业。此类企业应当自政府有关部门决定或财政部门、主管部门、事业单位或母公司批准之日起三十日内，经事业单位及主管部门审核同意后，由主管部门向同级财政部门申请办理注销产权登记；企业依法宣告破产的，应当</w:t>
      </w:r>
      <w:proofErr w:type="gramStart"/>
      <w:r w:rsidRPr="00227AF4">
        <w:rPr>
          <w:rFonts w:ascii="宋体" w:hAnsi="宋体" w:cs="宋体" w:hint="eastAsia"/>
          <w:kern w:val="0"/>
          <w:sz w:val="24"/>
          <w:shd w:val="solid" w:color="FFFFFF" w:fill="auto"/>
        </w:rPr>
        <w:t>自法院</w:t>
      </w:r>
      <w:proofErr w:type="gramEnd"/>
      <w:r w:rsidRPr="00227AF4">
        <w:rPr>
          <w:rFonts w:ascii="宋体" w:hAnsi="宋体" w:cs="宋体" w:hint="eastAsia"/>
          <w:kern w:val="0"/>
          <w:sz w:val="24"/>
          <w:shd w:val="solid" w:color="FFFFFF" w:fill="auto"/>
        </w:rPr>
        <w:t>裁定之日起六十日内由企业破产清算机构向同级财政部门申请办理注销产权登记。填报《企业国有资产产权登记表（注销登记）》，并提交下列文件、证件及有关资料：</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（一）办理注销产权登记的申请；</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二）出资人母公司获上级单位批准的文件，企业股东大会或董事会做出的书面决定，政府有关部门或财政部门、主管部门、事业单位的批复文件，工商行政管理机关责令关闭的文件或法院宣告企业破产的裁定书；</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（三）</w:t>
      </w:r>
      <w:r w:rsidRPr="00227AF4">
        <w:rPr>
          <w:rFonts w:ascii="宋体" w:hAnsi="宋体" w:cs="宋体" w:hint="eastAsia"/>
          <w:kern w:val="0"/>
          <w:sz w:val="24"/>
        </w:rPr>
        <w:t>经审计的企业上一年度财务报告</w:t>
      </w:r>
      <w:r w:rsidRPr="00227AF4">
        <w:rPr>
          <w:rFonts w:ascii="宋体" w:hAnsi="宋体" w:cs="宋体" w:hint="eastAsia"/>
          <w:kern w:val="0"/>
          <w:sz w:val="24"/>
          <w:shd w:val="solid" w:color="FFFFFF" w:fill="auto"/>
        </w:rPr>
        <w:t>；</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（四）本企业的财产清查、清算报告、资产评估报告及相关部门的资产评估项目</w:t>
      </w:r>
      <w:r w:rsidRPr="00227AF4">
        <w:rPr>
          <w:rFonts w:ascii="宋体" w:hAnsi="宋体" w:cs="宋体" w:hint="eastAsia"/>
          <w:kern w:val="0"/>
          <w:sz w:val="24"/>
        </w:rPr>
        <w:t>核准或备案文件</w:t>
      </w:r>
      <w:r w:rsidRPr="00227AF4">
        <w:rPr>
          <w:rFonts w:ascii="宋体" w:hAnsi="宋体" w:cs="宋体" w:hint="eastAsia"/>
          <w:kern w:val="0"/>
          <w:sz w:val="24"/>
          <w:shd w:val="solid" w:color="FFFFFF" w:fill="auto"/>
        </w:rPr>
        <w:t>；</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（五）属于有偿转让或整体改制的，应当提交有偿转让或整体改制的协议或方案，以及受让企业的《企业法人营业执照》复印件、企业章程、经审计的年度财务报告和</w:t>
      </w:r>
      <w:r w:rsidRPr="00227AF4">
        <w:rPr>
          <w:rFonts w:ascii="宋体" w:hAnsi="宋体" w:cs="宋体" w:hint="eastAsia"/>
          <w:kern w:val="0"/>
          <w:sz w:val="24"/>
        </w:rPr>
        <w:t>设置抵押、质押、留置或提供保证、定金以及资产被司法机关冻结等情况</w:t>
      </w:r>
      <w:r w:rsidRPr="00227AF4">
        <w:rPr>
          <w:rFonts w:ascii="宋体" w:hAnsi="宋体" w:cs="宋体" w:hint="eastAsia"/>
          <w:kern w:val="0"/>
          <w:sz w:val="24"/>
          <w:shd w:val="solid" w:color="FFFFFF" w:fill="auto"/>
        </w:rPr>
        <w:t>的相关证明文件；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（六）本企业的《企业产权登记证》正本、副本和《企业法人营业执照》复印件；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（七）</w:t>
      </w:r>
      <w:r w:rsidRPr="00227AF4">
        <w:rPr>
          <w:rFonts w:ascii="宋体" w:hAnsi="宋体" w:cs="宋体" w:hint="eastAsia"/>
          <w:kern w:val="0"/>
          <w:sz w:val="24"/>
        </w:rPr>
        <w:t>设置抵押、质押、留置或提供保证、定金以及资产被司法机关冻结</w:t>
      </w:r>
      <w:r w:rsidRPr="00227AF4">
        <w:rPr>
          <w:rFonts w:ascii="宋体" w:hAnsi="宋体" w:cs="宋体" w:hint="eastAsia"/>
          <w:kern w:val="0"/>
          <w:sz w:val="24"/>
          <w:shd w:val="solid" w:color="FFFFFF" w:fill="auto"/>
        </w:rPr>
        <w:t>的，应当提交相关文件和凭证；</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（八）企业债务处置或承继情况说明及有关文件；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（九）企业的资产处置情况说明及相关批复文件；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lastRenderedPageBreak/>
        <w:t>（十）</w:t>
      </w:r>
      <w:r w:rsidRPr="00227AF4">
        <w:rPr>
          <w:rFonts w:ascii="宋体" w:hAnsi="宋体" w:cs="宋体" w:hint="eastAsia"/>
          <w:kern w:val="0"/>
          <w:sz w:val="24"/>
        </w:rPr>
        <w:t>企业改制、破产或撤销的职工安置情况；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（十一）</w:t>
      </w:r>
      <w:r w:rsidRPr="00227AF4">
        <w:rPr>
          <w:rFonts w:ascii="宋体" w:hAnsi="宋体" w:cs="宋体" w:hint="eastAsia"/>
          <w:kern w:val="0"/>
          <w:sz w:val="24"/>
        </w:rPr>
        <w:t>财政部门</w:t>
      </w:r>
      <w:r w:rsidRPr="00227AF4">
        <w:rPr>
          <w:rFonts w:ascii="宋体" w:hAnsi="宋体" w:cs="宋体" w:hint="eastAsia"/>
          <w:kern w:val="0"/>
          <w:sz w:val="24"/>
          <w:shd w:val="solid" w:color="FFFFFF" w:fill="auto"/>
        </w:rPr>
        <w:t>要求提交的其他文件、证件及有关资料。</w:t>
      </w:r>
    </w:p>
    <w:p w:rsidR="00C82948" w:rsidRPr="00227AF4" w:rsidRDefault="00C82948" w:rsidP="00C82948">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第三节   登记程序</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shd w:val="solid" w:color="FFFFFF" w:fill="auto"/>
        </w:rPr>
        <w:t>第三十九条</w:t>
      </w:r>
      <w:r w:rsidRPr="00227AF4">
        <w:rPr>
          <w:rFonts w:ascii="宋体" w:hAnsi="宋体" w:cs="宋体" w:hint="eastAsia"/>
          <w:kern w:val="0"/>
          <w:sz w:val="24"/>
          <w:shd w:val="solid" w:color="FFFFFF" w:fill="auto"/>
        </w:rPr>
        <w:t xml:space="preserve">  事业单位所办企业申请办理产权登记，应当按照规定填写相应的产权登记表，</w:t>
      </w:r>
      <w:r w:rsidRPr="00227AF4">
        <w:rPr>
          <w:rFonts w:ascii="宋体" w:hAnsi="宋体" w:cs="宋体" w:hint="eastAsia"/>
          <w:kern w:val="0"/>
          <w:sz w:val="24"/>
        </w:rPr>
        <w:t>并</w:t>
      </w:r>
      <w:r w:rsidRPr="00227AF4">
        <w:rPr>
          <w:rFonts w:ascii="宋体" w:hAnsi="宋体" w:cs="宋体" w:hint="eastAsia"/>
          <w:kern w:val="0"/>
          <w:sz w:val="24"/>
          <w:shd w:val="solid" w:color="FFFFFF" w:fill="auto"/>
        </w:rPr>
        <w:t>提交文件、证件及有关资料。</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shd w:val="solid" w:color="FFFFFF" w:fill="auto"/>
        </w:rPr>
        <w:t>第四十条</w:t>
      </w:r>
      <w:r w:rsidRPr="00227AF4">
        <w:rPr>
          <w:rFonts w:ascii="宋体" w:hAnsi="宋体" w:cs="宋体" w:hint="eastAsia"/>
          <w:kern w:val="0"/>
          <w:sz w:val="24"/>
          <w:shd w:val="solid" w:color="FFFFFF" w:fill="auto"/>
        </w:rPr>
        <w:t xml:space="preserve">  事业单位直接出资的企业（一级企业）申请办理产权登记应当经事业单位及其主管部门出具审核意见，二级及二级以下企业申请办理产权登记应当经其上级企业、事业单位和主管部门出具审核意见。企业未按上述规定取得审核意见的，财政部门不予受理产权登记申请。</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shd w:val="solid" w:color="FFFFFF" w:fill="auto"/>
        </w:rPr>
        <w:t>第四十一条</w:t>
      </w:r>
      <w:r w:rsidRPr="00227AF4">
        <w:rPr>
          <w:rFonts w:ascii="宋体" w:hAnsi="宋体" w:cs="宋体" w:hint="eastAsia"/>
          <w:kern w:val="0"/>
          <w:sz w:val="24"/>
          <w:shd w:val="solid" w:color="FFFFFF" w:fill="auto"/>
        </w:rPr>
        <w:t xml:space="preserve">  </w:t>
      </w:r>
      <w:r w:rsidRPr="00227AF4">
        <w:rPr>
          <w:rFonts w:ascii="宋体" w:hAnsi="宋体" w:cs="宋体" w:hint="eastAsia"/>
          <w:kern w:val="0"/>
          <w:sz w:val="24"/>
        </w:rPr>
        <w:t>财政部门对审定合格的企业，办理产权登记事项，并依据审定的设立、变动、注销情况予以核发、换发或收回</w:t>
      </w:r>
      <w:r w:rsidRPr="00227AF4">
        <w:rPr>
          <w:rFonts w:ascii="宋体" w:hAnsi="宋体" w:cs="宋体" w:hint="eastAsia"/>
          <w:kern w:val="0"/>
          <w:sz w:val="24"/>
          <w:shd w:val="solid" w:color="FFFFFF" w:fill="auto"/>
        </w:rPr>
        <w:t>《企业产权登记证》</w:t>
      </w:r>
      <w:r w:rsidRPr="00227AF4">
        <w:rPr>
          <w:rFonts w:ascii="宋体" w:hAnsi="宋体" w:cs="宋体" w:hint="eastAsia"/>
          <w:kern w:val="0"/>
          <w:sz w:val="24"/>
        </w:rPr>
        <w:t>，依据年度检查情况签署产权登记年度检查意见。</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第四十二条</w:t>
      </w:r>
      <w:r w:rsidRPr="00227AF4">
        <w:rPr>
          <w:rFonts w:ascii="宋体" w:hAnsi="宋体" w:cs="宋体" w:hint="eastAsia"/>
          <w:kern w:val="0"/>
          <w:sz w:val="24"/>
        </w:rPr>
        <w:t xml:space="preserve">　事业单位所办企业占有、使用国有资产状况以按照规定最近一次办理产权登记时财政部门审定的数额为准。</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第四十三条</w:t>
      </w:r>
      <w:r w:rsidRPr="00227AF4">
        <w:rPr>
          <w:rFonts w:ascii="宋体" w:hAnsi="宋体" w:cs="宋体" w:hint="eastAsia"/>
          <w:kern w:val="0"/>
          <w:sz w:val="24"/>
        </w:rPr>
        <w:t xml:space="preserve">　事业单位所办企业有下列行为之一的，财政部门应当要求其更正，拒不更正的，财政部门不予办理产权登记：</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（一）填报产权登记表的内容或提交的文件、证件及有关资料违反法律、法规或不符合本办法要求的；</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（二）以实物或无形资产出资，未按照国家有关规定进行资产评估或依法折股的，或者未按照规定办理资产评估项目核准或备案的；</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（三）事业单位所办企业的对外投资、产权变动行为违反法律、法规和国家有关政策规定，使国有资产权益受到侵害的；</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（四）其他违反法律法规情形的。</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lastRenderedPageBreak/>
        <w:t>第四十四条</w:t>
      </w:r>
      <w:r w:rsidRPr="00227AF4">
        <w:rPr>
          <w:rFonts w:ascii="宋体" w:hAnsi="宋体" w:cs="宋体" w:hint="eastAsia"/>
          <w:kern w:val="0"/>
          <w:sz w:val="24"/>
        </w:rPr>
        <w:t xml:space="preserve">　未及时办理产权登记的企业在补办产权登记时，应当书面说明原因和具体情况。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以事业单位所办企业的资产设置抵押、质押、留置或提供保证、定金以及资产被司法机关冻结的，应当在申请办理产权登记时如实向财政部门、主管部门、事业单位报告。</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事业单位所办企业中，已设置抵押、质押、留置或提供保证、定金的资产用于投资或产权转让的，应当符合《中华人民共和国担保法》等有关法律、法规的规定，否则不予登记。</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第四十五条</w:t>
      </w:r>
      <w:r w:rsidRPr="00227AF4">
        <w:rPr>
          <w:rFonts w:ascii="宋体" w:hAnsi="宋体" w:cs="宋体" w:hint="eastAsia"/>
          <w:kern w:val="0"/>
          <w:sz w:val="24"/>
        </w:rPr>
        <w:t xml:space="preserve">　未办理占有产权登记的事业单位所办企业依法被注销时，应当先补办占有产权登记，再按照本办法的规定申请办理注销产权登记。</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未办理占有产权登记的企业，补办占有产权登记时，应当提交企业设立和自企业设立至补办占有产权登记时发生的历次产权变动的文件、证件及有关资料。</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第四十六条</w:t>
      </w:r>
      <w:r w:rsidRPr="00227AF4">
        <w:rPr>
          <w:rFonts w:ascii="宋体" w:hAnsi="宋体" w:cs="宋体" w:hint="eastAsia"/>
          <w:kern w:val="0"/>
          <w:sz w:val="24"/>
        </w:rPr>
        <w:t xml:space="preserve">  产权归属关系不清楚、发生产权纠纷或资产被司法机关冻结的，应当暂缓办理产权登记，并在产权界定清楚、产权纠纷处理完毕或资产被司法机关解冻后，及时办理产权登记。</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第四十七条</w:t>
      </w:r>
      <w:r w:rsidRPr="00227AF4">
        <w:rPr>
          <w:rFonts w:ascii="宋体" w:hAnsi="宋体" w:cs="宋体" w:hint="eastAsia"/>
          <w:kern w:val="0"/>
          <w:sz w:val="24"/>
        </w:rPr>
        <w:t xml:space="preserve">　新设立的事业单位所办企业依据财政部门审定的产权登记表向工商行政管理部门申办企业法人登记后三十日内到财政部门领取</w:t>
      </w:r>
      <w:r w:rsidRPr="00227AF4">
        <w:rPr>
          <w:rFonts w:ascii="宋体" w:hAnsi="宋体" w:cs="宋体" w:hint="eastAsia"/>
          <w:kern w:val="0"/>
          <w:sz w:val="24"/>
          <w:shd w:val="solid" w:color="FFFFFF" w:fill="auto"/>
        </w:rPr>
        <w:t>《企业产权登记证》</w:t>
      </w:r>
      <w:r w:rsidRPr="00227AF4">
        <w:rPr>
          <w:rFonts w:ascii="宋体" w:hAnsi="宋体" w:cs="宋体" w:hint="eastAsia"/>
          <w:kern w:val="0"/>
          <w:sz w:val="24"/>
        </w:rPr>
        <w:t>正本、副本，</w:t>
      </w:r>
      <w:r w:rsidRPr="00227AF4">
        <w:rPr>
          <w:rFonts w:ascii="宋体" w:hAnsi="宋体" w:cs="宋体" w:hint="eastAsia"/>
          <w:kern w:val="0"/>
          <w:sz w:val="24"/>
          <w:shd w:val="solid" w:color="FFFFFF" w:fill="auto"/>
        </w:rPr>
        <w:t>同时提交《企业法人营业执照》副本复印件。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财政部门核准事业单位所办企业注销产权登记后，应当及时收回被注销的</w:t>
      </w:r>
      <w:r w:rsidRPr="00227AF4">
        <w:rPr>
          <w:rFonts w:ascii="宋体" w:hAnsi="宋体" w:cs="宋体" w:hint="eastAsia"/>
          <w:kern w:val="0"/>
          <w:sz w:val="24"/>
          <w:shd w:val="solid" w:color="FFFFFF" w:fill="auto"/>
        </w:rPr>
        <w:t>《企业产权登记证》</w:t>
      </w:r>
      <w:r w:rsidRPr="00227AF4">
        <w:rPr>
          <w:rFonts w:ascii="宋体" w:hAnsi="宋体" w:cs="宋体" w:hint="eastAsia"/>
          <w:kern w:val="0"/>
          <w:sz w:val="24"/>
        </w:rPr>
        <w:t>正本、副本</w:t>
      </w:r>
      <w:r w:rsidRPr="00227AF4">
        <w:rPr>
          <w:rFonts w:ascii="宋体" w:hAnsi="宋体" w:cs="宋体" w:hint="eastAsia"/>
          <w:kern w:val="0"/>
          <w:sz w:val="24"/>
          <w:shd w:val="solid" w:color="FFFFFF" w:fill="auto"/>
        </w:rPr>
        <w:t>。</w:t>
      </w:r>
    </w:p>
    <w:p w:rsidR="00C82948" w:rsidRPr="00227AF4" w:rsidRDefault="00C82948" w:rsidP="00C82948">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第四节  年度检查</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第四十八条</w:t>
      </w:r>
      <w:r w:rsidRPr="00227AF4">
        <w:rPr>
          <w:rFonts w:ascii="宋体" w:hAnsi="宋体" w:cs="宋体" w:hint="eastAsia"/>
          <w:kern w:val="0"/>
          <w:sz w:val="24"/>
        </w:rPr>
        <w:t xml:space="preserve">　事业单位所办企业</w:t>
      </w:r>
      <w:r w:rsidRPr="00227AF4">
        <w:rPr>
          <w:rFonts w:ascii="宋体" w:hAnsi="宋体" w:cs="宋体" w:hint="eastAsia"/>
          <w:spacing w:val="8"/>
          <w:kern w:val="0"/>
          <w:sz w:val="24"/>
        </w:rPr>
        <w:t>产权登记实行年度检查制度。</w:t>
      </w:r>
      <w:r w:rsidRPr="00227AF4">
        <w:rPr>
          <w:rFonts w:ascii="宋体" w:hAnsi="宋体" w:cs="宋体" w:hint="eastAsia"/>
          <w:kern w:val="0"/>
          <w:sz w:val="24"/>
        </w:rPr>
        <w:t>各级财政部门应当在已办理相关产权登记的基础上，对事业单位所办企业产权登记实行年度检查。</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lastRenderedPageBreak/>
        <w:t>第四十九条</w:t>
      </w:r>
      <w:r w:rsidRPr="00227AF4">
        <w:rPr>
          <w:rFonts w:ascii="宋体" w:hAnsi="宋体" w:cs="宋体" w:hint="eastAsia"/>
          <w:kern w:val="0"/>
          <w:sz w:val="24"/>
          <w:shd w:val="solid" w:color="FFFFFF" w:fill="auto"/>
        </w:rPr>
        <w:t xml:space="preserve">  </w:t>
      </w:r>
      <w:r w:rsidRPr="00227AF4">
        <w:rPr>
          <w:rFonts w:ascii="宋体" w:hAnsi="宋体" w:cs="宋体" w:hint="eastAsia"/>
          <w:kern w:val="0"/>
          <w:sz w:val="24"/>
        </w:rPr>
        <w:t>事业单位所办企业应当于每个公历年度终了后四个月内，在</w:t>
      </w:r>
      <w:r w:rsidRPr="00227AF4">
        <w:rPr>
          <w:rFonts w:ascii="宋体" w:hAnsi="宋体" w:cs="宋体" w:hint="eastAsia"/>
          <w:kern w:val="0"/>
          <w:sz w:val="24"/>
          <w:shd w:val="solid" w:color="FFFFFF" w:fill="auto"/>
        </w:rPr>
        <w:t>办理工商年检登记之前，向同级财政部门申请办理产权登记年度检查。主要</w:t>
      </w:r>
      <w:r w:rsidRPr="00227AF4">
        <w:rPr>
          <w:rFonts w:ascii="宋体" w:hAnsi="宋体" w:cs="宋体" w:hint="eastAsia"/>
          <w:kern w:val="0"/>
          <w:sz w:val="24"/>
        </w:rPr>
        <w:t>内容包括：</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（一）出资人的资金实际到位情况；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（二）企业经营收益和国有出资人收益情况；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（三）企业对外投资收益情况；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（四）财政部门规定的其他情况。</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第五十条</w:t>
      </w:r>
      <w:r w:rsidRPr="00227AF4">
        <w:rPr>
          <w:rFonts w:ascii="宋体" w:hAnsi="宋体" w:cs="宋体" w:hint="eastAsia"/>
          <w:kern w:val="0"/>
          <w:sz w:val="24"/>
        </w:rPr>
        <w:t xml:space="preserve">  事业单位所办企业</w:t>
      </w:r>
      <w:r w:rsidRPr="00227AF4">
        <w:rPr>
          <w:rFonts w:ascii="宋体" w:hAnsi="宋体" w:cs="宋体" w:hint="eastAsia"/>
          <w:kern w:val="0"/>
          <w:sz w:val="24"/>
          <w:shd w:val="solid" w:color="FFFFFF" w:fill="auto"/>
        </w:rPr>
        <w:t>办理年度检查应当填报《企业国有资产产权登记表（年度检查）》，并提交下列文件、证件及有关资料：</w:t>
      </w:r>
      <w:r w:rsidRPr="00227AF4">
        <w:rPr>
          <w:rFonts w:ascii="宋体" w:hAnsi="宋体" w:cs="宋体" w:hint="eastAsia"/>
          <w:kern w:val="0"/>
          <w:sz w:val="24"/>
          <w:shd w:val="solid" w:color="FFFFFF" w:fill="auto"/>
        </w:rPr>
        <w:br/>
        <w:t xml:space="preserve">　　（一）申办产权登记年度检查的申请；</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（二）</w:t>
      </w:r>
      <w:r w:rsidRPr="00227AF4">
        <w:rPr>
          <w:rFonts w:ascii="宋体" w:hAnsi="宋体" w:cs="宋体" w:hint="eastAsia"/>
          <w:kern w:val="0"/>
          <w:sz w:val="24"/>
        </w:rPr>
        <w:t>经审计的企业上一年度财务报告</w:t>
      </w:r>
      <w:r w:rsidRPr="00227AF4">
        <w:rPr>
          <w:rFonts w:ascii="宋体" w:hAnsi="宋体" w:cs="宋体" w:hint="eastAsia"/>
          <w:kern w:val="0"/>
          <w:sz w:val="24"/>
          <w:shd w:val="solid" w:color="FFFFFF" w:fill="auto"/>
        </w:rPr>
        <w:t>；</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（三）企业的《企业产权登记证》副本和《企业法人营业执照》复印件；</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（四）企业国有资产经营年度报告书；</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（五）财政部门要求提交的其他文件、证件及有关资料。</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shd w:val="solid" w:color="FFFFFF" w:fill="auto"/>
        </w:rPr>
        <w:t>第五十一条</w:t>
      </w:r>
      <w:r w:rsidRPr="00227AF4">
        <w:rPr>
          <w:rFonts w:ascii="宋体" w:hAnsi="宋体" w:cs="宋体" w:hint="eastAsia"/>
          <w:kern w:val="0"/>
          <w:sz w:val="24"/>
          <w:shd w:val="solid" w:color="FFFFFF" w:fill="auto"/>
        </w:rPr>
        <w:t xml:space="preserve">  企业国有资产经营年度报告书是反映企业在检查年度内国有资产经营状况和产权变动情况的书面文件。主要报告以下内容：</w:t>
      </w:r>
      <w:r w:rsidRPr="00227AF4">
        <w:rPr>
          <w:rFonts w:ascii="宋体" w:hAnsi="宋体" w:cs="宋体" w:hint="eastAsia"/>
          <w:kern w:val="0"/>
          <w:sz w:val="24"/>
          <w:shd w:val="solid" w:color="FFFFFF" w:fill="auto"/>
        </w:rPr>
        <w:br/>
        <w:t xml:space="preserve">　　（一）企业国有资产保值增值情况；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（二）企业国有资本金实际到位和增减变动情况；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（三）企业及其所属各级子公司等发生产权变动，是否及时办理相应产权登记手续的情况；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（四）企业对外投资及投资收益情况；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lastRenderedPageBreak/>
        <w:t>（五）企业及其子公司提供保证、定金或</w:t>
      </w:r>
      <w:r w:rsidRPr="00227AF4">
        <w:rPr>
          <w:rFonts w:ascii="宋体" w:hAnsi="宋体" w:cs="宋体" w:hint="eastAsia"/>
          <w:kern w:val="0"/>
          <w:sz w:val="24"/>
        </w:rPr>
        <w:t>设置抵押、质押、留置以及</w:t>
      </w:r>
      <w:r w:rsidRPr="00227AF4">
        <w:rPr>
          <w:rFonts w:ascii="宋体" w:hAnsi="宋体" w:cs="宋体" w:hint="eastAsia"/>
          <w:kern w:val="0"/>
          <w:sz w:val="24"/>
          <w:shd w:val="solid" w:color="FFFFFF" w:fill="auto"/>
        </w:rPr>
        <w:t>资产被司法机关冻结等产权或有变动情况；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（六）企业及其</w:t>
      </w:r>
      <w:r w:rsidRPr="00227AF4">
        <w:rPr>
          <w:rFonts w:ascii="宋体" w:hAnsi="宋体" w:cs="宋体" w:hint="eastAsia"/>
          <w:kern w:val="0"/>
          <w:sz w:val="24"/>
        </w:rPr>
        <w:t>所属各级子公司</w:t>
      </w:r>
      <w:r w:rsidRPr="00227AF4">
        <w:rPr>
          <w:rFonts w:ascii="宋体" w:hAnsi="宋体" w:cs="宋体" w:hint="eastAsia"/>
          <w:kern w:val="0"/>
          <w:sz w:val="24"/>
          <w:shd w:val="solid" w:color="FFFFFF" w:fill="auto"/>
        </w:rPr>
        <w:t>等涉及国有产权分立、合并、改制上市等重大情况；</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（七）其他需要说明的问题。</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第五十二条</w:t>
      </w:r>
      <w:r w:rsidRPr="00227AF4">
        <w:rPr>
          <w:rFonts w:ascii="宋体" w:hAnsi="宋体" w:cs="宋体" w:hint="eastAsia"/>
          <w:kern w:val="0"/>
          <w:sz w:val="24"/>
        </w:rPr>
        <w:t xml:space="preserve">　主管部门应当于每个公历年度终了后五个月内，编制并向同级</w:t>
      </w:r>
      <w:r w:rsidRPr="00227AF4">
        <w:rPr>
          <w:rFonts w:ascii="宋体" w:hAnsi="宋体" w:cs="宋体" w:hint="eastAsia"/>
          <w:kern w:val="0"/>
          <w:sz w:val="24"/>
          <w:shd w:val="solid" w:color="FFFFFF" w:fill="auto"/>
        </w:rPr>
        <w:t>财政部门</w:t>
      </w:r>
      <w:r w:rsidRPr="00227AF4">
        <w:rPr>
          <w:rFonts w:ascii="宋体" w:hAnsi="宋体" w:cs="宋体" w:hint="eastAsia"/>
          <w:kern w:val="0"/>
          <w:sz w:val="24"/>
        </w:rPr>
        <w:t>报送事业单位所办企业产权登记和产权变动情况分析报告。</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shd w:val="solid" w:color="FFFFFF" w:fill="auto"/>
        </w:rPr>
        <w:t>财政部门</w:t>
      </w:r>
      <w:r w:rsidRPr="00227AF4">
        <w:rPr>
          <w:rFonts w:ascii="宋体" w:hAnsi="宋体" w:cs="宋体" w:hint="eastAsia"/>
          <w:kern w:val="0"/>
          <w:sz w:val="24"/>
        </w:rPr>
        <w:t>应当于每个公历年度终了后六个月内，编制并向同级政府和上级</w:t>
      </w:r>
      <w:r w:rsidRPr="00227AF4">
        <w:rPr>
          <w:rFonts w:ascii="宋体" w:hAnsi="宋体" w:cs="宋体" w:hint="eastAsia"/>
          <w:kern w:val="0"/>
          <w:sz w:val="24"/>
          <w:shd w:val="solid" w:color="FFFFFF" w:fill="auto"/>
        </w:rPr>
        <w:t>财政部门</w:t>
      </w:r>
      <w:r w:rsidRPr="00227AF4">
        <w:rPr>
          <w:rFonts w:ascii="宋体" w:hAnsi="宋体" w:cs="宋体" w:hint="eastAsia"/>
          <w:kern w:val="0"/>
          <w:sz w:val="24"/>
        </w:rPr>
        <w:t>报送事业单位所办企业产权登记和产权变动情况分析报告。</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第五十三条</w:t>
      </w:r>
      <w:r w:rsidRPr="00227AF4">
        <w:rPr>
          <w:rFonts w:ascii="宋体" w:hAnsi="宋体" w:cs="宋体" w:hint="eastAsia"/>
          <w:kern w:val="0"/>
          <w:sz w:val="24"/>
        </w:rPr>
        <w:t xml:space="preserve">　事业单位所办企业应当按照财政部门的规定及时办理年度检查。</w:t>
      </w:r>
      <w:r w:rsidRPr="00227AF4">
        <w:rPr>
          <w:rFonts w:ascii="宋体" w:hAnsi="宋体" w:cs="宋体" w:hint="eastAsia"/>
          <w:kern w:val="0"/>
          <w:sz w:val="24"/>
          <w:shd w:val="solid" w:color="FFFFFF" w:fill="auto"/>
        </w:rPr>
        <w:t>财政部门</w:t>
      </w:r>
      <w:r w:rsidRPr="00227AF4">
        <w:rPr>
          <w:rFonts w:ascii="宋体" w:hAnsi="宋体" w:cs="宋体" w:hint="eastAsia"/>
          <w:kern w:val="0"/>
          <w:sz w:val="24"/>
        </w:rPr>
        <w:t>在年度检查中发现未及时办理产权登记的，应当督促其按照本办法的规定补办产权登记。未补办产权登记的，其年度检查不予通过。</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不按照规定办理年度检查或年度检查未通过的，应当限期办理或改正，逾期仍未办理或改正的，暂停办理其涉及资产管理的财政审批事项。</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第五十四条</w:t>
      </w:r>
      <w:r w:rsidRPr="00227AF4">
        <w:rPr>
          <w:rFonts w:ascii="宋体" w:hAnsi="宋体" w:cs="宋体" w:hint="eastAsia"/>
          <w:kern w:val="0"/>
          <w:sz w:val="24"/>
        </w:rPr>
        <w:t xml:space="preserve">  产权登记年度检查情况不作为确定企业国有产权归属的法律依据。企业不得以年度检查代替产权登记。</w:t>
      </w:r>
    </w:p>
    <w:p w:rsidR="00C82948" w:rsidRPr="00227AF4" w:rsidRDefault="00C82948" w:rsidP="00C82948">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第四章　产权登记档案管理</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第五十五条</w:t>
      </w:r>
      <w:r w:rsidRPr="00227AF4">
        <w:rPr>
          <w:rFonts w:ascii="宋体" w:hAnsi="宋体" w:cs="宋体" w:hint="eastAsia"/>
          <w:kern w:val="0"/>
          <w:sz w:val="24"/>
        </w:rPr>
        <w:t xml:space="preserve">　</w:t>
      </w:r>
      <w:r w:rsidRPr="00227AF4">
        <w:rPr>
          <w:rFonts w:ascii="宋体" w:hAnsi="宋体" w:cs="宋体" w:hint="eastAsia"/>
          <w:kern w:val="0"/>
          <w:sz w:val="24"/>
          <w:shd w:val="solid" w:color="FFFFFF" w:fill="auto"/>
        </w:rPr>
        <w:t>财政部门、主管部门、事业单位及其所办企业</w:t>
      </w:r>
      <w:r w:rsidRPr="00227AF4">
        <w:rPr>
          <w:rFonts w:ascii="宋体" w:hAnsi="宋体" w:cs="宋体" w:hint="eastAsia"/>
          <w:kern w:val="0"/>
          <w:sz w:val="24"/>
        </w:rPr>
        <w:t>应当妥善保管《事业单位产权登记证》、《企业产权登记证》和各类产权登记表，建立产权登记档案。</w:t>
      </w:r>
    </w:p>
    <w:p w:rsidR="00C82948" w:rsidRPr="00227AF4" w:rsidRDefault="00C82948" w:rsidP="00C82948">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产权登记实行信息化管理。产权登记管理信息系统是产权登记档案管理的重要手段，是行政事业资产管理信息系统的重要组成部分。财政部门、主管部门、事业单位及其所办企业应当根据占有、变动、注销产权登记和年度检查情况及时更新产权登记管理信息系统，对产权登记实行动态管理。</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lastRenderedPageBreak/>
        <w:t>第五十六条</w:t>
      </w:r>
      <w:r w:rsidRPr="00227AF4">
        <w:rPr>
          <w:rFonts w:ascii="宋体" w:hAnsi="宋体" w:cs="宋体" w:hint="eastAsia"/>
          <w:kern w:val="0"/>
          <w:sz w:val="24"/>
        </w:rPr>
        <w:t xml:space="preserve">　《事业单位产权登记证》和《企业产权登记证》是产权登记的法律文件。事业单位及其所办企业应当妥善保管。任何单位和个人不得伪造、涂改、出租、出借，如有遗失或者毁坏的，要及时在主要媒体公告或出具经主管部门、事业单位认定的书面说明后，按照规定向同级财政部门申请补领。 </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第五十七条</w:t>
      </w:r>
      <w:r w:rsidRPr="00227AF4">
        <w:rPr>
          <w:rFonts w:ascii="宋体" w:hAnsi="宋体" w:cs="宋体" w:hint="eastAsia"/>
          <w:kern w:val="0"/>
          <w:sz w:val="24"/>
        </w:rPr>
        <w:t xml:space="preserve">　事业单位及其所办企业申请办理产权登记时，应当将所提交的文件、证件及有关资料整理成卷，附加目录清单。未按要求提交规范文件、证件及有关资料的，财政部门不予受理。</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第五十八条</w:t>
      </w:r>
      <w:r w:rsidRPr="00227AF4">
        <w:rPr>
          <w:rFonts w:ascii="宋体" w:hAnsi="宋体" w:cs="宋体" w:hint="eastAsia"/>
          <w:kern w:val="0"/>
          <w:sz w:val="24"/>
        </w:rPr>
        <w:t xml:space="preserve">　因事业单位及其所办企业产权归属关系改变导致管理级次发生变更的，由原同级</w:t>
      </w:r>
      <w:r w:rsidRPr="00227AF4">
        <w:rPr>
          <w:rFonts w:ascii="宋体" w:hAnsi="宋体" w:cs="宋体" w:hint="eastAsia"/>
          <w:kern w:val="0"/>
          <w:sz w:val="24"/>
          <w:shd w:val="solid" w:color="FFFFFF" w:fill="auto"/>
        </w:rPr>
        <w:t>财政部门</w:t>
      </w:r>
      <w:r w:rsidRPr="00227AF4">
        <w:rPr>
          <w:rFonts w:ascii="宋体" w:hAnsi="宋体" w:cs="宋体" w:hint="eastAsia"/>
          <w:kern w:val="0"/>
          <w:sz w:val="24"/>
        </w:rPr>
        <w:t>将该事业单位及其所办企业产权登记档案材料移交新的同级财政部门。</w:t>
      </w:r>
    </w:p>
    <w:p w:rsidR="00C82948" w:rsidRPr="00227AF4" w:rsidRDefault="00C82948" w:rsidP="00C82948">
      <w:pPr>
        <w:widowControl/>
        <w:spacing w:before="100" w:beforeAutospacing="1" w:afterLines="100" w:after="240" w:line="360" w:lineRule="auto"/>
        <w:jc w:val="center"/>
        <w:rPr>
          <w:rFonts w:ascii="黑体" w:eastAsia="黑体" w:hAnsi="黑体" w:cs="宋体"/>
          <w:b/>
          <w:kern w:val="0"/>
          <w:sz w:val="24"/>
        </w:rPr>
      </w:pPr>
      <w:r w:rsidRPr="00227AF4">
        <w:rPr>
          <w:rFonts w:ascii="黑体" w:eastAsia="黑体" w:hAnsi="黑体" w:cs="宋体" w:hint="eastAsia"/>
          <w:b/>
          <w:kern w:val="0"/>
          <w:sz w:val="24"/>
        </w:rPr>
        <w:t>第五章  监督检查与法律责任</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第五十九条</w:t>
      </w:r>
      <w:r w:rsidRPr="00227AF4">
        <w:rPr>
          <w:rFonts w:ascii="宋体" w:hAnsi="宋体" w:cs="宋体" w:hint="eastAsia"/>
          <w:kern w:val="0"/>
          <w:sz w:val="24"/>
        </w:rPr>
        <w:t xml:space="preserve">  各级</w:t>
      </w:r>
      <w:r w:rsidRPr="00227AF4">
        <w:rPr>
          <w:rFonts w:ascii="宋体" w:hAnsi="宋体" w:cs="宋体" w:hint="eastAsia"/>
          <w:kern w:val="0"/>
          <w:sz w:val="24"/>
          <w:shd w:val="solid" w:color="FFFFFF" w:fill="auto"/>
        </w:rPr>
        <w:t>财政部门、主管部门</w:t>
      </w:r>
      <w:r w:rsidRPr="00227AF4">
        <w:rPr>
          <w:rFonts w:ascii="宋体" w:hAnsi="宋体" w:cs="宋体" w:hint="eastAsia"/>
          <w:kern w:val="0"/>
          <w:sz w:val="24"/>
        </w:rPr>
        <w:t>应当加强对事业单位及其所办企业产权登记情况的监督检查。对不按照本办法申请办理产权登记和产权登记年度检查的，依照国家有关法律规定追究责任。</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第六十条</w:t>
      </w:r>
      <w:r w:rsidRPr="00227AF4">
        <w:rPr>
          <w:rFonts w:ascii="宋体" w:hAnsi="宋体" w:cs="宋体" w:hint="eastAsia"/>
          <w:kern w:val="0"/>
          <w:sz w:val="24"/>
        </w:rPr>
        <w:t xml:space="preserve">  各级财政部门</w:t>
      </w:r>
      <w:r w:rsidRPr="00227AF4">
        <w:rPr>
          <w:rFonts w:ascii="宋体" w:hAnsi="宋体" w:cs="宋体" w:hint="eastAsia"/>
          <w:kern w:val="0"/>
          <w:sz w:val="24"/>
          <w:shd w:val="solid" w:color="FFFFFF" w:fill="auto"/>
        </w:rPr>
        <w:t>、主管部门</w:t>
      </w:r>
      <w:r w:rsidRPr="00227AF4">
        <w:rPr>
          <w:rFonts w:ascii="宋体" w:hAnsi="宋体" w:cs="宋体" w:hint="eastAsia"/>
          <w:kern w:val="0"/>
          <w:sz w:val="24"/>
        </w:rPr>
        <w:t>的工作人员在办理产权登记中玩忽职守、徇私舞弊、滥用职权、谋取私利，构成犯罪的，依法追究刑事责任；未构成犯罪的，依法给予行政处分。</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第六十一条</w:t>
      </w:r>
      <w:r w:rsidRPr="00227AF4">
        <w:rPr>
          <w:rFonts w:ascii="宋体" w:hAnsi="宋体" w:cs="宋体" w:hint="eastAsia"/>
          <w:kern w:val="0"/>
          <w:sz w:val="24"/>
        </w:rPr>
        <w:t xml:space="preserve">　事业单位及其所办企业发生国有产权变动而不及时办理产权登记手续或在办理产权登记事项时提供虚假信息等，导致《事业单位产权登记证》或《企业产权登记证》登录的信息与实际情况不符的，事业单位或企业应当承担相应的法律责任。</w:t>
      </w:r>
    </w:p>
    <w:p w:rsidR="00C82948" w:rsidRPr="00227AF4" w:rsidRDefault="00C82948" w:rsidP="00C82948">
      <w:pPr>
        <w:widowControl/>
        <w:shd w:val="solid" w:color="FFFFFF" w:fill="auto"/>
        <w:spacing w:before="100" w:beforeAutospacing="1" w:afterLines="100" w:after="240" w:line="360" w:lineRule="auto"/>
        <w:ind w:firstLine="555"/>
        <w:jc w:val="left"/>
        <w:rPr>
          <w:rFonts w:ascii="宋体" w:hAnsi="宋体" w:cs="宋体"/>
          <w:kern w:val="0"/>
          <w:sz w:val="24"/>
        </w:rPr>
      </w:pPr>
      <w:r w:rsidRPr="00227AF4">
        <w:rPr>
          <w:rFonts w:ascii="宋体" w:hAnsi="宋体" w:cs="宋体" w:hint="eastAsia"/>
          <w:b/>
          <w:kern w:val="0"/>
          <w:sz w:val="24"/>
          <w:shd w:val="solid" w:color="FFFFFF" w:fill="auto"/>
        </w:rPr>
        <w:t xml:space="preserve">第六十二条  </w:t>
      </w:r>
      <w:r w:rsidRPr="00227AF4">
        <w:rPr>
          <w:rFonts w:ascii="宋体" w:hAnsi="宋体" w:cs="宋体" w:hint="eastAsia"/>
          <w:kern w:val="0"/>
          <w:sz w:val="24"/>
          <w:shd w:val="solid" w:color="FFFFFF" w:fill="auto"/>
        </w:rPr>
        <w:t>社会中介机构为企业出具虚假审计、验资报告或有关证明文件的，</w:t>
      </w:r>
      <w:r w:rsidRPr="00227AF4">
        <w:rPr>
          <w:rFonts w:ascii="宋体" w:hAnsi="宋体" w:cs="宋体" w:hint="eastAsia"/>
          <w:kern w:val="0"/>
          <w:sz w:val="24"/>
        </w:rPr>
        <w:t>依照《中华人民共和国注册会计师法》等国家有关法律规定追究责任</w:t>
      </w:r>
      <w:r w:rsidRPr="00227AF4">
        <w:rPr>
          <w:rFonts w:ascii="宋体" w:hAnsi="宋体" w:cs="宋体" w:hint="eastAsia"/>
          <w:kern w:val="0"/>
          <w:sz w:val="24"/>
          <w:shd w:val="solid" w:color="FFFFFF" w:fill="auto"/>
        </w:rPr>
        <w:t>。</w:t>
      </w:r>
    </w:p>
    <w:p w:rsidR="00C82948" w:rsidRPr="00227AF4" w:rsidRDefault="00C82948" w:rsidP="00C82948">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第六章  附则</w:t>
      </w:r>
    </w:p>
    <w:p w:rsidR="00C82948" w:rsidRPr="00227AF4" w:rsidRDefault="00C82948" w:rsidP="00C82948">
      <w:pPr>
        <w:widowControl/>
        <w:spacing w:before="100" w:beforeAutospacing="1" w:afterLines="100" w:after="240" w:line="360" w:lineRule="auto"/>
        <w:ind w:firstLine="482"/>
        <w:jc w:val="left"/>
        <w:rPr>
          <w:rFonts w:ascii="宋体" w:hAnsi="宋体" w:cs="宋体"/>
          <w:kern w:val="0"/>
          <w:szCs w:val="21"/>
        </w:rPr>
      </w:pPr>
      <w:r w:rsidRPr="00227AF4">
        <w:rPr>
          <w:rFonts w:ascii="宋体" w:hAnsi="宋体" w:cs="宋体" w:hint="eastAsia"/>
          <w:b/>
          <w:kern w:val="0"/>
          <w:sz w:val="24"/>
          <w:shd w:val="solid" w:color="FFFFFF" w:fill="auto"/>
        </w:rPr>
        <w:lastRenderedPageBreak/>
        <w:t>第六十三条</w:t>
      </w:r>
      <w:r w:rsidRPr="00227AF4">
        <w:rPr>
          <w:rFonts w:ascii="宋体" w:hAnsi="宋体" w:cs="宋体" w:hint="eastAsia"/>
          <w:kern w:val="0"/>
          <w:sz w:val="24"/>
          <w:shd w:val="solid" w:color="FFFFFF" w:fill="auto"/>
        </w:rPr>
        <w:t xml:space="preserve">  社会团体和民办非企业单位及其所办企业中</w:t>
      </w:r>
      <w:r w:rsidRPr="00227AF4">
        <w:rPr>
          <w:rFonts w:ascii="宋体" w:hAnsi="宋体" w:cs="宋体" w:hint="eastAsia"/>
          <w:kern w:val="0"/>
          <w:sz w:val="24"/>
        </w:rPr>
        <w:t>占有、使用国有资产的，参照本办法执行。</w:t>
      </w:r>
    </w:p>
    <w:p w:rsidR="00C82948" w:rsidRPr="00227AF4" w:rsidRDefault="00C82948" w:rsidP="00C82948">
      <w:pPr>
        <w:widowControl/>
        <w:spacing w:before="100" w:beforeAutospacing="1" w:afterLines="100" w:after="240" w:line="360" w:lineRule="auto"/>
        <w:ind w:firstLine="480"/>
        <w:jc w:val="left"/>
        <w:rPr>
          <w:rFonts w:ascii="宋体" w:hAnsi="宋体" w:cs="宋体"/>
          <w:kern w:val="0"/>
          <w:szCs w:val="21"/>
        </w:rPr>
      </w:pPr>
      <w:r w:rsidRPr="00227AF4">
        <w:rPr>
          <w:rFonts w:ascii="宋体" w:hAnsi="宋体" w:cs="宋体" w:hint="eastAsia"/>
          <w:kern w:val="0"/>
          <w:sz w:val="24"/>
        </w:rPr>
        <w:t>参照公务员制度管理，并且执行事业单位财务、会计制度的事业单位和社会团体的产权登记，按照本办法执行。参照公务员制度管理，并且执行行政单位财务、会计制度的事业单位和社会团体的产权登记，按照国家关于行政单位国有资产管理的有关规定办理。</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 xml:space="preserve">第六十四条  </w:t>
      </w:r>
      <w:r w:rsidRPr="00227AF4">
        <w:rPr>
          <w:rFonts w:ascii="宋体" w:hAnsi="宋体" w:cs="宋体" w:hint="eastAsia"/>
          <w:kern w:val="0"/>
          <w:sz w:val="24"/>
        </w:rPr>
        <w:t>实行企业化管理并执行企业财务、会计制度的事业单位，按照本办法中事业单位所办企业产权登记管理的有关规定办理产权登记事项。执行事业单位财务、会计制度的企业所属事业单位产权登记，按照本办法中事业单位产权登记的有关规定办理。</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第六十五条</w:t>
      </w:r>
      <w:r w:rsidRPr="00227AF4">
        <w:rPr>
          <w:rFonts w:ascii="宋体" w:hAnsi="宋体" w:cs="宋体" w:hint="eastAsia"/>
          <w:kern w:val="0"/>
          <w:sz w:val="24"/>
        </w:rPr>
        <w:t xml:space="preserve">  境外事业单位及其所办企业产权登记办法，由财政部会同有关部门另行制定。</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 xml:space="preserve">第六十六条  </w:t>
      </w:r>
      <w:r w:rsidRPr="00227AF4">
        <w:rPr>
          <w:rFonts w:ascii="宋体" w:hAnsi="宋体" w:cs="宋体" w:hint="eastAsia"/>
          <w:kern w:val="0"/>
          <w:sz w:val="24"/>
        </w:rPr>
        <w:t>中国人民解放军、武装警察部队以及经国家批准的某些特定行业的事业单位及其所办企业占有、使用国有资产的产权登记管理办法，由解放军总后勤部、武装警察部队和有关主管部门会同财政部另行制定。</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 xml:space="preserve">第六十七条 </w:t>
      </w:r>
      <w:r w:rsidRPr="00227AF4">
        <w:rPr>
          <w:rFonts w:ascii="宋体" w:hAnsi="宋体" w:cs="宋体" w:hint="eastAsia"/>
          <w:kern w:val="0"/>
          <w:sz w:val="24"/>
        </w:rPr>
        <w:t xml:space="preserve"> 对涉及国家安全的事业单位及其所办企业产权登记工作，要按照国家有关保密制度规定，做好保密工作。</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shd w:val="solid" w:color="FFFFFF" w:fill="auto"/>
        </w:rPr>
        <w:t>第六十八条</w:t>
      </w:r>
      <w:r w:rsidRPr="00227AF4">
        <w:rPr>
          <w:rFonts w:ascii="宋体" w:hAnsi="宋体" w:cs="宋体" w:hint="eastAsia"/>
          <w:kern w:val="0"/>
          <w:sz w:val="24"/>
          <w:shd w:val="solid" w:color="FFFFFF" w:fill="auto"/>
        </w:rPr>
        <w:t xml:space="preserve">  财政部门根据具体情况，可以委托有关部门或单位办理事业单位及其所办企业产权登记的部分事项，具体事项由财政部门与有关部门或单位商定。</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 xml:space="preserve">第六十九条 </w:t>
      </w:r>
      <w:r w:rsidRPr="00227AF4">
        <w:rPr>
          <w:rFonts w:ascii="宋体" w:hAnsi="宋体" w:cs="宋体" w:hint="eastAsia"/>
          <w:kern w:val="0"/>
          <w:sz w:val="24"/>
        </w:rPr>
        <w:t xml:space="preserve"> 各省（自治区、直辖市、计划单列市）财政部门可根据本办法，制定本地区事业单位及其所办企业产权登记实施细则，并报财政部备案。</w:t>
      </w:r>
    </w:p>
    <w:p w:rsidR="00C82948" w:rsidRPr="00227AF4" w:rsidRDefault="00C82948" w:rsidP="00C82948">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 xml:space="preserve">第七十条 </w:t>
      </w:r>
      <w:r w:rsidRPr="00227AF4">
        <w:rPr>
          <w:rFonts w:ascii="宋体" w:hAnsi="宋体" w:cs="宋体" w:hint="eastAsia"/>
          <w:kern w:val="0"/>
          <w:sz w:val="24"/>
        </w:rPr>
        <w:t xml:space="preserve"> 本办法由财政部负责解释。</w:t>
      </w:r>
    </w:p>
    <w:p w:rsidR="00C26D4E" w:rsidRDefault="00C82948" w:rsidP="00C26D4E">
      <w:pPr>
        <w:widowControl/>
        <w:spacing w:before="100" w:beforeAutospacing="1" w:afterLines="100" w:after="240" w:line="360" w:lineRule="auto"/>
        <w:ind w:firstLineChars="200" w:firstLine="482"/>
        <w:jc w:val="left"/>
        <w:rPr>
          <w:rFonts w:ascii="宋体" w:hAnsi="宋体" w:cs="宋体"/>
          <w:kern w:val="0"/>
          <w:sz w:val="24"/>
        </w:rPr>
      </w:pPr>
      <w:r w:rsidRPr="00227AF4">
        <w:rPr>
          <w:rFonts w:ascii="宋体" w:hAnsi="宋体" w:cs="宋体" w:hint="eastAsia"/>
          <w:b/>
          <w:kern w:val="0"/>
          <w:sz w:val="24"/>
        </w:rPr>
        <w:t xml:space="preserve">第七十一条 </w:t>
      </w:r>
      <w:r w:rsidRPr="00227AF4">
        <w:rPr>
          <w:rFonts w:ascii="宋体" w:hAnsi="宋体" w:cs="宋体" w:hint="eastAsia"/>
          <w:kern w:val="0"/>
          <w:sz w:val="24"/>
        </w:rPr>
        <w:t xml:space="preserve"> 本办法自2012年9月5日起施行。</w:t>
      </w:r>
    </w:p>
    <w:p w:rsidR="00C26D4E" w:rsidRPr="00C26D4E" w:rsidRDefault="00C26D4E" w:rsidP="00C26D4E">
      <w:pPr>
        <w:keepNext/>
        <w:keepLines/>
        <w:adjustRightInd w:val="0"/>
        <w:snapToGrid w:val="0"/>
        <w:spacing w:before="260" w:after="260" w:line="416" w:lineRule="auto"/>
        <w:jc w:val="center"/>
        <w:outlineLvl w:val="1"/>
        <w:rPr>
          <w:rFonts w:ascii="Arial" w:eastAsia="黑体" w:hAnsi="Arial"/>
          <w:b/>
          <w:bCs/>
          <w:sz w:val="32"/>
          <w:szCs w:val="32"/>
        </w:rPr>
      </w:pPr>
      <w:bookmarkStart w:id="91" w:name="_Toc471218475"/>
      <w:r w:rsidRPr="00C26D4E">
        <w:rPr>
          <w:rFonts w:ascii="Arial" w:eastAsia="黑体" w:hAnsi="Arial" w:hint="eastAsia"/>
          <w:b/>
          <w:bCs/>
          <w:sz w:val="32"/>
          <w:szCs w:val="32"/>
        </w:rPr>
        <w:lastRenderedPageBreak/>
        <w:t>十三、财政部关于印发《中央行政单位通用办公设备家具购置费预算标准（试行）》的通知</w:t>
      </w:r>
      <w:bookmarkEnd w:id="91"/>
    </w:p>
    <w:p w:rsidR="00C26D4E" w:rsidRPr="00C26D4E" w:rsidRDefault="00C26D4E" w:rsidP="00C26D4E">
      <w:pPr>
        <w:widowControl/>
        <w:spacing w:before="100" w:beforeAutospacing="1" w:after="100" w:afterAutospacing="1" w:line="360" w:lineRule="auto"/>
        <w:ind w:firstLineChars="200" w:firstLine="480"/>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党中央有关部门，国务院各部委、各直属机构，全国人大常委会办公厅，政协全国委员会办公厅，最高人民法院，最高人民检察院，有关人民团体，新疆生产建设兵团：</w:t>
      </w:r>
    </w:p>
    <w:p w:rsidR="00C26D4E" w:rsidRPr="00C26D4E" w:rsidRDefault="00C26D4E" w:rsidP="00C26D4E">
      <w:pPr>
        <w:widowControl/>
        <w:spacing w:before="100" w:beforeAutospacing="1" w:after="100" w:afterAutospacing="1" w:line="360" w:lineRule="auto"/>
        <w:ind w:firstLineChars="200" w:firstLine="480"/>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为加强中央行政单位通用办公设备家具购置管理，进一步推进部门预算管理制度改革，强化资产管理与预算管理的有机结合，提高预算编制的科学化、精细化水平，根据我部《中央本级项目支出定额标准体系建设实施方案》的总体部署，我们制定了《中央行政单位通用办公设备家具购置费预算标准（试行）》。现印发给你们，请遵照执行。执行中有何问题，请及时向我部反映。</w:t>
      </w:r>
    </w:p>
    <w:p w:rsidR="00C26D4E" w:rsidRPr="00C26D4E" w:rsidRDefault="00C26D4E" w:rsidP="00C26D4E">
      <w:pPr>
        <w:widowControl/>
        <w:spacing w:before="100" w:beforeAutospacing="1" w:after="100" w:afterAutospacing="1" w:line="360" w:lineRule="auto"/>
        <w:ind w:firstLineChars="200" w:firstLine="480"/>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附件：中央行政单位通用办公设备家具购置费预算标准（试行）</w:t>
      </w:r>
    </w:p>
    <w:p w:rsidR="00C26D4E" w:rsidRPr="00C26D4E" w:rsidRDefault="00C26D4E" w:rsidP="00C26D4E">
      <w:pPr>
        <w:widowControl/>
        <w:spacing w:before="100" w:beforeAutospacing="1" w:after="100" w:afterAutospacing="1" w:line="360" w:lineRule="auto"/>
        <w:ind w:rightChars="494" w:right="1037"/>
        <w:jc w:val="righ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财政部</w:t>
      </w:r>
    </w:p>
    <w:p w:rsidR="00C26D4E" w:rsidRPr="00C26D4E" w:rsidRDefault="00C26D4E" w:rsidP="00C26D4E">
      <w:pPr>
        <w:widowControl/>
        <w:spacing w:before="100" w:beforeAutospacing="1" w:after="100" w:afterAutospacing="1" w:line="360" w:lineRule="auto"/>
        <w:jc w:val="right"/>
        <w:rPr>
          <w:rFonts w:asciiTheme="majorEastAsia" w:eastAsiaTheme="majorEastAsia" w:hAnsiTheme="majorEastAsia" w:cs="仿宋_GB2312"/>
          <w:color w:val="000000"/>
          <w:kern w:val="0"/>
          <w:sz w:val="24"/>
        </w:rPr>
      </w:pPr>
      <w:r w:rsidRPr="00C26D4E">
        <w:rPr>
          <w:rFonts w:asciiTheme="majorEastAsia" w:eastAsiaTheme="majorEastAsia" w:hAnsiTheme="majorEastAsia" w:cs="宋体" w:hint="eastAsia"/>
          <w:color w:val="000000"/>
          <w:kern w:val="0"/>
          <w:sz w:val="24"/>
        </w:rPr>
        <w:t>二〇</w:t>
      </w:r>
      <w:r w:rsidRPr="00C26D4E">
        <w:rPr>
          <w:rFonts w:asciiTheme="majorEastAsia" w:eastAsiaTheme="majorEastAsia" w:hAnsiTheme="majorEastAsia" w:cs="仿宋_GB2312" w:hint="eastAsia"/>
          <w:color w:val="000000"/>
          <w:kern w:val="0"/>
          <w:sz w:val="24"/>
        </w:rPr>
        <w:t>一一年四月十三日</w:t>
      </w:r>
    </w:p>
    <w:p w:rsidR="00C26D4E" w:rsidRPr="00C26D4E" w:rsidRDefault="00C26D4E" w:rsidP="00C26D4E">
      <w:pPr>
        <w:widowControl/>
        <w:spacing w:before="100" w:beforeAutospacing="1" w:after="100" w:afterAutospacing="1" w:line="360" w:lineRule="auto"/>
        <w:jc w:val="left"/>
        <w:rPr>
          <w:rFonts w:asciiTheme="majorEastAsia" w:eastAsiaTheme="majorEastAsia" w:hAnsiTheme="majorEastAsia" w:cs="宋体"/>
          <w:color w:val="000000"/>
          <w:kern w:val="0"/>
          <w:sz w:val="24"/>
        </w:rPr>
      </w:pPr>
    </w:p>
    <w:p w:rsidR="00C26D4E" w:rsidRPr="00C26D4E" w:rsidRDefault="00C26D4E" w:rsidP="00C26D4E">
      <w:pPr>
        <w:widowControl/>
        <w:spacing w:before="100" w:beforeAutospacing="1" w:after="100" w:afterAutospacing="1" w:line="360" w:lineRule="auto"/>
        <w:jc w:val="left"/>
        <w:rPr>
          <w:rFonts w:asciiTheme="majorEastAsia" w:eastAsiaTheme="majorEastAsia" w:hAnsiTheme="majorEastAsia" w:cs="宋体"/>
          <w:color w:val="000000"/>
          <w:kern w:val="0"/>
          <w:sz w:val="24"/>
        </w:rPr>
      </w:pPr>
    </w:p>
    <w:p w:rsidR="00C26D4E" w:rsidRPr="00C26D4E" w:rsidRDefault="00C26D4E" w:rsidP="00C26D4E">
      <w:pPr>
        <w:widowControl/>
        <w:spacing w:before="100" w:beforeAutospacing="1" w:after="100" w:afterAutospacing="1" w:line="360" w:lineRule="auto"/>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主题词：行政　购置预算　标准　通知</w:t>
      </w:r>
    </w:p>
    <w:p w:rsidR="00C26D4E" w:rsidRPr="00C26D4E" w:rsidRDefault="00C26D4E" w:rsidP="00C26D4E">
      <w:pPr>
        <w:widowControl/>
        <w:spacing w:before="100" w:beforeAutospacing="1" w:after="100" w:afterAutospacing="1" w:line="360" w:lineRule="auto"/>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信息公开选项：依申请公开</w:t>
      </w:r>
    </w:p>
    <w:p w:rsidR="00C26D4E" w:rsidRPr="00C26D4E" w:rsidRDefault="00C26D4E" w:rsidP="00C26D4E">
      <w:pPr>
        <w:widowControl/>
        <w:pBdr>
          <w:top w:val="single" w:sz="6" w:space="1" w:color="auto"/>
          <w:bottom w:val="single" w:sz="6" w:space="1" w:color="auto"/>
        </w:pBdr>
        <w:spacing w:before="100" w:beforeAutospacing="1" w:after="100" w:afterAutospacing="1" w:line="360" w:lineRule="auto"/>
        <w:ind w:left="720" w:hangingChars="300" w:hanging="720"/>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抄送：各省、自治区、直辖市、计划单列市财政厅（局），财政部驻各省、自治区、直辖市、计划单列市财政监察专员办事处。</w:t>
      </w:r>
    </w:p>
    <w:p w:rsidR="00C26D4E" w:rsidRPr="00C26D4E" w:rsidRDefault="00C26D4E" w:rsidP="00C26D4E">
      <w:pPr>
        <w:widowControl/>
        <w:pBdr>
          <w:bottom w:val="single" w:sz="6" w:space="1" w:color="auto"/>
          <w:between w:val="single" w:sz="6" w:space="1" w:color="auto"/>
        </w:pBdr>
        <w:spacing w:before="100" w:beforeAutospacing="1" w:after="100" w:afterAutospacing="1" w:line="360" w:lineRule="auto"/>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财政部办公厅</w:t>
      </w:r>
      <w:proofErr w:type="gramStart"/>
      <w:r w:rsidRPr="00C26D4E">
        <w:rPr>
          <w:rFonts w:asciiTheme="majorEastAsia" w:eastAsiaTheme="majorEastAsia" w:hAnsiTheme="majorEastAsia" w:cs="宋体" w:hint="eastAsia"/>
          <w:color w:val="000000"/>
          <w:kern w:val="0"/>
          <w:sz w:val="24"/>
        </w:rPr>
        <w:t xml:space="preserve">　　　　</w:t>
      </w:r>
      <w:proofErr w:type="gramEnd"/>
      <w:r w:rsidRPr="00C26D4E">
        <w:rPr>
          <w:rFonts w:asciiTheme="majorEastAsia" w:eastAsiaTheme="majorEastAsia" w:hAnsiTheme="majorEastAsia" w:cs="宋体" w:hint="eastAsia"/>
          <w:color w:val="000000"/>
          <w:kern w:val="0"/>
          <w:sz w:val="24"/>
        </w:rPr>
        <w:t>印发280份</w:t>
      </w:r>
      <w:proofErr w:type="gramStart"/>
      <w:r w:rsidRPr="00C26D4E">
        <w:rPr>
          <w:rFonts w:asciiTheme="majorEastAsia" w:eastAsiaTheme="majorEastAsia" w:hAnsiTheme="majorEastAsia" w:cs="宋体" w:hint="eastAsia"/>
          <w:color w:val="000000"/>
          <w:kern w:val="0"/>
          <w:sz w:val="24"/>
        </w:rPr>
        <w:t xml:space="preserve">　　　　</w:t>
      </w:r>
      <w:proofErr w:type="gramEnd"/>
      <w:r w:rsidRPr="00C26D4E">
        <w:rPr>
          <w:rFonts w:asciiTheme="majorEastAsia" w:eastAsiaTheme="majorEastAsia" w:hAnsiTheme="majorEastAsia" w:cs="宋体" w:hint="eastAsia"/>
          <w:color w:val="000000"/>
          <w:kern w:val="0"/>
          <w:sz w:val="24"/>
        </w:rPr>
        <w:t>2011年4月15日印发</w:t>
      </w:r>
    </w:p>
    <w:p w:rsidR="00C26D4E" w:rsidRPr="00C26D4E" w:rsidRDefault="00C26D4E" w:rsidP="00C26D4E">
      <w:pPr>
        <w:widowControl/>
        <w:spacing w:before="100" w:beforeAutospacing="1" w:after="100" w:afterAutospacing="1" w:line="360" w:lineRule="auto"/>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附件：</w:t>
      </w:r>
    </w:p>
    <w:p w:rsidR="00C26D4E" w:rsidRPr="00C26D4E" w:rsidRDefault="00C26D4E" w:rsidP="00C26D4E">
      <w:pPr>
        <w:widowControl/>
        <w:spacing w:before="100" w:beforeAutospacing="1" w:after="100" w:afterAutospacing="1" w:line="360" w:lineRule="auto"/>
        <w:jc w:val="left"/>
        <w:rPr>
          <w:rFonts w:asciiTheme="majorEastAsia" w:eastAsiaTheme="majorEastAsia" w:hAnsiTheme="majorEastAsia" w:cs="宋体"/>
          <w:b/>
          <w:color w:val="000000"/>
          <w:kern w:val="0"/>
          <w:sz w:val="24"/>
        </w:rPr>
      </w:pPr>
      <w:r w:rsidRPr="00C26D4E">
        <w:rPr>
          <w:rFonts w:asciiTheme="majorEastAsia" w:eastAsiaTheme="majorEastAsia" w:hAnsiTheme="majorEastAsia" w:cs="宋体" w:hint="eastAsia"/>
          <w:color w:val="000000"/>
          <w:kern w:val="0"/>
          <w:sz w:val="24"/>
        </w:rPr>
        <w:lastRenderedPageBreak/>
        <w:t xml:space="preserve">           </w:t>
      </w:r>
      <w:r w:rsidRPr="00C26D4E">
        <w:rPr>
          <w:rFonts w:asciiTheme="majorEastAsia" w:eastAsiaTheme="majorEastAsia" w:hAnsiTheme="majorEastAsia" w:cs="宋体" w:hint="eastAsia"/>
          <w:b/>
          <w:color w:val="000000"/>
          <w:kern w:val="0"/>
          <w:sz w:val="24"/>
        </w:rPr>
        <w:t>中央行政单位通用办公设备家具购置费预算标准（试行）</w:t>
      </w:r>
    </w:p>
    <w:p w:rsidR="00C26D4E" w:rsidRPr="00C26D4E" w:rsidRDefault="00C26D4E" w:rsidP="00C26D4E">
      <w:pPr>
        <w:widowControl/>
        <w:spacing w:before="100" w:beforeAutospacing="1" w:after="100" w:afterAutospacing="1" w:line="360" w:lineRule="auto"/>
        <w:ind w:firstLineChars="180" w:firstLine="432"/>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本标准基于编制预算的需要，结合工作实际，规定了中央行政单位通用办公设备家具的实物量标准和预算标准，是中央预算标准体系的重要组成部分，是部门编制预算和财政部门审核预算的相关依据。</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第一条　</w:t>
      </w:r>
      <w:r w:rsidRPr="00C26D4E">
        <w:rPr>
          <w:rFonts w:asciiTheme="majorEastAsia" w:eastAsiaTheme="majorEastAsia" w:hAnsiTheme="majorEastAsia" w:cs="宋体" w:hint="eastAsia"/>
          <w:color w:val="000000"/>
          <w:kern w:val="0"/>
          <w:sz w:val="24"/>
        </w:rPr>
        <w:t>本标准适用于中共中央直属机关，国务院各部委、直属机构、办事机构机关，全国人大常委会办公厅机关，全国政协办公厅机关，最高人民法院机关，最高人民检察院机关，各民主党派中央等（以下统称中央行政单位）。</w:t>
      </w:r>
    </w:p>
    <w:p w:rsidR="00C26D4E" w:rsidRPr="00C26D4E" w:rsidRDefault="00C26D4E" w:rsidP="00C26D4E">
      <w:pPr>
        <w:widowControl/>
        <w:spacing w:before="100" w:beforeAutospacing="1" w:after="100" w:afterAutospacing="1" w:line="360" w:lineRule="auto"/>
        <w:ind w:firstLineChars="180" w:firstLine="432"/>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中央垂直管理系统行政单位主管部门可参照本标准对本垂管系统（不含中央本级）制定具体标准，报财政部批准后执行。</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第二条　</w:t>
      </w:r>
      <w:r w:rsidRPr="00C26D4E">
        <w:rPr>
          <w:rFonts w:asciiTheme="majorEastAsia" w:eastAsiaTheme="majorEastAsia" w:hAnsiTheme="majorEastAsia" w:cs="宋体" w:hint="eastAsia"/>
          <w:color w:val="000000"/>
          <w:kern w:val="0"/>
          <w:sz w:val="24"/>
        </w:rPr>
        <w:t>本标准所称通用办公设备家具，是指满足中央行政单位行政办公基本需要的设备家具，包括通用办公设备、办公家具等，不含特殊需要的专业类办公设备家具。</w:t>
      </w:r>
    </w:p>
    <w:p w:rsidR="00C26D4E" w:rsidRPr="00C26D4E" w:rsidRDefault="00C26D4E" w:rsidP="00C26D4E">
      <w:pPr>
        <w:widowControl/>
        <w:spacing w:before="100" w:beforeAutospacing="1" w:after="100" w:afterAutospacing="1" w:line="360" w:lineRule="auto"/>
        <w:ind w:firstLineChars="180" w:firstLine="432"/>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对未列入本通知附件的其他通用办公设备家具，应当按照与中央行政单位履行职能需要相适应的原则，从严控制购置。</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第三条　</w:t>
      </w:r>
      <w:r w:rsidRPr="00C26D4E">
        <w:rPr>
          <w:rFonts w:asciiTheme="majorEastAsia" w:eastAsiaTheme="majorEastAsia" w:hAnsiTheme="majorEastAsia" w:cs="宋体" w:hint="eastAsia"/>
          <w:color w:val="000000"/>
          <w:kern w:val="0"/>
          <w:sz w:val="24"/>
        </w:rPr>
        <w:t>中央行政单位通用办公设备家具购置费预算标准包括实物量标准、价格上限标准以及使用年限标准三部分。</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第四条　</w:t>
      </w:r>
      <w:r w:rsidRPr="00C26D4E">
        <w:rPr>
          <w:rFonts w:asciiTheme="majorEastAsia" w:eastAsiaTheme="majorEastAsia" w:hAnsiTheme="majorEastAsia" w:cs="宋体" w:hint="eastAsia"/>
          <w:color w:val="000000"/>
          <w:kern w:val="0"/>
          <w:sz w:val="24"/>
        </w:rPr>
        <w:t>实物量标准实行双向控制：</w:t>
      </w:r>
    </w:p>
    <w:p w:rsidR="00C26D4E" w:rsidRPr="00C26D4E" w:rsidRDefault="00C26D4E" w:rsidP="00C26D4E">
      <w:pPr>
        <w:widowControl/>
        <w:spacing w:before="100" w:beforeAutospacing="1" w:after="100" w:afterAutospacing="1" w:line="360" w:lineRule="auto"/>
        <w:ind w:firstLineChars="180" w:firstLine="432"/>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（一）按工作人员级别和内设机构</w:t>
      </w:r>
      <w:proofErr w:type="gramStart"/>
      <w:r w:rsidRPr="00C26D4E">
        <w:rPr>
          <w:rFonts w:asciiTheme="majorEastAsia" w:eastAsiaTheme="majorEastAsia" w:hAnsiTheme="majorEastAsia" w:cs="宋体" w:hint="eastAsia"/>
          <w:color w:val="000000"/>
          <w:kern w:val="0"/>
          <w:sz w:val="24"/>
        </w:rPr>
        <w:t>数设置</w:t>
      </w:r>
      <w:proofErr w:type="gramEnd"/>
      <w:r w:rsidRPr="00C26D4E">
        <w:rPr>
          <w:rFonts w:asciiTheme="majorEastAsia" w:eastAsiaTheme="majorEastAsia" w:hAnsiTheme="majorEastAsia" w:cs="宋体" w:hint="eastAsia"/>
          <w:color w:val="000000"/>
          <w:kern w:val="0"/>
          <w:sz w:val="24"/>
        </w:rPr>
        <w:t>标准。部级以上领导，按需要配备。其他工作人员按照司级和处级以下两个级别进行划分。</w:t>
      </w:r>
    </w:p>
    <w:p w:rsidR="00C26D4E" w:rsidRPr="00C26D4E" w:rsidRDefault="00C26D4E" w:rsidP="00C26D4E">
      <w:pPr>
        <w:widowControl/>
        <w:spacing w:before="100" w:beforeAutospacing="1" w:after="100" w:afterAutospacing="1" w:line="360" w:lineRule="auto"/>
        <w:ind w:firstLineChars="180" w:firstLine="432"/>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（二）按单位编制内实有人数设置标准。单位编制数是指独立核算行政单位的行政编制数（含参照公务员法管理的事业编制数）。</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lastRenderedPageBreak/>
        <w:t xml:space="preserve">第五条　</w:t>
      </w:r>
      <w:r w:rsidRPr="00C26D4E">
        <w:rPr>
          <w:rFonts w:asciiTheme="majorEastAsia" w:eastAsiaTheme="majorEastAsia" w:hAnsiTheme="majorEastAsia" w:cs="宋体" w:hint="eastAsia"/>
          <w:color w:val="000000"/>
          <w:kern w:val="0"/>
          <w:sz w:val="24"/>
        </w:rPr>
        <w:t>实物量标准是在兼顾各种需要情况下，购置通用办公设备家具的最高数量限制标准，不是必需达到的标准。购置具有日常办公功能的专业类办公设备家具的，应当相应减少通用办公设备家具的数量。</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第六条　</w:t>
      </w:r>
      <w:r w:rsidRPr="00C26D4E">
        <w:rPr>
          <w:rFonts w:asciiTheme="majorEastAsia" w:eastAsiaTheme="majorEastAsia" w:hAnsiTheme="majorEastAsia" w:cs="宋体" w:hint="eastAsia"/>
          <w:color w:val="000000"/>
          <w:kern w:val="0"/>
          <w:sz w:val="24"/>
        </w:rPr>
        <w:t>价格上限标准是购置通用办公设备家具的价格上限，应当在通用办公设备家具功能满足使用要求的前提下努力节约经费开支。</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第七条　</w:t>
      </w:r>
      <w:r w:rsidRPr="00C26D4E">
        <w:rPr>
          <w:rFonts w:asciiTheme="majorEastAsia" w:eastAsiaTheme="majorEastAsia" w:hAnsiTheme="majorEastAsia" w:cs="宋体" w:hint="eastAsia"/>
          <w:color w:val="000000"/>
          <w:kern w:val="0"/>
          <w:sz w:val="24"/>
        </w:rPr>
        <w:t>使用年限标准是通用办公设备家具的最低使用年限。已达到规定使用年限，但尚可继续使用的通用办公设备家具，应当继续使用，以充分发挥通用办公设备家具的使用效益。</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第八条　</w:t>
      </w:r>
      <w:r w:rsidRPr="00C26D4E">
        <w:rPr>
          <w:rFonts w:asciiTheme="majorEastAsia" w:eastAsiaTheme="majorEastAsia" w:hAnsiTheme="majorEastAsia" w:cs="宋体" w:hint="eastAsia"/>
          <w:color w:val="000000"/>
          <w:kern w:val="0"/>
          <w:sz w:val="24"/>
        </w:rPr>
        <w:t>通用办公设备家具满足下列条件之一，可以申请报废：</w:t>
      </w:r>
    </w:p>
    <w:p w:rsidR="00C26D4E" w:rsidRPr="00C26D4E" w:rsidRDefault="00C26D4E" w:rsidP="00C26D4E">
      <w:pPr>
        <w:widowControl/>
        <w:spacing w:before="100" w:beforeAutospacing="1" w:after="100" w:afterAutospacing="1" w:line="360" w:lineRule="auto"/>
        <w:ind w:firstLineChars="180" w:firstLine="432"/>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（一）已达到规定使用年限或规定技术指标无法使用的；</w:t>
      </w:r>
    </w:p>
    <w:p w:rsidR="00C26D4E" w:rsidRPr="00C26D4E" w:rsidRDefault="00C26D4E" w:rsidP="00C26D4E">
      <w:pPr>
        <w:widowControl/>
        <w:spacing w:before="100" w:beforeAutospacing="1" w:after="100" w:afterAutospacing="1" w:line="360" w:lineRule="auto"/>
        <w:ind w:firstLineChars="180" w:firstLine="432"/>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（二）因损坏无法修复或修复成本较大、无维修价值的；</w:t>
      </w:r>
    </w:p>
    <w:p w:rsidR="00C26D4E" w:rsidRPr="00C26D4E" w:rsidRDefault="00C26D4E" w:rsidP="00C26D4E">
      <w:pPr>
        <w:widowControl/>
        <w:spacing w:before="100" w:beforeAutospacing="1" w:after="100" w:afterAutospacing="1" w:line="360" w:lineRule="auto"/>
        <w:ind w:firstLineChars="180" w:firstLine="432"/>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（三）因设备老化、技术进步，使用成本过高，无继续使用价值的。</w:t>
      </w:r>
    </w:p>
    <w:p w:rsidR="00C26D4E" w:rsidRPr="00C26D4E" w:rsidRDefault="00C26D4E" w:rsidP="00C26D4E">
      <w:pPr>
        <w:widowControl/>
        <w:spacing w:before="100" w:beforeAutospacing="1" w:after="100" w:afterAutospacing="1" w:line="360" w:lineRule="auto"/>
        <w:ind w:firstLineChars="180" w:firstLine="432"/>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报废通用办公设备应当经单位内部有关技术部门鉴定。报废办公家具应当经单位内部资产管理部门鉴定。</w:t>
      </w:r>
    </w:p>
    <w:p w:rsidR="00C26D4E" w:rsidRPr="00C26D4E" w:rsidRDefault="00C26D4E" w:rsidP="00C26D4E">
      <w:pPr>
        <w:widowControl/>
        <w:spacing w:before="100" w:beforeAutospacing="1" w:after="100" w:afterAutospacing="1" w:line="360" w:lineRule="auto"/>
        <w:ind w:firstLineChars="180" w:firstLine="432"/>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报废通用办公设备家具，应当严格按照财政部资产处置有关规定办理审批（备案）手续。</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第九条　</w:t>
      </w:r>
      <w:r w:rsidRPr="00C26D4E">
        <w:rPr>
          <w:rFonts w:asciiTheme="majorEastAsia" w:eastAsiaTheme="majorEastAsia" w:hAnsiTheme="majorEastAsia" w:cs="宋体" w:hint="eastAsia"/>
          <w:color w:val="000000"/>
          <w:kern w:val="0"/>
          <w:sz w:val="24"/>
        </w:rPr>
        <w:t>中央行政单位购置通用办公设备家具，应当依照《中华人民共和国政府采购法》等国家有关规定执行。</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第十条　</w:t>
      </w:r>
      <w:r w:rsidRPr="00C26D4E">
        <w:rPr>
          <w:rFonts w:asciiTheme="majorEastAsia" w:eastAsiaTheme="majorEastAsia" w:hAnsiTheme="majorEastAsia" w:cs="宋体" w:hint="eastAsia"/>
          <w:color w:val="000000"/>
          <w:kern w:val="0"/>
          <w:sz w:val="24"/>
        </w:rPr>
        <w:t>中央行政单位购置通用办公设备家具，所需经费在部门（单位）公用经费等预算中列支。</w:t>
      </w:r>
    </w:p>
    <w:p w:rsidR="00C26D4E" w:rsidRPr="00C26D4E" w:rsidRDefault="00C26D4E" w:rsidP="00C26D4E">
      <w:pPr>
        <w:widowControl/>
        <w:spacing w:before="100" w:beforeAutospacing="1" w:after="100" w:afterAutospacing="1" w:line="360" w:lineRule="auto"/>
        <w:ind w:firstLineChars="180" w:firstLine="432"/>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新成立单位、新开展大型专项工作等特殊情况需要申请专项经费购置通用办公设备家具的，由财政部根据本标准审核后确定。</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lastRenderedPageBreak/>
        <w:t xml:space="preserve">第十一条　</w:t>
      </w:r>
      <w:r w:rsidRPr="00C26D4E">
        <w:rPr>
          <w:rFonts w:asciiTheme="majorEastAsia" w:eastAsiaTheme="majorEastAsia" w:hAnsiTheme="majorEastAsia" w:cs="宋体" w:hint="eastAsia"/>
          <w:color w:val="000000"/>
          <w:kern w:val="0"/>
          <w:sz w:val="24"/>
        </w:rPr>
        <w:t>本标准施行前已经超标购置且可以继续使用的资产，可继续使用。待正常报废到标准内时，方可按照本标准规定进行正常更新购置。</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第十二条　</w:t>
      </w:r>
      <w:r w:rsidRPr="00C26D4E">
        <w:rPr>
          <w:rFonts w:asciiTheme="majorEastAsia" w:eastAsiaTheme="majorEastAsia" w:hAnsiTheme="majorEastAsia" w:cs="宋体" w:hint="eastAsia"/>
          <w:color w:val="000000"/>
          <w:kern w:val="0"/>
          <w:sz w:val="24"/>
        </w:rPr>
        <w:t>违反本标准规定超标购置资产的，依照《财政违法行为处罚处分条例》（国务院令第427号）等国家有关规定追究法律责任。</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第十三条　</w:t>
      </w:r>
      <w:r w:rsidRPr="00C26D4E">
        <w:rPr>
          <w:rFonts w:asciiTheme="majorEastAsia" w:eastAsiaTheme="majorEastAsia" w:hAnsiTheme="majorEastAsia" w:cs="宋体" w:hint="eastAsia"/>
          <w:color w:val="000000"/>
          <w:kern w:val="0"/>
          <w:sz w:val="24"/>
        </w:rPr>
        <w:t>财政部将视经济社会发展水平、市场价格变化等因素，适时更新和调整本标准。</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第十四条　</w:t>
      </w:r>
      <w:r w:rsidRPr="00C26D4E">
        <w:rPr>
          <w:rFonts w:asciiTheme="majorEastAsia" w:eastAsiaTheme="majorEastAsia" w:hAnsiTheme="majorEastAsia" w:cs="宋体" w:hint="eastAsia"/>
          <w:color w:val="000000"/>
          <w:kern w:val="0"/>
          <w:sz w:val="24"/>
        </w:rPr>
        <w:t>参照公务员法管理的事业单位和执行行政单位财务和会计制度的其他中央事业单位和社会团体购置通用办公设备家具的，依照本标准执行。</w:t>
      </w:r>
    </w:p>
    <w:p w:rsidR="00C26D4E" w:rsidRPr="00C26D4E" w:rsidRDefault="00C26D4E" w:rsidP="00C26D4E">
      <w:pPr>
        <w:widowControl/>
        <w:spacing w:before="100" w:beforeAutospacing="1" w:after="100" w:afterAutospacing="1" w:line="360" w:lineRule="auto"/>
        <w:ind w:firstLineChars="180" w:firstLine="432"/>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驻外机构办公设备家具购置费预算标准另行制定。</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第十五条　</w:t>
      </w:r>
      <w:r w:rsidRPr="00C26D4E">
        <w:rPr>
          <w:rFonts w:asciiTheme="majorEastAsia" w:eastAsiaTheme="majorEastAsia" w:hAnsiTheme="majorEastAsia" w:cs="宋体" w:hint="eastAsia"/>
          <w:color w:val="000000"/>
          <w:kern w:val="0"/>
          <w:sz w:val="24"/>
        </w:rPr>
        <w:t>本标准自印发之日起施行。此前发布的有关中央行政单位通用办公设备家具购置费预算标准，凡与本标准相抵触的，以本标准为准。</w:t>
      </w:r>
    </w:p>
    <w:p w:rsidR="00C26D4E" w:rsidRPr="00C26D4E" w:rsidRDefault="00C26D4E" w:rsidP="00C26D4E">
      <w:pPr>
        <w:widowControl/>
        <w:spacing w:before="100" w:beforeAutospacing="1" w:after="100" w:afterAutospacing="1" w:line="360" w:lineRule="auto"/>
        <w:ind w:firstLineChars="180" w:firstLine="434"/>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b/>
          <w:color w:val="000000"/>
          <w:kern w:val="0"/>
          <w:sz w:val="24"/>
        </w:rPr>
        <w:t xml:space="preserve">第十六条　</w:t>
      </w:r>
      <w:r w:rsidRPr="00C26D4E">
        <w:rPr>
          <w:rFonts w:asciiTheme="majorEastAsia" w:eastAsiaTheme="majorEastAsia" w:hAnsiTheme="majorEastAsia" w:cs="宋体" w:hint="eastAsia"/>
          <w:color w:val="000000"/>
          <w:kern w:val="0"/>
          <w:sz w:val="24"/>
        </w:rPr>
        <w:t>本标准由财政部负责解释。</w:t>
      </w:r>
    </w:p>
    <w:p w:rsidR="00C26D4E" w:rsidRPr="00C26D4E" w:rsidRDefault="00C26D4E" w:rsidP="00C26D4E">
      <w:pPr>
        <w:widowControl/>
        <w:spacing w:before="100" w:beforeAutospacing="1" w:after="100" w:afterAutospacing="1" w:line="360" w:lineRule="auto"/>
        <w:ind w:firstLineChars="200" w:firstLine="480"/>
        <w:jc w:val="left"/>
        <w:rPr>
          <w:rFonts w:asciiTheme="majorEastAsia" w:eastAsiaTheme="majorEastAsia" w:hAnsiTheme="majorEastAsia" w:cs="宋体"/>
          <w:color w:val="000000"/>
          <w:kern w:val="0"/>
          <w:sz w:val="24"/>
        </w:rPr>
      </w:pPr>
      <w:r w:rsidRPr="00C26D4E">
        <w:rPr>
          <w:rFonts w:asciiTheme="majorEastAsia" w:eastAsiaTheme="majorEastAsia" w:hAnsiTheme="majorEastAsia" w:cs="宋体" w:hint="eastAsia"/>
          <w:color w:val="000000"/>
          <w:kern w:val="0"/>
          <w:sz w:val="24"/>
        </w:rPr>
        <w:t>附：1．通用办公设备购置费预算标准</w:t>
      </w:r>
    </w:p>
    <w:p w:rsidR="00C26D4E" w:rsidRPr="00C26D4E" w:rsidRDefault="00C26D4E" w:rsidP="00C26D4E">
      <w:pPr>
        <w:widowControl/>
        <w:spacing w:before="100" w:beforeAutospacing="1" w:after="100" w:afterAutospacing="1" w:line="360" w:lineRule="auto"/>
        <w:ind w:firstLineChars="400" w:firstLine="960"/>
        <w:jc w:val="left"/>
        <w:rPr>
          <w:rFonts w:ascii="仿宋_GB2312" w:eastAsia="仿宋_GB2312" w:hAnsi="宋体" w:cs="宋体"/>
          <w:color w:val="000000"/>
          <w:kern w:val="0"/>
          <w:sz w:val="30"/>
          <w:szCs w:val="30"/>
        </w:rPr>
      </w:pPr>
      <w:r w:rsidRPr="00C26D4E">
        <w:rPr>
          <w:rFonts w:asciiTheme="majorEastAsia" w:eastAsiaTheme="majorEastAsia" w:hAnsiTheme="majorEastAsia" w:cs="宋体" w:hint="eastAsia"/>
          <w:color w:val="000000"/>
          <w:kern w:val="0"/>
          <w:sz w:val="24"/>
        </w:rPr>
        <w:t>2．办公家具购置费预算标准</w:t>
      </w:r>
      <w:r w:rsidRPr="00C26D4E">
        <w:rPr>
          <w:rFonts w:asciiTheme="majorEastAsia" w:eastAsiaTheme="majorEastAsia" w:hAnsiTheme="majorEastAsia" w:cs="宋体"/>
          <w:color w:val="000000"/>
          <w:kern w:val="0"/>
          <w:sz w:val="24"/>
        </w:rPr>
        <w:t xml:space="preserve"> </w:t>
      </w:r>
    </w:p>
    <w:p w:rsidR="00C26D4E" w:rsidRDefault="00C26D4E" w:rsidP="00C26D4E">
      <w:pPr>
        <w:widowControl/>
        <w:spacing w:before="100" w:beforeAutospacing="1" w:after="100" w:afterAutospacing="1" w:line="360" w:lineRule="auto"/>
        <w:jc w:val="left"/>
        <w:rPr>
          <w:rFonts w:ascii="宋体" w:hAnsi="宋体" w:cs="宋体"/>
          <w:color w:val="000000"/>
          <w:kern w:val="0"/>
          <w:sz w:val="30"/>
          <w:szCs w:val="30"/>
        </w:rPr>
      </w:pPr>
    </w:p>
    <w:p w:rsidR="00C26D4E" w:rsidRDefault="00C26D4E" w:rsidP="00C26D4E">
      <w:pPr>
        <w:widowControl/>
        <w:spacing w:before="100" w:beforeAutospacing="1" w:after="100" w:afterAutospacing="1" w:line="360" w:lineRule="auto"/>
        <w:jc w:val="left"/>
        <w:rPr>
          <w:rFonts w:ascii="宋体" w:hAnsi="宋体" w:cs="宋体"/>
          <w:color w:val="000000"/>
          <w:kern w:val="0"/>
          <w:sz w:val="30"/>
          <w:szCs w:val="30"/>
        </w:rPr>
      </w:pPr>
    </w:p>
    <w:p w:rsidR="00C26D4E" w:rsidRDefault="00C26D4E" w:rsidP="00C26D4E">
      <w:pPr>
        <w:widowControl/>
        <w:spacing w:before="100" w:beforeAutospacing="1" w:after="100" w:afterAutospacing="1" w:line="360" w:lineRule="auto"/>
        <w:jc w:val="left"/>
        <w:rPr>
          <w:rFonts w:ascii="宋体" w:hAnsi="宋体" w:cs="宋体"/>
          <w:color w:val="000000"/>
          <w:kern w:val="0"/>
          <w:sz w:val="30"/>
          <w:szCs w:val="30"/>
        </w:rPr>
      </w:pPr>
    </w:p>
    <w:p w:rsidR="00C26D4E" w:rsidRDefault="00C26D4E" w:rsidP="00C26D4E">
      <w:pPr>
        <w:widowControl/>
        <w:spacing w:before="100" w:beforeAutospacing="1" w:after="100" w:afterAutospacing="1" w:line="360" w:lineRule="auto"/>
        <w:jc w:val="left"/>
        <w:rPr>
          <w:rFonts w:ascii="宋体" w:hAnsi="宋体" w:cs="宋体"/>
          <w:color w:val="000000"/>
          <w:kern w:val="0"/>
          <w:sz w:val="30"/>
          <w:szCs w:val="30"/>
        </w:rPr>
      </w:pPr>
    </w:p>
    <w:p w:rsidR="00C26D4E" w:rsidRDefault="00C26D4E" w:rsidP="00C26D4E">
      <w:pPr>
        <w:widowControl/>
        <w:spacing w:before="100" w:beforeAutospacing="1" w:after="100" w:afterAutospacing="1" w:line="360" w:lineRule="auto"/>
        <w:jc w:val="left"/>
        <w:rPr>
          <w:rFonts w:ascii="宋体" w:hAnsi="宋体" w:cs="宋体"/>
          <w:color w:val="000000"/>
          <w:kern w:val="0"/>
          <w:sz w:val="30"/>
          <w:szCs w:val="30"/>
        </w:rPr>
      </w:pPr>
    </w:p>
    <w:p w:rsidR="00C26D4E" w:rsidRPr="00C26D4E" w:rsidRDefault="00C26D4E" w:rsidP="00C26D4E">
      <w:pPr>
        <w:widowControl/>
        <w:spacing w:before="100" w:beforeAutospacing="1" w:after="100" w:afterAutospacing="1" w:line="360" w:lineRule="auto"/>
        <w:jc w:val="left"/>
        <w:rPr>
          <w:rFonts w:ascii="宋体" w:hAnsi="宋体" w:cs="宋体"/>
          <w:color w:val="000000"/>
          <w:kern w:val="0"/>
          <w:sz w:val="30"/>
          <w:szCs w:val="30"/>
        </w:rPr>
      </w:pPr>
      <w:r w:rsidRPr="00C26D4E">
        <w:rPr>
          <w:rFonts w:ascii="宋体" w:hAnsi="宋体" w:cs="宋体" w:hint="eastAsia"/>
          <w:color w:val="000000"/>
          <w:kern w:val="0"/>
          <w:sz w:val="30"/>
          <w:szCs w:val="30"/>
        </w:rPr>
        <w:lastRenderedPageBreak/>
        <w:t>附1：</w:t>
      </w:r>
    </w:p>
    <w:p w:rsidR="00C26D4E" w:rsidRPr="00C26D4E" w:rsidRDefault="00C26D4E" w:rsidP="00C26D4E">
      <w:pPr>
        <w:widowControl/>
        <w:spacing w:before="100" w:beforeAutospacing="1" w:after="100" w:afterAutospacing="1" w:line="360" w:lineRule="auto"/>
        <w:jc w:val="left"/>
        <w:rPr>
          <w:rFonts w:ascii="黑体" w:eastAsia="黑体" w:hAnsi="宋体" w:cs="宋体"/>
          <w:color w:val="000000"/>
          <w:kern w:val="0"/>
          <w:sz w:val="36"/>
          <w:szCs w:val="36"/>
        </w:rPr>
      </w:pPr>
      <w:r w:rsidRPr="00C26D4E">
        <w:rPr>
          <w:rFonts w:ascii="宋体" w:eastAsia="黑体" w:hAnsi="宋体" w:cs="宋体" w:hint="eastAsia"/>
          <w:color w:val="000000"/>
          <w:kern w:val="0"/>
          <w:sz w:val="30"/>
          <w:szCs w:val="30"/>
        </w:rPr>
        <w:t xml:space="preserve">            </w:t>
      </w:r>
      <w:r w:rsidRPr="00C26D4E">
        <w:rPr>
          <w:rFonts w:ascii="黑体" w:eastAsia="黑体" w:hAnsi="宋体" w:cs="宋体" w:hint="eastAsia"/>
          <w:color w:val="000000"/>
          <w:kern w:val="0"/>
          <w:sz w:val="36"/>
          <w:szCs w:val="36"/>
        </w:rPr>
        <w:t>通用办公设备购置费预算标准</w:t>
      </w:r>
    </w:p>
    <w:tbl>
      <w:tblPr>
        <w:tblpPr w:leftFromText="180" w:rightFromText="180" w:vertAnchor="text" w:horzAnchor="page" w:tblpX="1372" w:tblpY="9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027"/>
        <w:gridCol w:w="1810"/>
        <w:gridCol w:w="2292"/>
        <w:gridCol w:w="1597"/>
        <w:gridCol w:w="1515"/>
      </w:tblGrid>
      <w:tr w:rsidR="00C26D4E" w:rsidRPr="00C26D4E" w:rsidTr="00B540D7">
        <w:trPr>
          <w:trHeight w:val="567"/>
        </w:trPr>
        <w:tc>
          <w:tcPr>
            <w:tcW w:w="1991" w:type="dxa"/>
            <w:gridSpan w:val="2"/>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p>
        </w:tc>
        <w:tc>
          <w:tcPr>
            <w:tcW w:w="4102" w:type="dxa"/>
            <w:gridSpan w:val="2"/>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实物量标准</w:t>
            </w:r>
          </w:p>
        </w:tc>
        <w:tc>
          <w:tcPr>
            <w:tcW w:w="159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价格上限标准</w:t>
            </w:r>
          </w:p>
        </w:tc>
        <w:tc>
          <w:tcPr>
            <w:tcW w:w="1515"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使用年限</w:t>
            </w:r>
          </w:p>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标准</w:t>
            </w:r>
          </w:p>
        </w:tc>
      </w:tr>
      <w:tr w:rsidR="00C26D4E" w:rsidRPr="00C26D4E" w:rsidTr="00B540D7">
        <w:trPr>
          <w:trHeight w:val="567"/>
        </w:trPr>
        <w:tc>
          <w:tcPr>
            <w:tcW w:w="1991" w:type="dxa"/>
            <w:gridSpan w:val="2"/>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台式电脑</w:t>
            </w:r>
          </w:p>
        </w:tc>
        <w:tc>
          <w:tcPr>
            <w:tcW w:w="1810"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1台／人（涉密电脑、外网电脑经批准另行配备）</w:t>
            </w:r>
          </w:p>
        </w:tc>
        <w:tc>
          <w:tcPr>
            <w:tcW w:w="2292"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单位台式电脑总数不得超过单位编制内实有人数的150%</w:t>
            </w:r>
          </w:p>
        </w:tc>
        <w:tc>
          <w:tcPr>
            <w:tcW w:w="159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6,000元/台</w:t>
            </w:r>
          </w:p>
        </w:tc>
        <w:tc>
          <w:tcPr>
            <w:tcW w:w="1515"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5年</w:t>
            </w:r>
          </w:p>
        </w:tc>
      </w:tr>
      <w:tr w:rsidR="00C26D4E" w:rsidRPr="00C26D4E" w:rsidTr="00B540D7">
        <w:trPr>
          <w:trHeight w:val="567"/>
        </w:trPr>
        <w:tc>
          <w:tcPr>
            <w:tcW w:w="1991" w:type="dxa"/>
            <w:gridSpan w:val="2"/>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笔记本电脑</w:t>
            </w:r>
          </w:p>
        </w:tc>
        <w:tc>
          <w:tcPr>
            <w:tcW w:w="1810"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1台／司级岗位：2台／处（或l台／3人，不足3人按3人计算）</w:t>
            </w:r>
          </w:p>
        </w:tc>
        <w:tc>
          <w:tcPr>
            <w:tcW w:w="2292"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napToGrid w:val="0"/>
              <w:spacing w:before="100" w:beforeAutospacing="1" w:after="240"/>
              <w:jc w:val="center"/>
              <w:rPr>
                <w:rFonts w:ascii="宋体" w:hAnsi="宋体" w:cs="宋体"/>
                <w:kern w:val="0"/>
                <w:szCs w:val="21"/>
              </w:rPr>
            </w:pPr>
            <w:r w:rsidRPr="00C26D4E">
              <w:rPr>
                <w:rFonts w:ascii="宋体" w:hAnsi="宋体" w:cs="宋体" w:hint="eastAsia"/>
                <w:kern w:val="0"/>
                <w:szCs w:val="21"/>
              </w:rPr>
              <w:t>总数不超过编制内实有人数的50%。外勤单位可增加笔记本电脑数量，但应同时减少相应数量的台式电脑</w:t>
            </w:r>
          </w:p>
        </w:tc>
        <w:tc>
          <w:tcPr>
            <w:tcW w:w="159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10,000元/台</w:t>
            </w:r>
          </w:p>
        </w:tc>
        <w:tc>
          <w:tcPr>
            <w:tcW w:w="1515"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5年</w:t>
            </w:r>
          </w:p>
        </w:tc>
      </w:tr>
      <w:tr w:rsidR="00C26D4E" w:rsidRPr="00C26D4E" w:rsidTr="00B540D7">
        <w:trPr>
          <w:trHeight w:val="567"/>
        </w:trPr>
        <w:tc>
          <w:tcPr>
            <w:tcW w:w="964" w:type="dxa"/>
            <w:vMerge w:val="restart"/>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打印机（包括一体机）</w:t>
            </w:r>
          </w:p>
        </w:tc>
        <w:tc>
          <w:tcPr>
            <w:tcW w:w="102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A3</w:t>
            </w:r>
          </w:p>
        </w:tc>
        <w:tc>
          <w:tcPr>
            <w:tcW w:w="1810"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1台/处</w:t>
            </w:r>
          </w:p>
        </w:tc>
        <w:tc>
          <w:tcPr>
            <w:tcW w:w="2292" w:type="dxa"/>
            <w:vMerge w:val="restart"/>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单位根据需要可以选择配备A3、A4打印机，但A3打印机不得超过单位编制内实有人数的30%，打印机总数不得超过单位编制内实有人数的100%</w:t>
            </w:r>
          </w:p>
        </w:tc>
        <w:tc>
          <w:tcPr>
            <w:tcW w:w="159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10,000元/台</w:t>
            </w:r>
          </w:p>
        </w:tc>
        <w:tc>
          <w:tcPr>
            <w:tcW w:w="1515"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5年</w:t>
            </w:r>
          </w:p>
        </w:tc>
      </w:tr>
      <w:tr w:rsidR="00C26D4E" w:rsidRPr="00C26D4E" w:rsidTr="00B540D7">
        <w:trPr>
          <w:trHeight w:val="567"/>
        </w:trPr>
        <w:tc>
          <w:tcPr>
            <w:tcW w:w="964" w:type="dxa"/>
            <w:vMerge/>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jc w:val="center"/>
              <w:rPr>
                <w:rFonts w:ascii="宋体" w:hAnsi="宋体" w:cs="宋体"/>
                <w:kern w:val="0"/>
                <w:sz w:val="24"/>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A4</w:t>
            </w:r>
          </w:p>
        </w:tc>
        <w:tc>
          <w:tcPr>
            <w:tcW w:w="1810"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1台/司级岗位</w:t>
            </w:r>
          </w:p>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其他2台/处（或1台/3人，不足3人按3人计算）</w:t>
            </w:r>
          </w:p>
        </w:tc>
        <w:tc>
          <w:tcPr>
            <w:tcW w:w="2292" w:type="dxa"/>
            <w:vMerge/>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jc w:val="center"/>
              <w:rPr>
                <w:rFonts w:ascii="宋体" w:hAnsi="宋体" w:cs="宋体"/>
                <w:kern w:val="0"/>
                <w:sz w:val="24"/>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2,500元/台</w:t>
            </w:r>
          </w:p>
        </w:tc>
        <w:tc>
          <w:tcPr>
            <w:tcW w:w="1515"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5年</w:t>
            </w:r>
          </w:p>
        </w:tc>
      </w:tr>
      <w:tr w:rsidR="00C26D4E" w:rsidRPr="00C26D4E" w:rsidTr="00B540D7">
        <w:trPr>
          <w:trHeight w:val="567"/>
        </w:trPr>
        <w:tc>
          <w:tcPr>
            <w:tcW w:w="964" w:type="dxa"/>
            <w:vMerge/>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jc w:val="center"/>
              <w:rPr>
                <w:rFonts w:ascii="宋体" w:hAnsi="宋体" w:cs="宋体"/>
                <w:kern w:val="0"/>
                <w:sz w:val="24"/>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其他：票据打印机</w:t>
            </w:r>
          </w:p>
        </w:tc>
        <w:tc>
          <w:tcPr>
            <w:tcW w:w="1810"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按需要配备</w:t>
            </w:r>
          </w:p>
        </w:tc>
        <w:tc>
          <w:tcPr>
            <w:tcW w:w="2292"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3,000元/台</w:t>
            </w:r>
          </w:p>
        </w:tc>
        <w:tc>
          <w:tcPr>
            <w:tcW w:w="1515"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5年</w:t>
            </w:r>
          </w:p>
        </w:tc>
      </w:tr>
      <w:tr w:rsidR="00C26D4E" w:rsidRPr="00C26D4E" w:rsidTr="00B540D7">
        <w:trPr>
          <w:trHeight w:val="567"/>
        </w:trPr>
        <w:tc>
          <w:tcPr>
            <w:tcW w:w="1991" w:type="dxa"/>
            <w:gridSpan w:val="2"/>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中高速复印机</w:t>
            </w:r>
          </w:p>
        </w:tc>
        <w:tc>
          <w:tcPr>
            <w:tcW w:w="1810"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1台/司</w:t>
            </w:r>
          </w:p>
        </w:tc>
        <w:tc>
          <w:tcPr>
            <w:tcW w:w="2292"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总数不得超过单位编制内实有人数的5%，单位不足20人的，按20人计算</w:t>
            </w:r>
          </w:p>
        </w:tc>
        <w:tc>
          <w:tcPr>
            <w:tcW w:w="159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35,000元/台</w:t>
            </w:r>
          </w:p>
        </w:tc>
        <w:tc>
          <w:tcPr>
            <w:tcW w:w="1515"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5年或复印30万张</w:t>
            </w:r>
          </w:p>
        </w:tc>
      </w:tr>
      <w:tr w:rsidR="00C26D4E" w:rsidRPr="00C26D4E" w:rsidTr="00B540D7">
        <w:trPr>
          <w:trHeight w:val="567"/>
        </w:trPr>
        <w:tc>
          <w:tcPr>
            <w:tcW w:w="1991" w:type="dxa"/>
            <w:gridSpan w:val="2"/>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传真机</w:t>
            </w:r>
          </w:p>
        </w:tc>
        <w:tc>
          <w:tcPr>
            <w:tcW w:w="1810"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1台/司级岗位；1台/处</w:t>
            </w:r>
          </w:p>
        </w:tc>
        <w:tc>
          <w:tcPr>
            <w:tcW w:w="2292"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总数不得超过单位编制内实有人数的30%</w:t>
            </w:r>
          </w:p>
        </w:tc>
        <w:tc>
          <w:tcPr>
            <w:tcW w:w="159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10,000元/台</w:t>
            </w:r>
          </w:p>
        </w:tc>
        <w:tc>
          <w:tcPr>
            <w:tcW w:w="1515"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5年</w:t>
            </w:r>
          </w:p>
        </w:tc>
      </w:tr>
      <w:tr w:rsidR="00C26D4E" w:rsidRPr="00C26D4E" w:rsidTr="00B540D7">
        <w:trPr>
          <w:trHeight w:val="1846"/>
        </w:trPr>
        <w:tc>
          <w:tcPr>
            <w:tcW w:w="1991" w:type="dxa"/>
            <w:gridSpan w:val="2"/>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lastRenderedPageBreak/>
              <w:t>扫描仪</w:t>
            </w:r>
          </w:p>
        </w:tc>
        <w:tc>
          <w:tcPr>
            <w:tcW w:w="1810"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按需要配备</w:t>
            </w:r>
          </w:p>
        </w:tc>
        <w:tc>
          <w:tcPr>
            <w:tcW w:w="2292"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普通平板扫描仪2,000元/台、高速文档扫描仪4,000元/台</w:t>
            </w:r>
          </w:p>
        </w:tc>
        <w:tc>
          <w:tcPr>
            <w:tcW w:w="1515"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5年</w:t>
            </w:r>
          </w:p>
        </w:tc>
      </w:tr>
      <w:tr w:rsidR="00C26D4E" w:rsidRPr="00C26D4E" w:rsidTr="00B540D7">
        <w:trPr>
          <w:trHeight w:val="567"/>
        </w:trPr>
        <w:tc>
          <w:tcPr>
            <w:tcW w:w="1991" w:type="dxa"/>
            <w:gridSpan w:val="2"/>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电话机</w:t>
            </w:r>
          </w:p>
        </w:tc>
        <w:tc>
          <w:tcPr>
            <w:tcW w:w="1810"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按需要配备</w:t>
            </w:r>
          </w:p>
        </w:tc>
        <w:tc>
          <w:tcPr>
            <w:tcW w:w="2292"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200元/台</w:t>
            </w:r>
          </w:p>
        </w:tc>
        <w:tc>
          <w:tcPr>
            <w:tcW w:w="1515"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长期使用</w:t>
            </w:r>
          </w:p>
        </w:tc>
      </w:tr>
      <w:tr w:rsidR="00C26D4E" w:rsidRPr="00C26D4E" w:rsidTr="00B540D7">
        <w:trPr>
          <w:trHeight w:val="567"/>
        </w:trPr>
        <w:tc>
          <w:tcPr>
            <w:tcW w:w="1991" w:type="dxa"/>
            <w:gridSpan w:val="2"/>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碎纸机</w:t>
            </w:r>
          </w:p>
        </w:tc>
        <w:tc>
          <w:tcPr>
            <w:tcW w:w="1810"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1台/办公室</w:t>
            </w:r>
          </w:p>
        </w:tc>
        <w:tc>
          <w:tcPr>
            <w:tcW w:w="2292"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总数不得超过单位编制内实有人数的40%</w:t>
            </w:r>
          </w:p>
        </w:tc>
        <w:tc>
          <w:tcPr>
            <w:tcW w:w="1597"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2,000元/台</w:t>
            </w:r>
          </w:p>
        </w:tc>
        <w:tc>
          <w:tcPr>
            <w:tcW w:w="1515" w:type="dxa"/>
            <w:tcBorders>
              <w:top w:val="single" w:sz="4" w:space="0" w:color="auto"/>
              <w:left w:val="single" w:sz="4" w:space="0" w:color="auto"/>
              <w:bottom w:val="single" w:sz="4" w:space="0" w:color="auto"/>
              <w:right w:val="single" w:sz="4" w:space="0" w:color="auto"/>
            </w:tcBorders>
            <w:vAlign w:val="center"/>
          </w:tcPr>
          <w:p w:rsidR="00C26D4E" w:rsidRPr="00C26D4E" w:rsidRDefault="00C26D4E" w:rsidP="00C26D4E">
            <w:pPr>
              <w:widowControl/>
              <w:spacing w:before="100" w:beforeAutospacing="1" w:after="100" w:afterAutospacing="1"/>
              <w:jc w:val="center"/>
              <w:rPr>
                <w:rFonts w:ascii="宋体" w:hAnsi="宋体" w:cs="宋体"/>
                <w:kern w:val="0"/>
                <w:sz w:val="24"/>
                <w:szCs w:val="21"/>
              </w:rPr>
            </w:pPr>
            <w:r w:rsidRPr="00C26D4E">
              <w:rPr>
                <w:rFonts w:ascii="宋体" w:hAnsi="宋体" w:cs="宋体" w:hint="eastAsia"/>
                <w:kern w:val="0"/>
                <w:sz w:val="24"/>
                <w:szCs w:val="21"/>
              </w:rPr>
              <w:t>5年</w:t>
            </w:r>
          </w:p>
        </w:tc>
      </w:tr>
    </w:tbl>
    <w:p w:rsidR="00C26D4E" w:rsidRPr="00C26D4E" w:rsidRDefault="00C26D4E" w:rsidP="00C26D4E">
      <w:pPr>
        <w:widowControl/>
        <w:spacing w:before="100" w:beforeAutospacing="1" w:after="100" w:afterAutospacing="1" w:line="360" w:lineRule="auto"/>
        <w:jc w:val="left"/>
        <w:rPr>
          <w:rFonts w:ascii="宋体" w:hAnsi="宋体" w:cs="宋体"/>
          <w:color w:val="000000"/>
          <w:kern w:val="0"/>
          <w:sz w:val="24"/>
        </w:rPr>
      </w:pPr>
      <w:r w:rsidRPr="00C26D4E">
        <w:rPr>
          <w:rFonts w:ascii="宋体" w:hAnsi="宋体" w:cs="宋体" w:hint="eastAsia"/>
          <w:color w:val="000000"/>
          <w:kern w:val="0"/>
          <w:sz w:val="24"/>
        </w:rPr>
        <w:t>注：1．单位实有人数超过单位编制人数的，按编制人数计算。</w:t>
      </w:r>
    </w:p>
    <w:p w:rsidR="00C26D4E" w:rsidRPr="00C26D4E" w:rsidRDefault="00C26D4E" w:rsidP="00C26D4E">
      <w:pPr>
        <w:widowControl/>
        <w:spacing w:before="100" w:beforeAutospacing="1" w:after="100" w:afterAutospacing="1" w:line="360" w:lineRule="auto"/>
        <w:ind w:leftChars="200" w:left="420"/>
        <w:jc w:val="left"/>
        <w:rPr>
          <w:rFonts w:ascii="宋体" w:hAnsi="宋体" w:cs="宋体"/>
          <w:color w:val="000000"/>
          <w:kern w:val="0"/>
          <w:sz w:val="24"/>
        </w:rPr>
      </w:pPr>
      <w:r w:rsidRPr="00C26D4E">
        <w:rPr>
          <w:rFonts w:ascii="宋体" w:hAnsi="宋体" w:cs="宋体" w:hint="eastAsia"/>
          <w:color w:val="000000"/>
          <w:kern w:val="0"/>
          <w:sz w:val="24"/>
        </w:rPr>
        <w:t>2．本表中所列通用办公设备不含特殊需要的专业类设备。</w:t>
      </w:r>
    </w:p>
    <w:p w:rsidR="00C26D4E" w:rsidRPr="00C26D4E" w:rsidRDefault="00C26D4E" w:rsidP="00C26D4E">
      <w:pPr>
        <w:widowControl/>
        <w:spacing w:before="100" w:beforeAutospacing="1" w:after="100" w:afterAutospacing="1" w:line="360" w:lineRule="auto"/>
        <w:ind w:leftChars="200" w:left="761" w:hangingChars="142" w:hanging="341"/>
        <w:jc w:val="left"/>
        <w:rPr>
          <w:rFonts w:ascii="宋体" w:hAnsi="宋体" w:cs="宋体"/>
          <w:color w:val="000000"/>
          <w:kern w:val="0"/>
          <w:sz w:val="24"/>
        </w:rPr>
      </w:pPr>
      <w:r w:rsidRPr="00C26D4E">
        <w:rPr>
          <w:rFonts w:ascii="宋体" w:hAnsi="宋体" w:cs="宋体" w:hint="eastAsia"/>
          <w:color w:val="000000"/>
          <w:kern w:val="0"/>
          <w:sz w:val="24"/>
        </w:rPr>
        <w:t>3．本表中所列“长期使用”是指使用年限为10年以上；已达到规定使用年限，但尚可继续使用的，应当继续使用。</w:t>
      </w:r>
    </w:p>
    <w:p w:rsidR="007572DE" w:rsidRDefault="007572DE" w:rsidP="007572DE">
      <w:pPr>
        <w:widowControl/>
        <w:spacing w:before="100" w:beforeAutospacing="1" w:after="100" w:afterAutospacing="1" w:line="360" w:lineRule="auto"/>
        <w:jc w:val="left"/>
        <w:rPr>
          <w:rFonts w:ascii="宋体" w:hAnsi="宋体" w:cs="宋体"/>
          <w:color w:val="000000"/>
          <w:kern w:val="0"/>
          <w:sz w:val="30"/>
          <w:szCs w:val="30"/>
        </w:rPr>
      </w:pPr>
    </w:p>
    <w:p w:rsidR="007572DE" w:rsidRDefault="007572DE" w:rsidP="007572DE">
      <w:pPr>
        <w:widowControl/>
        <w:spacing w:before="100" w:beforeAutospacing="1" w:after="100" w:afterAutospacing="1" w:line="360" w:lineRule="auto"/>
        <w:jc w:val="left"/>
        <w:rPr>
          <w:rFonts w:ascii="宋体" w:hAnsi="宋体" w:cs="宋体"/>
          <w:color w:val="000000"/>
          <w:kern w:val="0"/>
          <w:sz w:val="30"/>
          <w:szCs w:val="30"/>
        </w:rPr>
      </w:pPr>
    </w:p>
    <w:p w:rsidR="007572DE" w:rsidRDefault="007572DE" w:rsidP="007572DE">
      <w:pPr>
        <w:widowControl/>
        <w:spacing w:before="100" w:beforeAutospacing="1" w:after="100" w:afterAutospacing="1" w:line="360" w:lineRule="auto"/>
        <w:jc w:val="left"/>
        <w:rPr>
          <w:rFonts w:ascii="宋体" w:hAnsi="宋体" w:cs="宋体"/>
          <w:color w:val="000000"/>
          <w:kern w:val="0"/>
          <w:sz w:val="30"/>
          <w:szCs w:val="30"/>
        </w:rPr>
      </w:pPr>
    </w:p>
    <w:p w:rsidR="007572DE" w:rsidRDefault="007572DE" w:rsidP="007572DE">
      <w:pPr>
        <w:widowControl/>
        <w:spacing w:before="100" w:beforeAutospacing="1" w:after="100" w:afterAutospacing="1" w:line="360" w:lineRule="auto"/>
        <w:jc w:val="left"/>
        <w:rPr>
          <w:rFonts w:ascii="宋体" w:hAnsi="宋体" w:cs="宋体"/>
          <w:color w:val="000000"/>
          <w:kern w:val="0"/>
          <w:sz w:val="30"/>
          <w:szCs w:val="30"/>
        </w:rPr>
      </w:pPr>
    </w:p>
    <w:p w:rsidR="007572DE" w:rsidRDefault="007572DE" w:rsidP="007572DE">
      <w:pPr>
        <w:widowControl/>
        <w:spacing w:before="100" w:beforeAutospacing="1" w:after="100" w:afterAutospacing="1" w:line="360" w:lineRule="auto"/>
        <w:jc w:val="left"/>
        <w:rPr>
          <w:rFonts w:ascii="宋体" w:hAnsi="宋体" w:cs="宋体"/>
          <w:color w:val="000000"/>
          <w:kern w:val="0"/>
          <w:sz w:val="30"/>
          <w:szCs w:val="30"/>
        </w:rPr>
      </w:pPr>
    </w:p>
    <w:p w:rsidR="007572DE" w:rsidRDefault="007572DE" w:rsidP="007572DE">
      <w:pPr>
        <w:widowControl/>
        <w:spacing w:before="100" w:beforeAutospacing="1" w:after="100" w:afterAutospacing="1" w:line="360" w:lineRule="auto"/>
        <w:jc w:val="left"/>
        <w:rPr>
          <w:rFonts w:ascii="宋体" w:hAnsi="宋体" w:cs="宋体"/>
          <w:color w:val="000000"/>
          <w:kern w:val="0"/>
          <w:sz w:val="30"/>
          <w:szCs w:val="30"/>
        </w:rPr>
      </w:pPr>
    </w:p>
    <w:p w:rsidR="007572DE" w:rsidRDefault="007572DE" w:rsidP="007572DE">
      <w:pPr>
        <w:widowControl/>
        <w:spacing w:before="100" w:beforeAutospacing="1" w:after="100" w:afterAutospacing="1" w:line="360" w:lineRule="auto"/>
        <w:jc w:val="left"/>
        <w:rPr>
          <w:rFonts w:ascii="宋体" w:hAnsi="宋体" w:cs="宋体"/>
          <w:color w:val="000000"/>
          <w:kern w:val="0"/>
          <w:sz w:val="30"/>
          <w:szCs w:val="30"/>
        </w:rPr>
      </w:pPr>
    </w:p>
    <w:p w:rsidR="007572DE" w:rsidRDefault="007572DE" w:rsidP="007572DE">
      <w:pPr>
        <w:widowControl/>
        <w:spacing w:before="100" w:beforeAutospacing="1" w:after="100" w:afterAutospacing="1" w:line="360" w:lineRule="auto"/>
        <w:jc w:val="left"/>
        <w:rPr>
          <w:rFonts w:ascii="宋体" w:hAnsi="宋体" w:cs="宋体"/>
          <w:color w:val="000000"/>
          <w:kern w:val="0"/>
          <w:sz w:val="30"/>
          <w:szCs w:val="30"/>
        </w:rPr>
      </w:pPr>
    </w:p>
    <w:p w:rsidR="007572DE" w:rsidRPr="007572DE" w:rsidRDefault="007572DE" w:rsidP="007572DE">
      <w:pPr>
        <w:widowControl/>
        <w:spacing w:before="100" w:beforeAutospacing="1" w:after="100" w:afterAutospacing="1" w:line="360" w:lineRule="auto"/>
        <w:jc w:val="left"/>
        <w:rPr>
          <w:rFonts w:ascii="宋体" w:hAnsi="宋体" w:cs="宋体"/>
          <w:color w:val="000000"/>
          <w:kern w:val="0"/>
          <w:sz w:val="30"/>
          <w:szCs w:val="30"/>
        </w:rPr>
      </w:pPr>
    </w:p>
    <w:p w:rsidR="007572DE" w:rsidRPr="007572DE" w:rsidRDefault="007572DE" w:rsidP="007572DE">
      <w:pPr>
        <w:widowControl/>
        <w:spacing w:before="100" w:beforeAutospacing="1" w:after="100" w:afterAutospacing="1" w:line="360" w:lineRule="auto"/>
        <w:jc w:val="left"/>
        <w:rPr>
          <w:rFonts w:ascii="宋体" w:hAnsi="宋体" w:cs="宋体"/>
          <w:color w:val="000000"/>
          <w:kern w:val="0"/>
          <w:sz w:val="30"/>
          <w:szCs w:val="30"/>
        </w:rPr>
      </w:pPr>
      <w:r w:rsidRPr="007572DE">
        <w:rPr>
          <w:rFonts w:ascii="宋体" w:hAnsi="宋体" w:cs="宋体" w:hint="eastAsia"/>
          <w:color w:val="000000"/>
          <w:kern w:val="0"/>
          <w:sz w:val="30"/>
          <w:szCs w:val="30"/>
        </w:rPr>
        <w:lastRenderedPageBreak/>
        <w:t>附2：</w:t>
      </w:r>
    </w:p>
    <w:p w:rsidR="007572DE" w:rsidRPr="007572DE" w:rsidRDefault="007572DE" w:rsidP="007572DE">
      <w:pPr>
        <w:widowControl/>
        <w:spacing w:before="100" w:beforeAutospacing="1" w:after="100" w:afterAutospacing="1" w:line="360" w:lineRule="auto"/>
        <w:jc w:val="center"/>
        <w:rPr>
          <w:rFonts w:ascii="仿宋_GB2312" w:eastAsia="仿宋_GB2312" w:hAnsi="宋体" w:cs="宋体"/>
          <w:color w:val="000000"/>
          <w:kern w:val="0"/>
          <w:sz w:val="30"/>
          <w:szCs w:val="30"/>
        </w:rPr>
      </w:pPr>
      <w:r w:rsidRPr="007572DE">
        <w:rPr>
          <w:rFonts w:ascii="黑体" w:eastAsia="黑体" w:hAnsi="宋体" w:cs="宋体" w:hint="eastAsia"/>
          <w:color w:val="000000"/>
          <w:kern w:val="0"/>
          <w:sz w:val="36"/>
          <w:szCs w:val="36"/>
        </w:rPr>
        <w:t>办公家具购置费预算标准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3328"/>
        <w:gridCol w:w="2819"/>
        <w:gridCol w:w="1076"/>
      </w:tblGrid>
      <w:tr w:rsidR="007572DE" w:rsidRPr="007572DE" w:rsidTr="00B540D7">
        <w:trPr>
          <w:trHeight w:val="680"/>
        </w:trPr>
        <w:tc>
          <w:tcPr>
            <w:tcW w:w="129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center"/>
              <w:rPr>
                <w:rFonts w:ascii="宋体" w:hAnsi="宋体" w:cs="宋体"/>
                <w:kern w:val="0"/>
                <w:sz w:val="24"/>
                <w:szCs w:val="21"/>
              </w:rPr>
            </w:pPr>
          </w:p>
        </w:tc>
        <w:tc>
          <w:tcPr>
            <w:tcW w:w="3328"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center"/>
              <w:rPr>
                <w:rFonts w:ascii="宋体" w:hAnsi="宋体" w:cs="宋体"/>
                <w:kern w:val="0"/>
                <w:sz w:val="24"/>
                <w:szCs w:val="21"/>
              </w:rPr>
            </w:pPr>
            <w:r w:rsidRPr="007572DE">
              <w:rPr>
                <w:rFonts w:ascii="宋体" w:hAnsi="宋体" w:cs="宋体" w:hint="eastAsia"/>
                <w:kern w:val="0"/>
                <w:sz w:val="24"/>
                <w:szCs w:val="21"/>
              </w:rPr>
              <w:t>实物量标准</w:t>
            </w:r>
          </w:p>
        </w:tc>
        <w:tc>
          <w:tcPr>
            <w:tcW w:w="281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center"/>
              <w:rPr>
                <w:rFonts w:ascii="宋体" w:hAnsi="宋体" w:cs="宋体"/>
                <w:kern w:val="0"/>
                <w:sz w:val="24"/>
                <w:szCs w:val="21"/>
              </w:rPr>
            </w:pPr>
            <w:r w:rsidRPr="007572DE">
              <w:rPr>
                <w:rFonts w:ascii="宋体" w:hAnsi="宋体" w:cs="宋体" w:hint="eastAsia"/>
                <w:kern w:val="0"/>
                <w:sz w:val="24"/>
                <w:szCs w:val="21"/>
              </w:rPr>
              <w:t>价格上限标准</w:t>
            </w:r>
          </w:p>
          <w:p w:rsidR="007572DE" w:rsidRPr="007572DE" w:rsidRDefault="007572DE" w:rsidP="007572DE">
            <w:pPr>
              <w:widowControl/>
              <w:spacing w:before="100" w:beforeAutospacing="1" w:after="100" w:afterAutospacing="1"/>
              <w:jc w:val="center"/>
              <w:rPr>
                <w:rFonts w:ascii="宋体" w:hAnsi="宋体" w:cs="宋体"/>
                <w:kern w:val="0"/>
                <w:sz w:val="24"/>
                <w:szCs w:val="21"/>
              </w:rPr>
            </w:pPr>
            <w:r w:rsidRPr="007572DE">
              <w:rPr>
                <w:rFonts w:ascii="宋体" w:hAnsi="宋体" w:cs="宋体" w:hint="eastAsia"/>
                <w:kern w:val="0"/>
                <w:sz w:val="24"/>
                <w:szCs w:val="21"/>
              </w:rPr>
              <w:t>（元／台、套、件）</w:t>
            </w:r>
          </w:p>
        </w:tc>
        <w:tc>
          <w:tcPr>
            <w:tcW w:w="1076"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center"/>
              <w:rPr>
                <w:rFonts w:ascii="宋体" w:hAnsi="宋体" w:cs="宋体"/>
                <w:kern w:val="0"/>
                <w:sz w:val="24"/>
                <w:szCs w:val="21"/>
              </w:rPr>
            </w:pPr>
            <w:r w:rsidRPr="007572DE">
              <w:rPr>
                <w:rFonts w:ascii="宋体" w:hAnsi="宋体" w:cs="宋体" w:hint="eastAsia"/>
                <w:kern w:val="0"/>
                <w:sz w:val="24"/>
                <w:szCs w:val="21"/>
              </w:rPr>
              <w:t>使用年限</w:t>
            </w:r>
          </w:p>
          <w:p w:rsidR="007572DE" w:rsidRPr="007572DE" w:rsidRDefault="007572DE" w:rsidP="007572DE">
            <w:pPr>
              <w:widowControl/>
              <w:spacing w:before="100" w:beforeAutospacing="1" w:after="100" w:afterAutospacing="1"/>
              <w:jc w:val="center"/>
              <w:rPr>
                <w:rFonts w:ascii="宋体" w:hAnsi="宋体" w:cs="宋体"/>
                <w:kern w:val="0"/>
                <w:sz w:val="24"/>
                <w:szCs w:val="21"/>
              </w:rPr>
            </w:pPr>
            <w:r w:rsidRPr="007572DE">
              <w:rPr>
                <w:rFonts w:ascii="宋体" w:hAnsi="宋体" w:cs="宋体" w:hint="eastAsia"/>
                <w:kern w:val="0"/>
                <w:sz w:val="24"/>
                <w:szCs w:val="21"/>
              </w:rPr>
              <w:t>标准</w:t>
            </w:r>
          </w:p>
        </w:tc>
      </w:tr>
      <w:tr w:rsidR="007572DE" w:rsidRPr="007572DE" w:rsidTr="00B540D7">
        <w:trPr>
          <w:trHeight w:val="680"/>
        </w:trPr>
        <w:tc>
          <w:tcPr>
            <w:tcW w:w="129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办公桌椅</w:t>
            </w:r>
          </w:p>
        </w:tc>
        <w:tc>
          <w:tcPr>
            <w:tcW w:w="3328"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1套／人</w:t>
            </w:r>
          </w:p>
        </w:tc>
        <w:tc>
          <w:tcPr>
            <w:tcW w:w="281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司级：6000</w:t>
            </w:r>
          </w:p>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处级以下：3000</w:t>
            </w:r>
          </w:p>
        </w:tc>
        <w:tc>
          <w:tcPr>
            <w:tcW w:w="1076"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长期使用</w:t>
            </w:r>
          </w:p>
        </w:tc>
      </w:tr>
      <w:tr w:rsidR="007572DE" w:rsidRPr="007572DE" w:rsidTr="00B540D7">
        <w:trPr>
          <w:trHeight w:val="680"/>
        </w:trPr>
        <w:tc>
          <w:tcPr>
            <w:tcW w:w="129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沙发</w:t>
            </w:r>
          </w:p>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（含茶几）</w:t>
            </w:r>
          </w:p>
        </w:tc>
        <w:tc>
          <w:tcPr>
            <w:tcW w:w="3328"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1组／司级办公室（包括一个三人沙发、两个单人沙发、一个大茶几，一个小茶几）；</w:t>
            </w:r>
          </w:p>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1组／处级以下办公室（包括两个单人沙发、一个小茶几）</w:t>
            </w:r>
          </w:p>
        </w:tc>
        <w:tc>
          <w:tcPr>
            <w:tcW w:w="281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司级：5000</w:t>
            </w:r>
          </w:p>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处级以下：2500</w:t>
            </w:r>
          </w:p>
        </w:tc>
        <w:tc>
          <w:tcPr>
            <w:tcW w:w="1076"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长期使用</w:t>
            </w:r>
          </w:p>
        </w:tc>
      </w:tr>
      <w:tr w:rsidR="007572DE" w:rsidRPr="007572DE" w:rsidTr="00B540D7">
        <w:trPr>
          <w:trHeight w:val="680"/>
        </w:trPr>
        <w:tc>
          <w:tcPr>
            <w:tcW w:w="129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桌前椅</w:t>
            </w:r>
          </w:p>
        </w:tc>
        <w:tc>
          <w:tcPr>
            <w:tcW w:w="3328"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按需要配备，不分级别，总数不得超过单位编制内实有人数的50%</w:t>
            </w:r>
          </w:p>
        </w:tc>
        <w:tc>
          <w:tcPr>
            <w:tcW w:w="281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center"/>
              <w:rPr>
                <w:rFonts w:ascii="宋体" w:hAnsi="宋体" w:cs="宋体"/>
                <w:kern w:val="0"/>
                <w:sz w:val="24"/>
                <w:szCs w:val="21"/>
              </w:rPr>
            </w:pPr>
            <w:r w:rsidRPr="007572DE">
              <w:rPr>
                <w:rFonts w:ascii="宋体" w:hAnsi="宋体" w:cs="宋体" w:hint="eastAsia"/>
                <w:kern w:val="0"/>
                <w:sz w:val="24"/>
                <w:szCs w:val="21"/>
              </w:rPr>
              <w:t>600</w:t>
            </w:r>
          </w:p>
        </w:tc>
        <w:tc>
          <w:tcPr>
            <w:tcW w:w="1076"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长期使用</w:t>
            </w:r>
          </w:p>
        </w:tc>
      </w:tr>
      <w:tr w:rsidR="007572DE" w:rsidRPr="007572DE" w:rsidTr="00B540D7">
        <w:trPr>
          <w:trHeight w:val="680"/>
        </w:trPr>
        <w:tc>
          <w:tcPr>
            <w:tcW w:w="129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折叠椅</w:t>
            </w:r>
          </w:p>
        </w:tc>
        <w:tc>
          <w:tcPr>
            <w:tcW w:w="3328"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按需要配备，不分级别，总数不得超过单位编制内实有人数的100%</w:t>
            </w:r>
          </w:p>
        </w:tc>
        <w:tc>
          <w:tcPr>
            <w:tcW w:w="281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center"/>
              <w:rPr>
                <w:rFonts w:ascii="宋体" w:hAnsi="宋体" w:cs="宋体"/>
                <w:kern w:val="0"/>
                <w:sz w:val="24"/>
                <w:szCs w:val="21"/>
              </w:rPr>
            </w:pPr>
            <w:r w:rsidRPr="007572DE">
              <w:rPr>
                <w:rFonts w:ascii="宋体" w:hAnsi="宋体" w:cs="宋体" w:hint="eastAsia"/>
                <w:kern w:val="0"/>
                <w:sz w:val="24"/>
                <w:szCs w:val="21"/>
              </w:rPr>
              <w:t>120</w:t>
            </w:r>
          </w:p>
        </w:tc>
        <w:tc>
          <w:tcPr>
            <w:tcW w:w="1076"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长期使用</w:t>
            </w:r>
          </w:p>
        </w:tc>
      </w:tr>
      <w:tr w:rsidR="007572DE" w:rsidRPr="007572DE" w:rsidTr="00B540D7">
        <w:trPr>
          <w:trHeight w:val="680"/>
        </w:trPr>
        <w:tc>
          <w:tcPr>
            <w:tcW w:w="129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书柜</w:t>
            </w:r>
          </w:p>
        </w:tc>
        <w:tc>
          <w:tcPr>
            <w:tcW w:w="3328"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2组／办公室</w:t>
            </w:r>
          </w:p>
        </w:tc>
        <w:tc>
          <w:tcPr>
            <w:tcW w:w="281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center"/>
              <w:rPr>
                <w:rFonts w:ascii="宋体" w:hAnsi="宋体" w:cs="宋体"/>
                <w:kern w:val="0"/>
                <w:sz w:val="24"/>
                <w:szCs w:val="21"/>
              </w:rPr>
            </w:pPr>
            <w:r w:rsidRPr="007572DE">
              <w:rPr>
                <w:rFonts w:ascii="宋体" w:hAnsi="宋体" w:cs="宋体" w:hint="eastAsia"/>
                <w:kern w:val="0"/>
                <w:sz w:val="24"/>
                <w:szCs w:val="21"/>
              </w:rPr>
              <w:t>1500</w:t>
            </w:r>
          </w:p>
        </w:tc>
        <w:tc>
          <w:tcPr>
            <w:tcW w:w="1076"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长期使用</w:t>
            </w:r>
          </w:p>
        </w:tc>
      </w:tr>
      <w:tr w:rsidR="007572DE" w:rsidRPr="007572DE" w:rsidTr="00B540D7">
        <w:trPr>
          <w:trHeight w:val="680"/>
        </w:trPr>
        <w:tc>
          <w:tcPr>
            <w:tcW w:w="129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文件柜</w:t>
            </w:r>
          </w:p>
        </w:tc>
        <w:tc>
          <w:tcPr>
            <w:tcW w:w="3328"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按需要配备，不分级别</w:t>
            </w:r>
          </w:p>
        </w:tc>
        <w:tc>
          <w:tcPr>
            <w:tcW w:w="281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center"/>
              <w:rPr>
                <w:rFonts w:ascii="宋体" w:hAnsi="宋体" w:cs="宋体"/>
                <w:kern w:val="0"/>
                <w:sz w:val="24"/>
                <w:szCs w:val="21"/>
              </w:rPr>
            </w:pPr>
            <w:r w:rsidRPr="007572DE">
              <w:rPr>
                <w:rFonts w:ascii="宋体" w:hAnsi="宋体" w:cs="宋体" w:hint="eastAsia"/>
                <w:kern w:val="0"/>
                <w:sz w:val="24"/>
                <w:szCs w:val="21"/>
              </w:rPr>
              <w:t>1000</w:t>
            </w:r>
          </w:p>
        </w:tc>
        <w:tc>
          <w:tcPr>
            <w:tcW w:w="1076"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长期使用</w:t>
            </w:r>
          </w:p>
        </w:tc>
      </w:tr>
      <w:tr w:rsidR="007572DE" w:rsidRPr="007572DE" w:rsidTr="00B540D7">
        <w:trPr>
          <w:trHeight w:val="680"/>
        </w:trPr>
        <w:tc>
          <w:tcPr>
            <w:tcW w:w="129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保密柜</w:t>
            </w:r>
          </w:p>
        </w:tc>
        <w:tc>
          <w:tcPr>
            <w:tcW w:w="3328"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按需要配备，不分级别</w:t>
            </w:r>
          </w:p>
        </w:tc>
        <w:tc>
          <w:tcPr>
            <w:tcW w:w="281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center"/>
              <w:rPr>
                <w:rFonts w:ascii="宋体" w:hAnsi="宋体" w:cs="宋体"/>
                <w:kern w:val="0"/>
                <w:sz w:val="24"/>
                <w:szCs w:val="21"/>
              </w:rPr>
            </w:pPr>
            <w:r w:rsidRPr="007572DE">
              <w:rPr>
                <w:rFonts w:ascii="宋体" w:hAnsi="宋体" w:cs="宋体" w:hint="eastAsia"/>
                <w:kern w:val="0"/>
                <w:sz w:val="24"/>
                <w:szCs w:val="21"/>
              </w:rPr>
              <w:t>3000</w:t>
            </w:r>
          </w:p>
        </w:tc>
        <w:tc>
          <w:tcPr>
            <w:tcW w:w="1076"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长期使用</w:t>
            </w:r>
          </w:p>
        </w:tc>
      </w:tr>
      <w:tr w:rsidR="007572DE" w:rsidRPr="007572DE" w:rsidTr="00B540D7">
        <w:trPr>
          <w:trHeight w:val="680"/>
        </w:trPr>
        <w:tc>
          <w:tcPr>
            <w:tcW w:w="129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更衣柜</w:t>
            </w:r>
          </w:p>
        </w:tc>
        <w:tc>
          <w:tcPr>
            <w:tcW w:w="3328"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1组／办公室</w:t>
            </w:r>
          </w:p>
        </w:tc>
        <w:tc>
          <w:tcPr>
            <w:tcW w:w="281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center"/>
              <w:rPr>
                <w:rFonts w:ascii="宋体" w:hAnsi="宋体" w:cs="宋体"/>
                <w:kern w:val="0"/>
                <w:sz w:val="24"/>
                <w:szCs w:val="21"/>
              </w:rPr>
            </w:pPr>
            <w:r w:rsidRPr="007572DE">
              <w:rPr>
                <w:rFonts w:ascii="宋体" w:hAnsi="宋体" w:cs="宋体" w:hint="eastAsia"/>
                <w:kern w:val="0"/>
                <w:sz w:val="24"/>
                <w:szCs w:val="21"/>
              </w:rPr>
              <w:t>1000</w:t>
            </w:r>
          </w:p>
        </w:tc>
        <w:tc>
          <w:tcPr>
            <w:tcW w:w="1076"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长期使用</w:t>
            </w:r>
          </w:p>
        </w:tc>
      </w:tr>
      <w:tr w:rsidR="007572DE" w:rsidRPr="007572DE" w:rsidTr="00B540D7">
        <w:trPr>
          <w:trHeight w:val="680"/>
        </w:trPr>
        <w:tc>
          <w:tcPr>
            <w:tcW w:w="129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茶水柜</w:t>
            </w:r>
          </w:p>
        </w:tc>
        <w:tc>
          <w:tcPr>
            <w:tcW w:w="3328"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1组／办公室</w:t>
            </w:r>
          </w:p>
        </w:tc>
        <w:tc>
          <w:tcPr>
            <w:tcW w:w="281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center"/>
              <w:rPr>
                <w:rFonts w:ascii="宋体" w:hAnsi="宋体" w:cs="宋体"/>
                <w:kern w:val="0"/>
                <w:sz w:val="24"/>
                <w:szCs w:val="21"/>
              </w:rPr>
            </w:pPr>
            <w:r w:rsidRPr="007572DE">
              <w:rPr>
                <w:rFonts w:ascii="宋体" w:hAnsi="宋体" w:cs="宋体" w:hint="eastAsia"/>
                <w:kern w:val="0"/>
                <w:sz w:val="24"/>
                <w:szCs w:val="21"/>
              </w:rPr>
              <w:t>1000</w:t>
            </w:r>
          </w:p>
        </w:tc>
        <w:tc>
          <w:tcPr>
            <w:tcW w:w="1076"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长期使用</w:t>
            </w:r>
          </w:p>
        </w:tc>
      </w:tr>
      <w:tr w:rsidR="007572DE" w:rsidRPr="007572DE" w:rsidTr="00B540D7">
        <w:trPr>
          <w:trHeight w:val="680"/>
        </w:trPr>
        <w:tc>
          <w:tcPr>
            <w:tcW w:w="129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会议桌</w:t>
            </w:r>
          </w:p>
        </w:tc>
        <w:tc>
          <w:tcPr>
            <w:tcW w:w="3328"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根据会议室大小配备</w:t>
            </w:r>
          </w:p>
        </w:tc>
        <w:tc>
          <w:tcPr>
            <w:tcW w:w="281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1500／延米（超过80平米的会议室，800／延米）</w:t>
            </w:r>
          </w:p>
        </w:tc>
        <w:tc>
          <w:tcPr>
            <w:tcW w:w="1076"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长期使用</w:t>
            </w:r>
          </w:p>
        </w:tc>
      </w:tr>
      <w:tr w:rsidR="007572DE" w:rsidRPr="007572DE" w:rsidTr="00B540D7">
        <w:trPr>
          <w:trHeight w:val="680"/>
        </w:trPr>
        <w:tc>
          <w:tcPr>
            <w:tcW w:w="129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会议椅</w:t>
            </w:r>
          </w:p>
        </w:tc>
        <w:tc>
          <w:tcPr>
            <w:tcW w:w="3328"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按需要配备</w:t>
            </w:r>
          </w:p>
        </w:tc>
        <w:tc>
          <w:tcPr>
            <w:tcW w:w="2819"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center"/>
              <w:rPr>
                <w:rFonts w:ascii="宋体" w:hAnsi="宋体" w:cs="宋体"/>
                <w:kern w:val="0"/>
                <w:sz w:val="24"/>
                <w:szCs w:val="21"/>
              </w:rPr>
            </w:pPr>
            <w:r w:rsidRPr="007572DE">
              <w:rPr>
                <w:rFonts w:ascii="宋体" w:hAnsi="宋体" w:cs="宋体" w:hint="eastAsia"/>
                <w:kern w:val="0"/>
                <w:sz w:val="24"/>
                <w:szCs w:val="21"/>
              </w:rPr>
              <w:t>600</w:t>
            </w:r>
          </w:p>
        </w:tc>
        <w:tc>
          <w:tcPr>
            <w:tcW w:w="1076" w:type="dxa"/>
            <w:tcBorders>
              <w:top w:val="outset" w:sz="6" w:space="0" w:color="auto"/>
              <w:left w:val="outset" w:sz="6" w:space="0" w:color="auto"/>
              <w:bottom w:val="outset" w:sz="6" w:space="0" w:color="auto"/>
              <w:right w:val="outset" w:sz="6" w:space="0" w:color="auto"/>
            </w:tcBorders>
            <w:vAlign w:val="center"/>
          </w:tcPr>
          <w:p w:rsidR="007572DE" w:rsidRPr="007572DE" w:rsidRDefault="007572DE" w:rsidP="007572DE">
            <w:pPr>
              <w:widowControl/>
              <w:spacing w:before="100" w:beforeAutospacing="1" w:after="100" w:afterAutospacing="1"/>
              <w:jc w:val="left"/>
              <w:rPr>
                <w:rFonts w:ascii="宋体" w:hAnsi="宋体" w:cs="宋体"/>
                <w:kern w:val="0"/>
                <w:sz w:val="24"/>
                <w:szCs w:val="21"/>
              </w:rPr>
            </w:pPr>
            <w:r w:rsidRPr="007572DE">
              <w:rPr>
                <w:rFonts w:ascii="宋体" w:hAnsi="宋体" w:cs="宋体" w:hint="eastAsia"/>
                <w:kern w:val="0"/>
                <w:sz w:val="24"/>
                <w:szCs w:val="21"/>
              </w:rPr>
              <w:t>长期使用</w:t>
            </w:r>
          </w:p>
        </w:tc>
      </w:tr>
    </w:tbl>
    <w:p w:rsidR="007572DE" w:rsidRPr="007572DE" w:rsidRDefault="007572DE" w:rsidP="007572DE">
      <w:pPr>
        <w:widowControl/>
        <w:spacing w:before="100" w:beforeAutospacing="1" w:after="100" w:afterAutospacing="1" w:line="360" w:lineRule="auto"/>
        <w:ind w:left="410" w:hangingChars="171" w:hanging="410"/>
        <w:jc w:val="left"/>
      </w:pPr>
      <w:r w:rsidRPr="007572DE">
        <w:rPr>
          <w:rFonts w:ascii="宋体" w:hAnsi="宋体" w:cs="宋体" w:hint="eastAsia"/>
          <w:color w:val="000000"/>
          <w:kern w:val="0"/>
          <w:sz w:val="24"/>
          <w:szCs w:val="21"/>
        </w:rPr>
        <w:t>注：本表中所列“长期使用”是指使用年限为10年以上：已达到规定使用年限，但尚可继续使用的，应当继续使用。</w:t>
      </w:r>
    </w:p>
    <w:p w:rsidR="00E210F9" w:rsidRPr="00227AF4" w:rsidRDefault="00E210F9" w:rsidP="00E210F9">
      <w:pPr>
        <w:keepNext/>
        <w:keepLines/>
        <w:adjustRightInd w:val="0"/>
        <w:snapToGrid w:val="0"/>
        <w:spacing w:before="340" w:after="330" w:line="578" w:lineRule="auto"/>
        <w:jc w:val="center"/>
        <w:outlineLvl w:val="0"/>
        <w:rPr>
          <w:rFonts w:eastAsia="黑体"/>
          <w:b/>
          <w:bCs/>
          <w:kern w:val="44"/>
          <w:sz w:val="44"/>
          <w:szCs w:val="44"/>
        </w:rPr>
      </w:pPr>
      <w:bookmarkStart w:id="92" w:name="_Toc471218476"/>
      <w:r w:rsidRPr="00227AF4">
        <w:rPr>
          <w:rFonts w:eastAsia="黑体" w:hint="eastAsia"/>
          <w:b/>
          <w:bCs/>
          <w:kern w:val="44"/>
          <w:sz w:val="44"/>
          <w:szCs w:val="44"/>
        </w:rPr>
        <w:lastRenderedPageBreak/>
        <w:t>第二部分</w:t>
      </w:r>
      <w:r w:rsidRPr="00227AF4">
        <w:rPr>
          <w:rFonts w:eastAsia="黑体" w:hint="eastAsia"/>
          <w:b/>
          <w:bCs/>
          <w:kern w:val="44"/>
          <w:sz w:val="44"/>
          <w:szCs w:val="44"/>
        </w:rPr>
        <w:t xml:space="preserve">  </w:t>
      </w:r>
      <w:r w:rsidRPr="00227AF4">
        <w:rPr>
          <w:rFonts w:eastAsia="黑体" w:hint="eastAsia"/>
          <w:b/>
          <w:bCs/>
          <w:kern w:val="44"/>
          <w:sz w:val="44"/>
          <w:szCs w:val="44"/>
        </w:rPr>
        <w:t>河南省资产管理相关文件</w:t>
      </w:r>
      <w:bookmarkEnd w:id="92"/>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bookmarkStart w:id="93" w:name="_Toc289441020"/>
      <w:bookmarkStart w:id="94" w:name="_Toc289443416"/>
      <w:bookmarkStart w:id="95" w:name="_Toc289504190"/>
      <w:bookmarkStart w:id="96" w:name="_Toc471218477"/>
      <w:r w:rsidRPr="00227AF4">
        <w:rPr>
          <w:rFonts w:ascii="Arial" w:eastAsia="黑体" w:hAnsi="Arial" w:hint="eastAsia"/>
          <w:b/>
          <w:bCs/>
          <w:sz w:val="32"/>
          <w:szCs w:val="32"/>
        </w:rPr>
        <w:t>一、</w:t>
      </w:r>
      <w:r w:rsidRPr="00227AF4">
        <w:rPr>
          <w:rFonts w:ascii="Arial" w:eastAsia="黑体" w:hAnsi="Arial"/>
          <w:b/>
          <w:bCs/>
          <w:sz w:val="32"/>
          <w:szCs w:val="32"/>
        </w:rPr>
        <w:t>河南省行政事业单位国有资产管理办法</w:t>
      </w:r>
      <w:bookmarkEnd w:id="93"/>
      <w:bookmarkEnd w:id="94"/>
      <w:bookmarkEnd w:id="95"/>
      <w:bookmarkEnd w:id="96"/>
    </w:p>
    <w:p w:rsidR="00E210F9" w:rsidRPr="00227AF4" w:rsidRDefault="00E210F9" w:rsidP="00E210F9">
      <w:pPr>
        <w:adjustRightInd w:val="0"/>
        <w:snapToGrid w:val="0"/>
      </w:pPr>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r w:rsidRPr="00227AF4">
        <w:rPr>
          <w:rFonts w:ascii="黑体" w:eastAsia="黑体" w:hAnsi="宋体" w:hint="eastAsia"/>
          <w:kern w:val="0"/>
          <w:sz w:val="28"/>
          <w:szCs w:val="28"/>
        </w:rPr>
        <w:t>河南省行政事业单位国有资产管理办法</w:t>
      </w: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ascii="宋体" w:hAnsi="宋体"/>
          <w:kern w:val="0"/>
          <w:sz w:val="24"/>
        </w:rPr>
        <w:t>河南省人民政府令</w:t>
      </w:r>
      <w:r w:rsidRPr="00227AF4">
        <w:rPr>
          <w:rFonts w:ascii="宋体" w:hAnsi="宋体" w:hint="eastAsia"/>
          <w:kern w:val="0"/>
          <w:sz w:val="24"/>
        </w:rPr>
        <w:t xml:space="preserve"> </w:t>
      </w:r>
      <w:r w:rsidRPr="00227AF4">
        <w:rPr>
          <w:rFonts w:ascii="宋体" w:hAnsi="宋体"/>
          <w:kern w:val="0"/>
          <w:sz w:val="24"/>
        </w:rPr>
        <w:t>第108号</w:t>
      </w:r>
      <w:bookmarkStart w:id="97" w:name="_Toc289443417"/>
      <w:bookmarkStart w:id="98" w:name="_Toc289501523"/>
    </w:p>
    <w:p w:rsidR="00E210F9" w:rsidRPr="00227AF4" w:rsidRDefault="00E210F9" w:rsidP="00E210F9">
      <w:pPr>
        <w:widowControl/>
        <w:adjustRightInd w:val="0"/>
        <w:snapToGrid w:val="0"/>
        <w:spacing w:line="360" w:lineRule="auto"/>
        <w:ind w:firstLineChars="200" w:firstLine="480"/>
        <w:jc w:val="center"/>
        <w:rPr>
          <w:rFonts w:ascii="宋体" w:hAnsi="宋体"/>
          <w:kern w:val="0"/>
          <w:sz w:val="24"/>
        </w:rPr>
      </w:pP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《河南省行政事业单位国有资产管理办法》已经</w:t>
      </w:r>
      <w:smartTag w:uri="urn:schemas-microsoft-com:office:smarttags" w:element="chsdate">
        <w:smartTagPr>
          <w:attr w:name="Year" w:val="2007"/>
          <w:attr w:name="Month" w:val="7"/>
          <w:attr w:name="Day" w:val="3"/>
          <w:attr w:name="IsLunarDate" w:val="False"/>
          <w:attr w:name="IsROCDate" w:val="False"/>
        </w:smartTagPr>
        <w:r w:rsidRPr="00227AF4">
          <w:rPr>
            <w:rFonts w:ascii="宋体" w:hAnsi="宋体"/>
            <w:kern w:val="0"/>
            <w:sz w:val="24"/>
          </w:rPr>
          <w:t>2007年7月3日</w:t>
        </w:r>
      </w:smartTag>
      <w:r w:rsidRPr="00227AF4">
        <w:rPr>
          <w:rFonts w:ascii="宋体" w:hAnsi="宋体"/>
          <w:kern w:val="0"/>
          <w:sz w:val="24"/>
        </w:rPr>
        <w:t>省政府第186次常务会议通过，现予公布，自</w:t>
      </w:r>
      <w:smartTag w:uri="urn:schemas-microsoft-com:office:smarttags" w:element="chsdate">
        <w:smartTagPr>
          <w:attr w:name="Year" w:val="2007"/>
          <w:attr w:name="Month" w:val="9"/>
          <w:attr w:name="Day" w:val="1"/>
          <w:attr w:name="IsLunarDate" w:val="False"/>
          <w:attr w:name="IsROCDate" w:val="False"/>
        </w:smartTagPr>
        <w:r w:rsidRPr="00227AF4">
          <w:rPr>
            <w:rFonts w:ascii="宋体" w:hAnsi="宋体"/>
            <w:kern w:val="0"/>
            <w:sz w:val="24"/>
          </w:rPr>
          <w:t>2007年9月1日起</w:t>
        </w:r>
      </w:smartTag>
      <w:r w:rsidRPr="00227AF4">
        <w:rPr>
          <w:rFonts w:ascii="宋体" w:hAnsi="宋体"/>
          <w:kern w:val="0"/>
          <w:sz w:val="24"/>
        </w:rPr>
        <w:t>施行。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p>
    <w:p w:rsidR="00E210F9" w:rsidRPr="00227AF4" w:rsidRDefault="00E210F9" w:rsidP="00E210F9">
      <w:pPr>
        <w:widowControl/>
        <w:wordWrap w:val="0"/>
        <w:adjustRightInd w:val="0"/>
        <w:snapToGrid w:val="0"/>
        <w:spacing w:line="360" w:lineRule="auto"/>
        <w:ind w:rightChars="192" w:right="403"/>
        <w:jc w:val="right"/>
        <w:rPr>
          <w:rFonts w:ascii="宋体" w:hAnsi="宋体"/>
          <w:kern w:val="0"/>
          <w:sz w:val="24"/>
        </w:rPr>
      </w:pPr>
      <w:r w:rsidRPr="00227AF4">
        <w:rPr>
          <w:rFonts w:ascii="宋体" w:hAnsi="宋体"/>
          <w:kern w:val="0"/>
          <w:sz w:val="24"/>
        </w:rPr>
        <w:t>省</w:t>
      </w:r>
      <w:r w:rsidRPr="00227AF4">
        <w:rPr>
          <w:rFonts w:ascii="宋体" w:hAnsi="宋体" w:hint="eastAsia"/>
          <w:kern w:val="0"/>
          <w:sz w:val="24"/>
        </w:rPr>
        <w:t xml:space="preserve">  </w:t>
      </w:r>
      <w:r w:rsidRPr="00227AF4">
        <w:rPr>
          <w:rFonts w:ascii="宋体" w:hAnsi="宋体"/>
          <w:kern w:val="0"/>
          <w:sz w:val="24"/>
        </w:rPr>
        <w:t>长：李成玉</w:t>
      </w:r>
    </w:p>
    <w:p w:rsidR="00E210F9" w:rsidRPr="00227AF4" w:rsidRDefault="00E210F9" w:rsidP="00E210F9">
      <w:pPr>
        <w:widowControl/>
        <w:adjustRightInd w:val="0"/>
        <w:snapToGrid w:val="0"/>
        <w:spacing w:line="360" w:lineRule="auto"/>
        <w:jc w:val="right"/>
        <w:rPr>
          <w:rFonts w:ascii="宋体" w:hAnsi="宋体"/>
          <w:kern w:val="0"/>
          <w:sz w:val="24"/>
        </w:rPr>
      </w:pPr>
      <w:r w:rsidRPr="00227AF4">
        <w:rPr>
          <w:rFonts w:ascii="宋体" w:hAnsi="宋体"/>
          <w:kern w:val="0"/>
          <w:sz w:val="24"/>
        </w:rPr>
        <w:t>二</w:t>
      </w:r>
      <w:r w:rsidRPr="00227AF4">
        <w:rPr>
          <w:rFonts w:ascii="宋体" w:hAnsi="宋体" w:hint="eastAsia"/>
          <w:kern w:val="0"/>
          <w:sz w:val="24"/>
          <w:szCs w:val="22"/>
        </w:rPr>
        <w:t>〇〇</w:t>
      </w:r>
      <w:r w:rsidRPr="00227AF4">
        <w:rPr>
          <w:rFonts w:ascii="宋体" w:hAnsi="宋体"/>
          <w:kern w:val="0"/>
          <w:sz w:val="24"/>
        </w:rPr>
        <w:t>七年七月十一日</w:t>
      </w:r>
    </w:p>
    <w:p w:rsidR="00E210F9" w:rsidRPr="00227AF4" w:rsidRDefault="00E210F9" w:rsidP="00E210F9">
      <w:pPr>
        <w:widowControl/>
        <w:adjustRightInd w:val="0"/>
        <w:snapToGrid w:val="0"/>
        <w:spacing w:line="360" w:lineRule="auto"/>
        <w:jc w:val="center"/>
        <w:rPr>
          <w:rFonts w:ascii="宋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ascii="黑体" w:eastAsia="黑体" w:hAnsi="宋体"/>
          <w:kern w:val="0"/>
          <w:sz w:val="24"/>
        </w:rPr>
        <w:t>第一章</w:t>
      </w:r>
      <w:r w:rsidRPr="00227AF4">
        <w:rPr>
          <w:rFonts w:ascii="黑体" w:eastAsia="黑体" w:hAnsi="宋体" w:hint="eastAsia"/>
          <w:kern w:val="0"/>
          <w:sz w:val="24"/>
        </w:rPr>
        <w:t xml:space="preserve">  </w:t>
      </w:r>
      <w:r w:rsidRPr="00227AF4">
        <w:rPr>
          <w:rFonts w:ascii="黑体" w:eastAsia="黑体" w:hAnsi="宋体"/>
          <w:kern w:val="0"/>
          <w:sz w:val="24"/>
        </w:rPr>
        <w:t>总　则</w:t>
      </w:r>
    </w:p>
    <w:p w:rsidR="00E210F9" w:rsidRPr="00227AF4" w:rsidRDefault="00E210F9" w:rsidP="00E210F9">
      <w:pPr>
        <w:widowControl/>
        <w:adjustRightInd w:val="0"/>
        <w:snapToGrid w:val="0"/>
        <w:spacing w:line="360" w:lineRule="auto"/>
        <w:jc w:val="left"/>
        <w:rPr>
          <w:rFonts w:ascii="宋体" w:hAnsi="宋体"/>
          <w:spacing w:val="-4"/>
          <w:kern w:val="0"/>
          <w:sz w:val="24"/>
        </w:rPr>
      </w:pPr>
      <w:r w:rsidRPr="00227AF4">
        <w:rPr>
          <w:rFonts w:ascii="宋体" w:hAnsi="宋体"/>
          <w:kern w:val="0"/>
          <w:sz w:val="24"/>
        </w:rPr>
        <w:t xml:space="preserve">　</w:t>
      </w:r>
      <w:r w:rsidRPr="00227AF4">
        <w:rPr>
          <w:rFonts w:ascii="宋体" w:hAnsi="宋体"/>
          <w:spacing w:val="-4"/>
          <w:kern w:val="0"/>
          <w:sz w:val="24"/>
        </w:rPr>
        <w:t xml:space="preserve">　</w:t>
      </w:r>
      <w:r w:rsidRPr="00227AF4">
        <w:rPr>
          <w:rFonts w:ascii="黑体" w:eastAsia="黑体" w:hAnsi="宋体"/>
          <w:spacing w:val="-4"/>
          <w:kern w:val="0"/>
          <w:sz w:val="24"/>
        </w:rPr>
        <w:t>第一条</w:t>
      </w:r>
      <w:r w:rsidRPr="00227AF4">
        <w:rPr>
          <w:rFonts w:ascii="黑体" w:eastAsia="黑体" w:hAnsi="宋体" w:hint="eastAsia"/>
          <w:spacing w:val="-4"/>
          <w:kern w:val="0"/>
          <w:sz w:val="24"/>
        </w:rPr>
        <w:t xml:space="preserve">  </w:t>
      </w:r>
      <w:r w:rsidRPr="00227AF4">
        <w:rPr>
          <w:rFonts w:ascii="宋体" w:hAnsi="宋体"/>
          <w:spacing w:val="-4"/>
          <w:kern w:val="0"/>
          <w:sz w:val="24"/>
        </w:rPr>
        <w:t>为了规范和加强行政事业单位国有资产管理，维护国有资产的安全和完整，合理配置国有资产，提高国有资产使用效益，根据国家有关规定，结合本省实际，制定本办法。</w:t>
      </w:r>
      <w:bookmarkEnd w:id="97"/>
      <w:bookmarkEnd w:id="98"/>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bookmarkStart w:id="99" w:name="_Toc289443418"/>
      <w:bookmarkStart w:id="100" w:name="_Toc289501524"/>
      <w:r w:rsidRPr="00227AF4">
        <w:rPr>
          <w:rFonts w:ascii="黑体" w:eastAsia="黑体" w:hAnsi="宋体"/>
          <w:kern w:val="0"/>
          <w:sz w:val="24"/>
        </w:rPr>
        <w:t>第二条</w:t>
      </w:r>
      <w:r w:rsidRPr="00227AF4">
        <w:rPr>
          <w:rFonts w:ascii="黑体" w:eastAsia="黑体" w:hAnsi="宋体" w:hint="eastAsia"/>
          <w:kern w:val="0"/>
          <w:sz w:val="24"/>
        </w:rPr>
        <w:t xml:space="preserve">  </w:t>
      </w:r>
      <w:r w:rsidRPr="00227AF4">
        <w:rPr>
          <w:rFonts w:ascii="宋体" w:hAnsi="宋体"/>
          <w:kern w:val="0"/>
          <w:sz w:val="24"/>
        </w:rPr>
        <w:t>本办法适用于本省各级党的机关、人大机关、行政机关、政协机关、审判机关、检察机关、各民主党派机关、参照公务员制度管理的事业单位和社会团体（以下简称行政单位）的国有资产管理行为和其他各级各类事业单位（以下简称事业单位）的国有资产管理活动。</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第三条</w:t>
      </w:r>
      <w:r w:rsidRPr="00227AF4">
        <w:rPr>
          <w:rFonts w:ascii="黑体" w:eastAsia="黑体" w:hAnsi="宋体" w:hint="eastAsia"/>
          <w:kern w:val="0"/>
          <w:sz w:val="24"/>
        </w:rPr>
        <w:t xml:space="preserve">  </w:t>
      </w:r>
      <w:r w:rsidRPr="00227AF4">
        <w:rPr>
          <w:rFonts w:ascii="宋体" w:hAnsi="宋体"/>
          <w:kern w:val="0"/>
          <w:sz w:val="24"/>
        </w:rPr>
        <w:t>本办法所称行政事业单位国有资产，是指由各级行政事业单位占有、使用的，依法确认为国家所有的资产，包括用国家财政性资金形成的资产、国家调拨的资产、按照国家规定组织收入形成的资产，以及接受捐赠和其他依法确认为国家所有的资产。其表现形式为流动资产、固定资产、无形资产和对外投资等。</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第四条</w:t>
      </w:r>
      <w:r w:rsidRPr="00227AF4">
        <w:rPr>
          <w:rFonts w:ascii="黑体" w:eastAsia="黑体" w:hAnsi="宋体" w:hint="eastAsia"/>
          <w:kern w:val="0"/>
          <w:sz w:val="24"/>
        </w:rPr>
        <w:t xml:space="preserve">  </w:t>
      </w:r>
      <w:r w:rsidRPr="00227AF4">
        <w:rPr>
          <w:rFonts w:ascii="宋体" w:hAnsi="宋体"/>
          <w:kern w:val="0"/>
          <w:sz w:val="24"/>
        </w:rPr>
        <w:t>行政事业单位国有资产管理实行国家统一所有、政府分级监管和单位占有、使用的管理体制。其管理活动应当遵循以下原则：</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lastRenderedPageBreak/>
        <w:t xml:space="preserve">　　（一）资产管理与预算管理相结合；</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（二）资产管理与财务管理相结合；</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（三）实物管理与价值管理相结合。</w:t>
      </w:r>
    </w:p>
    <w:p w:rsidR="00E210F9" w:rsidRPr="00227AF4" w:rsidRDefault="00E210F9" w:rsidP="00E210F9">
      <w:pPr>
        <w:widowControl/>
        <w:adjustRightInd w:val="0"/>
        <w:snapToGrid w:val="0"/>
        <w:spacing w:line="360" w:lineRule="auto"/>
        <w:jc w:val="center"/>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kern w:val="0"/>
          <w:sz w:val="24"/>
        </w:rPr>
        <w:t>第二章</w:t>
      </w:r>
      <w:r w:rsidRPr="00227AF4">
        <w:rPr>
          <w:rFonts w:ascii="黑体" w:eastAsia="黑体" w:hAnsi="宋体" w:hint="eastAsia"/>
          <w:kern w:val="0"/>
          <w:sz w:val="24"/>
        </w:rPr>
        <w:t xml:space="preserve">  </w:t>
      </w:r>
      <w:r w:rsidRPr="00227AF4">
        <w:rPr>
          <w:rFonts w:ascii="黑体" w:eastAsia="黑体" w:hAnsi="宋体"/>
          <w:kern w:val="0"/>
          <w:sz w:val="24"/>
        </w:rPr>
        <w:t>管理机构及职责</w:t>
      </w:r>
    </w:p>
    <w:p w:rsidR="00E210F9" w:rsidRPr="00227AF4" w:rsidRDefault="00E210F9" w:rsidP="00E210F9">
      <w:pPr>
        <w:widowControl/>
        <w:adjustRightInd w:val="0"/>
        <w:snapToGrid w:val="0"/>
        <w:spacing w:line="360" w:lineRule="auto"/>
        <w:jc w:val="left"/>
        <w:rPr>
          <w:rFonts w:ascii="宋体" w:hAnsi="宋体"/>
          <w:kern w:val="0"/>
          <w:sz w:val="24"/>
        </w:rPr>
      </w:pPr>
      <w:r w:rsidRPr="00227AF4">
        <w:rPr>
          <w:rFonts w:ascii="宋体" w:hAnsi="宋体"/>
          <w:kern w:val="0"/>
          <w:sz w:val="24"/>
        </w:rPr>
        <w:t xml:space="preserve">　　</w:t>
      </w:r>
      <w:r w:rsidRPr="00227AF4">
        <w:rPr>
          <w:rFonts w:ascii="黑体" w:eastAsia="黑体" w:hAnsi="黑体"/>
          <w:kern w:val="0"/>
          <w:sz w:val="24"/>
        </w:rPr>
        <w:t>第五条</w:t>
      </w:r>
      <w:r w:rsidRPr="00227AF4">
        <w:rPr>
          <w:rFonts w:ascii="宋体" w:hAnsi="宋体" w:hint="eastAsia"/>
          <w:b/>
          <w:kern w:val="0"/>
          <w:sz w:val="24"/>
        </w:rPr>
        <w:t xml:space="preserve">  </w:t>
      </w:r>
      <w:r w:rsidRPr="00227AF4">
        <w:rPr>
          <w:rFonts w:ascii="宋体" w:hAnsi="宋体"/>
          <w:kern w:val="0"/>
          <w:sz w:val="24"/>
        </w:rPr>
        <w:t>各级人民政府财政部门主管行政事业单位国有资产管理工作。</w:t>
      </w:r>
    </w:p>
    <w:p w:rsidR="00E210F9" w:rsidRPr="00227AF4" w:rsidRDefault="00E210F9" w:rsidP="00E210F9">
      <w:pPr>
        <w:widowControl/>
        <w:adjustRightInd w:val="0"/>
        <w:snapToGrid w:val="0"/>
        <w:spacing w:line="360" w:lineRule="auto"/>
        <w:ind w:firstLine="480"/>
        <w:rPr>
          <w:rFonts w:ascii="宋体" w:hAnsi="宋体"/>
          <w:kern w:val="0"/>
          <w:sz w:val="24"/>
        </w:rPr>
      </w:pPr>
      <w:r w:rsidRPr="00227AF4">
        <w:rPr>
          <w:rFonts w:ascii="黑体" w:eastAsia="黑体" w:hAnsi="黑体"/>
          <w:kern w:val="0"/>
          <w:sz w:val="24"/>
        </w:rPr>
        <w:t>第六条</w:t>
      </w:r>
      <w:r w:rsidRPr="00227AF4">
        <w:rPr>
          <w:rFonts w:ascii="宋体" w:hAnsi="宋体" w:hint="eastAsia"/>
          <w:b/>
          <w:kern w:val="0"/>
          <w:sz w:val="24"/>
        </w:rPr>
        <w:t xml:space="preserve">  </w:t>
      </w:r>
      <w:r w:rsidRPr="00227AF4">
        <w:rPr>
          <w:rFonts w:ascii="宋体" w:hAnsi="宋体"/>
          <w:kern w:val="0"/>
          <w:sz w:val="24"/>
        </w:rPr>
        <w:t>行政单位对本单位占有、使用的国有资产实施具体管理。其主要职责是：</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（一）依据本办法制定本单位国有资产管理的具体办法并组织实施；</w:t>
      </w:r>
    </w:p>
    <w:p w:rsidR="00E210F9" w:rsidRPr="00227AF4" w:rsidRDefault="00E210F9" w:rsidP="00E210F9">
      <w:pPr>
        <w:widowControl/>
        <w:adjustRightInd w:val="0"/>
        <w:snapToGrid w:val="0"/>
        <w:spacing w:line="360" w:lineRule="auto"/>
        <w:ind w:firstLine="480"/>
        <w:rPr>
          <w:rFonts w:ascii="宋体" w:hAnsi="宋体"/>
          <w:kern w:val="0"/>
          <w:sz w:val="24"/>
        </w:rPr>
      </w:pPr>
      <w:r w:rsidRPr="00227AF4">
        <w:rPr>
          <w:rFonts w:ascii="宋体" w:hAnsi="宋体"/>
          <w:kern w:val="0"/>
          <w:sz w:val="24"/>
        </w:rPr>
        <w:t>（二）负责本单位国有资产的账卡管理、清查登记、统计报告及日常监督检查等工作；</w:t>
      </w:r>
    </w:p>
    <w:p w:rsidR="00E210F9" w:rsidRPr="00227AF4" w:rsidRDefault="00E210F9" w:rsidP="00E210F9">
      <w:pPr>
        <w:widowControl/>
        <w:adjustRightInd w:val="0"/>
        <w:snapToGrid w:val="0"/>
        <w:spacing w:line="360" w:lineRule="auto"/>
        <w:ind w:firstLine="480"/>
        <w:rPr>
          <w:rFonts w:ascii="宋体" w:hAnsi="宋体"/>
          <w:kern w:val="0"/>
          <w:sz w:val="24"/>
        </w:rPr>
      </w:pPr>
      <w:r w:rsidRPr="00227AF4">
        <w:rPr>
          <w:rFonts w:ascii="宋体" w:hAnsi="宋体"/>
          <w:kern w:val="0"/>
          <w:sz w:val="24"/>
        </w:rPr>
        <w:t>（三）负责本单位国有资产的采购、验收、维修和保养等日常管理工作，保障国有资产安全完整；</w:t>
      </w:r>
    </w:p>
    <w:p w:rsidR="00E210F9" w:rsidRPr="00227AF4" w:rsidRDefault="00E210F9" w:rsidP="00E210F9">
      <w:pPr>
        <w:widowControl/>
        <w:adjustRightInd w:val="0"/>
        <w:snapToGrid w:val="0"/>
        <w:spacing w:line="360" w:lineRule="auto"/>
        <w:ind w:firstLine="480"/>
        <w:rPr>
          <w:rFonts w:ascii="宋体" w:hAnsi="宋体"/>
          <w:kern w:val="0"/>
          <w:sz w:val="24"/>
        </w:rPr>
      </w:pPr>
      <w:r w:rsidRPr="00227AF4">
        <w:rPr>
          <w:rFonts w:ascii="宋体" w:hAnsi="宋体"/>
          <w:kern w:val="0"/>
          <w:sz w:val="24"/>
        </w:rPr>
        <w:t>（四）负责办理本单位国有资产的配置、处置、出租、出借等事项的报批手续；</w:t>
      </w:r>
    </w:p>
    <w:p w:rsidR="00E210F9" w:rsidRPr="00227AF4" w:rsidRDefault="00E210F9" w:rsidP="00E210F9">
      <w:pPr>
        <w:widowControl/>
        <w:adjustRightInd w:val="0"/>
        <w:snapToGrid w:val="0"/>
        <w:spacing w:line="360" w:lineRule="auto"/>
        <w:ind w:firstLine="480"/>
        <w:rPr>
          <w:rFonts w:ascii="宋体" w:hAnsi="宋体"/>
          <w:kern w:val="0"/>
          <w:sz w:val="24"/>
        </w:rPr>
      </w:pPr>
      <w:r w:rsidRPr="00227AF4">
        <w:rPr>
          <w:rFonts w:ascii="宋体" w:hAnsi="宋体"/>
          <w:kern w:val="0"/>
          <w:sz w:val="24"/>
        </w:rPr>
        <w:t>（五）负责与本单位尚未脱钩的经济实体的国有资产的具体监督管理工作并承担保值增值的责任。</w:t>
      </w:r>
    </w:p>
    <w:p w:rsidR="00E210F9" w:rsidRPr="00227AF4" w:rsidRDefault="00E210F9" w:rsidP="00E210F9">
      <w:pPr>
        <w:widowControl/>
        <w:adjustRightInd w:val="0"/>
        <w:snapToGrid w:val="0"/>
        <w:spacing w:line="360" w:lineRule="auto"/>
        <w:ind w:firstLine="480"/>
        <w:rPr>
          <w:rFonts w:ascii="宋体" w:hAnsi="宋体"/>
          <w:kern w:val="0"/>
          <w:sz w:val="24"/>
        </w:rPr>
      </w:pPr>
      <w:r w:rsidRPr="00227AF4">
        <w:rPr>
          <w:rFonts w:ascii="黑体" w:eastAsia="黑体" w:hAnsi="宋体"/>
          <w:kern w:val="0"/>
          <w:sz w:val="24"/>
        </w:rPr>
        <w:t>第七条</w:t>
      </w:r>
      <w:r w:rsidRPr="00227AF4">
        <w:rPr>
          <w:rFonts w:ascii="黑体" w:eastAsia="黑体" w:hAnsi="宋体" w:hint="eastAsia"/>
          <w:kern w:val="0"/>
          <w:sz w:val="24"/>
        </w:rPr>
        <w:t xml:space="preserve">  </w:t>
      </w:r>
      <w:r w:rsidRPr="00227AF4">
        <w:rPr>
          <w:rFonts w:ascii="宋体" w:hAnsi="宋体"/>
          <w:kern w:val="0"/>
          <w:sz w:val="24"/>
        </w:rPr>
        <w:t>事业单位对本单位占有、使用的国有资产实施具体管理。其主要职责是：</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宋体" w:hAnsi="宋体"/>
          <w:kern w:val="0"/>
          <w:sz w:val="24"/>
        </w:rPr>
        <w:t>（一）依据本办法制定本单位国有资产管理的具体办法并组织实施；</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（二）负责本单位资产购置、验收入库、账卡管理、维护保管、清查登记、统计报告及日常监督检查工作；</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（三）负责办理本单位国有资产配置、处置和对外投资、出租、出借和担保等事项的报批手续；</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（四）负责本单位用于对外投资、出租、出借和担保的资产的保值增值，按照规定及时、足额缴纳国有资产收益。</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第八条</w:t>
      </w:r>
      <w:r w:rsidRPr="00227AF4">
        <w:rPr>
          <w:rFonts w:ascii="黑体" w:eastAsia="黑体" w:hAnsi="宋体" w:hint="eastAsia"/>
          <w:kern w:val="0"/>
          <w:sz w:val="24"/>
        </w:rPr>
        <w:t xml:space="preserve">  </w:t>
      </w:r>
      <w:r w:rsidRPr="00227AF4">
        <w:rPr>
          <w:rFonts w:ascii="宋体" w:hAnsi="宋体"/>
          <w:kern w:val="0"/>
          <w:sz w:val="24"/>
        </w:rPr>
        <w:t>事业单位的主管部门（以下简称主管部门）负责对本部门所属事业单位的国有资产实施监督管理。其主要职责是：</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（一）依据本办法制定本部门所属事业单位国有资产管理的具体办法并组织实施和监督检查；</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（二）组织本部门所属事业单位国有资产的清查、登记、统计及日常监督检查工作；</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lastRenderedPageBreak/>
        <w:t xml:space="preserve">　　（三）审核本部门所属事业单位利用国有资产对外投资、出租、出借和担保等事项，按规定权限审核或者审批有关资产购置、处置事项；</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（四）负责本部门所属事业单位长期闲置、低效运转和超标准配置资产的调剂工作，优化事业单位国有资产配置，推动事业单位国有资产共享、共用；</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（五）督促本部门所属事业单位按规定缴纳国有资产收益；</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（六）负责对本部门所属事业单位国有资产管理和使用情况的评价考核。</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第九条</w:t>
      </w:r>
      <w:r w:rsidRPr="00227AF4">
        <w:rPr>
          <w:rFonts w:ascii="黑体" w:eastAsia="黑体" w:hAnsi="宋体" w:hint="eastAsia"/>
          <w:kern w:val="0"/>
          <w:sz w:val="24"/>
        </w:rPr>
        <w:t xml:space="preserve">  </w:t>
      </w:r>
      <w:r w:rsidRPr="00227AF4">
        <w:rPr>
          <w:rFonts w:ascii="宋体" w:hAnsi="宋体"/>
          <w:kern w:val="0"/>
          <w:sz w:val="24"/>
        </w:rPr>
        <w:t>各级财政部门、主管部门和行政事业单位应当明确管理机构和人员，做好本级、本部门、本单位国有资产管理工作，并建立资产管理信息系统，对国有资产实行动态管理，做好资产统计和信息报告工作。</w:t>
      </w:r>
    </w:p>
    <w:p w:rsidR="00E210F9" w:rsidRPr="00227AF4" w:rsidRDefault="00E210F9" w:rsidP="00E210F9">
      <w:pPr>
        <w:widowControl/>
        <w:adjustRightInd w:val="0"/>
        <w:snapToGrid w:val="0"/>
        <w:spacing w:line="360" w:lineRule="auto"/>
        <w:jc w:val="center"/>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ascii="黑体" w:eastAsia="黑体" w:hAnsi="宋体"/>
          <w:kern w:val="0"/>
          <w:sz w:val="24"/>
        </w:rPr>
        <w:t>第三章</w:t>
      </w:r>
      <w:r w:rsidRPr="00227AF4">
        <w:rPr>
          <w:rFonts w:ascii="黑体" w:eastAsia="黑体" w:hAnsi="宋体" w:hint="eastAsia"/>
          <w:kern w:val="0"/>
          <w:sz w:val="24"/>
        </w:rPr>
        <w:t xml:space="preserve">  </w:t>
      </w:r>
      <w:r w:rsidRPr="00227AF4">
        <w:rPr>
          <w:rFonts w:ascii="黑体" w:eastAsia="黑体" w:hAnsi="宋体"/>
          <w:kern w:val="0"/>
          <w:sz w:val="24"/>
        </w:rPr>
        <w:t>资产配</w:t>
      </w:r>
      <w:r w:rsidRPr="00227AF4">
        <w:rPr>
          <w:rFonts w:ascii="黑体" w:eastAsia="黑体" w:hAnsi="宋体" w:hint="eastAsia"/>
          <w:kern w:val="0"/>
          <w:sz w:val="24"/>
        </w:rPr>
        <w:t>置</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第十条</w:t>
      </w:r>
      <w:r w:rsidRPr="00227AF4">
        <w:rPr>
          <w:rFonts w:ascii="黑体" w:eastAsia="黑体" w:hAnsi="宋体" w:hint="eastAsia"/>
          <w:kern w:val="0"/>
          <w:sz w:val="24"/>
        </w:rPr>
        <w:t xml:space="preserve">  </w:t>
      </w:r>
      <w:r w:rsidRPr="00227AF4">
        <w:rPr>
          <w:rFonts w:ascii="宋体" w:hAnsi="宋体"/>
          <w:kern w:val="0"/>
          <w:sz w:val="24"/>
        </w:rPr>
        <w:t>行政事业单位国有资产配置应当符合国家有关规定和数量、规格、价值等方面的标准，没有规定配置标准的，应当从严控制，合理配置。</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行政单位资产配置标准由同级财政部门会同有关部门根据国家有关规定和行政单位履行职能需要及地方财力状况等制定；事业单位资产配置标准由同级财政部门会同有关主管部门根据国家有关规定共同制定。</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第十一条</w:t>
      </w:r>
      <w:r w:rsidRPr="00227AF4">
        <w:rPr>
          <w:rFonts w:ascii="黑体" w:eastAsia="黑体" w:hAnsi="宋体" w:hint="eastAsia"/>
          <w:kern w:val="0"/>
          <w:sz w:val="24"/>
        </w:rPr>
        <w:t xml:space="preserve">  </w:t>
      </w:r>
      <w:r w:rsidRPr="00227AF4">
        <w:rPr>
          <w:rFonts w:ascii="宋体" w:hAnsi="宋体"/>
          <w:kern w:val="0"/>
          <w:sz w:val="24"/>
        </w:rPr>
        <w:t>资产配置由同级财政部门审批，除国家另有规定外，按以下程序报批：</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一）年度部门预算编制前，行政事业单位应当根据存量资产的质量、结构和分布情况，提出本单位下一年度拟购置资产的品目、数量，测算经费额度，行政单位直接报同级财政部门审批，事业单位报主管部门审核同意后报同级财政部门审批；</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（二）财政部门根据本级资产配置标准和行政事业单位资产存量状况进行审批；</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财政部门审批同意后，各单位方可将资产购置项目列入年度部门预算，并在上报年度部门预算时附送批复文件等相关材料，作为财政部门审批部门预算的依据。未经批准，任何单位不得将资产购置项目列入部门预算和单位经费支出；</w:t>
      </w:r>
    </w:p>
    <w:p w:rsidR="00E210F9" w:rsidRPr="00227AF4" w:rsidRDefault="00E210F9" w:rsidP="00E210F9">
      <w:pPr>
        <w:widowControl/>
        <w:adjustRightInd w:val="0"/>
        <w:snapToGrid w:val="0"/>
        <w:spacing w:line="360" w:lineRule="auto"/>
        <w:jc w:val="left"/>
        <w:rPr>
          <w:rFonts w:ascii="宋体" w:hAnsi="宋体"/>
          <w:kern w:val="0"/>
          <w:sz w:val="24"/>
        </w:rPr>
      </w:pPr>
      <w:r w:rsidRPr="00227AF4">
        <w:rPr>
          <w:rFonts w:ascii="宋体" w:hAnsi="宋体"/>
          <w:kern w:val="0"/>
          <w:sz w:val="24"/>
        </w:rPr>
        <w:t xml:space="preserve">　　（四）行政事业单位因工作需要确需临时增加资产配置的，应当提出资产购置计划，行政单位直接报财政部门审批，事业单位报主管部门审核同意后报财政部门审批。</w:t>
      </w:r>
    </w:p>
    <w:p w:rsidR="00E210F9" w:rsidRPr="00227AF4" w:rsidRDefault="00E210F9" w:rsidP="00E210F9">
      <w:pPr>
        <w:widowControl/>
        <w:adjustRightInd w:val="0"/>
        <w:snapToGrid w:val="0"/>
        <w:spacing w:line="360" w:lineRule="auto"/>
        <w:jc w:val="left"/>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第十二条</w:t>
      </w:r>
      <w:r w:rsidRPr="00227AF4">
        <w:rPr>
          <w:rFonts w:ascii="黑体" w:eastAsia="黑体" w:hAnsi="宋体" w:hint="eastAsia"/>
          <w:kern w:val="0"/>
          <w:sz w:val="24"/>
        </w:rPr>
        <w:t xml:space="preserve">  </w:t>
      </w:r>
      <w:r w:rsidRPr="00227AF4">
        <w:rPr>
          <w:rFonts w:ascii="宋体" w:hAnsi="宋体"/>
          <w:kern w:val="0"/>
          <w:sz w:val="24"/>
        </w:rPr>
        <w:t>经同级人民政府批准，由财政安排专项资金召开的重大会议、举办的大型活动等需要购置资产的，由会议或者活动主办单位提出申请，财政部门按照先调剂、后租赁、再购置的原则进行审批。</w:t>
      </w:r>
    </w:p>
    <w:p w:rsidR="00E210F9" w:rsidRPr="00227AF4" w:rsidRDefault="00E210F9" w:rsidP="00E210F9">
      <w:pPr>
        <w:widowControl/>
        <w:adjustRightInd w:val="0"/>
        <w:snapToGrid w:val="0"/>
        <w:spacing w:line="360" w:lineRule="auto"/>
        <w:jc w:val="left"/>
        <w:rPr>
          <w:rFonts w:ascii="宋体" w:hAnsi="宋体"/>
          <w:kern w:val="0"/>
          <w:sz w:val="24"/>
        </w:rPr>
      </w:pPr>
      <w:r w:rsidRPr="00227AF4">
        <w:rPr>
          <w:rFonts w:ascii="宋体" w:hAnsi="宋体"/>
          <w:kern w:val="0"/>
          <w:sz w:val="24"/>
        </w:rPr>
        <w:lastRenderedPageBreak/>
        <w:t xml:space="preserve">　　</w:t>
      </w:r>
      <w:r w:rsidRPr="00227AF4">
        <w:rPr>
          <w:rFonts w:ascii="黑体" w:eastAsia="黑体" w:hAnsi="宋体"/>
          <w:kern w:val="0"/>
          <w:sz w:val="24"/>
        </w:rPr>
        <w:t>第十三条</w:t>
      </w:r>
      <w:r w:rsidRPr="00227AF4">
        <w:rPr>
          <w:rFonts w:ascii="黑体" w:eastAsia="黑体" w:hAnsi="宋体" w:hint="eastAsia"/>
          <w:kern w:val="0"/>
          <w:sz w:val="24"/>
        </w:rPr>
        <w:t xml:space="preserve">  </w:t>
      </w:r>
      <w:r w:rsidRPr="00227AF4">
        <w:rPr>
          <w:rFonts w:ascii="宋体" w:hAnsi="宋体"/>
          <w:kern w:val="0"/>
          <w:sz w:val="24"/>
        </w:rPr>
        <w:t>行政事业单位用上级补助收入进行资产购置的，报同级财政部门审批，上级补助资金项目明确有设备购置的不再审批，由单位登记入账后报财政部门备案。</w:t>
      </w:r>
    </w:p>
    <w:p w:rsidR="00E210F9" w:rsidRPr="00227AF4" w:rsidRDefault="00E210F9" w:rsidP="00E210F9">
      <w:pPr>
        <w:widowControl/>
        <w:adjustRightInd w:val="0"/>
        <w:snapToGrid w:val="0"/>
        <w:spacing w:line="360" w:lineRule="auto"/>
        <w:jc w:val="left"/>
        <w:rPr>
          <w:rFonts w:ascii="宋体" w:hAnsi="宋体"/>
          <w:kern w:val="0"/>
          <w:sz w:val="24"/>
        </w:rPr>
      </w:pPr>
      <w:r w:rsidRPr="00227AF4">
        <w:rPr>
          <w:rFonts w:ascii="宋体" w:hAnsi="宋体"/>
          <w:kern w:val="0"/>
          <w:sz w:val="24"/>
        </w:rPr>
        <w:t xml:space="preserve">　　事业单位用项目经费购置同级财政部门规定限额以上资产的，应当报同级财政部门审批；用其他资金购置规定限额以上资产的，报主管部门审批，主管部门应当将审批结果定期报同级财政部门备案。</w:t>
      </w:r>
    </w:p>
    <w:p w:rsidR="00E210F9" w:rsidRPr="00227AF4" w:rsidRDefault="00E210F9" w:rsidP="00E210F9">
      <w:pPr>
        <w:widowControl/>
        <w:adjustRightInd w:val="0"/>
        <w:snapToGrid w:val="0"/>
        <w:spacing w:line="360" w:lineRule="auto"/>
        <w:jc w:val="left"/>
        <w:rPr>
          <w:rFonts w:ascii="宋体" w:hAnsi="宋体"/>
          <w:kern w:val="0"/>
          <w:sz w:val="24"/>
        </w:rPr>
      </w:pPr>
      <w:r w:rsidRPr="00227AF4">
        <w:rPr>
          <w:rFonts w:ascii="宋体" w:hAnsi="宋体"/>
          <w:kern w:val="0"/>
          <w:sz w:val="24"/>
        </w:rPr>
        <w:t xml:space="preserve">　　对上级部门直接配置、调拨、奖励的资产和接受捐赠的资产以及其他依法确认为国家所有的资产，行政事业单位应当及时入账并报同级财政部门备案。</w:t>
      </w:r>
    </w:p>
    <w:p w:rsidR="00E210F9" w:rsidRPr="00227AF4" w:rsidRDefault="00E210F9" w:rsidP="00E210F9">
      <w:pPr>
        <w:widowControl/>
        <w:adjustRightInd w:val="0"/>
        <w:snapToGrid w:val="0"/>
        <w:spacing w:line="360" w:lineRule="auto"/>
        <w:jc w:val="left"/>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第十四条</w:t>
      </w:r>
      <w:r w:rsidRPr="00227AF4">
        <w:rPr>
          <w:rFonts w:ascii="黑体" w:eastAsia="黑体" w:hAnsi="宋体" w:hint="eastAsia"/>
          <w:kern w:val="0"/>
          <w:sz w:val="24"/>
        </w:rPr>
        <w:t xml:space="preserve">  </w:t>
      </w:r>
      <w:r w:rsidRPr="00227AF4">
        <w:rPr>
          <w:rFonts w:ascii="宋体" w:hAnsi="宋体"/>
          <w:kern w:val="0"/>
          <w:sz w:val="24"/>
        </w:rPr>
        <w:t>行政事业单位购置纳入政府采购范围的资产，应当依法实施政府采购。</w:t>
      </w:r>
    </w:p>
    <w:p w:rsidR="00E210F9" w:rsidRPr="00227AF4" w:rsidRDefault="00E210F9" w:rsidP="00E210F9">
      <w:pPr>
        <w:widowControl/>
        <w:adjustRightInd w:val="0"/>
        <w:snapToGrid w:val="0"/>
        <w:spacing w:line="360" w:lineRule="auto"/>
        <w:jc w:val="left"/>
        <w:rPr>
          <w:rFonts w:ascii="宋体" w:hAnsi="宋体"/>
          <w:kern w:val="0"/>
          <w:sz w:val="24"/>
        </w:rPr>
      </w:pPr>
      <w:r w:rsidRPr="00227AF4">
        <w:rPr>
          <w:rFonts w:ascii="宋体" w:hAnsi="宋体"/>
          <w:kern w:val="0"/>
          <w:sz w:val="24"/>
        </w:rPr>
        <w:t xml:space="preserve">　　行政事业单位应当对购置的资产进行验收、登记，录入资产信息管理系统并及时进行账务处理。</w:t>
      </w:r>
    </w:p>
    <w:p w:rsidR="00E210F9" w:rsidRPr="00227AF4" w:rsidRDefault="00E210F9" w:rsidP="00E210F9">
      <w:pPr>
        <w:widowControl/>
        <w:adjustRightInd w:val="0"/>
        <w:snapToGrid w:val="0"/>
        <w:spacing w:line="360" w:lineRule="auto"/>
        <w:jc w:val="center"/>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kern w:val="0"/>
          <w:sz w:val="24"/>
        </w:rPr>
        <w:t>第四章</w:t>
      </w:r>
      <w:r w:rsidRPr="00227AF4">
        <w:rPr>
          <w:rFonts w:ascii="黑体" w:eastAsia="黑体" w:hAnsi="宋体" w:hint="eastAsia"/>
          <w:kern w:val="0"/>
          <w:sz w:val="24"/>
        </w:rPr>
        <w:t xml:space="preserve">  </w:t>
      </w:r>
      <w:r w:rsidRPr="00227AF4">
        <w:rPr>
          <w:rFonts w:ascii="黑体" w:eastAsia="黑体" w:hAnsi="宋体"/>
          <w:kern w:val="0"/>
          <w:sz w:val="24"/>
        </w:rPr>
        <w:t>资产使用</w:t>
      </w:r>
    </w:p>
    <w:p w:rsidR="00E210F9" w:rsidRPr="00227AF4" w:rsidRDefault="00E210F9" w:rsidP="00E210F9">
      <w:pPr>
        <w:widowControl/>
        <w:adjustRightInd w:val="0"/>
        <w:snapToGrid w:val="0"/>
        <w:spacing w:line="360" w:lineRule="auto"/>
        <w:ind w:firstLine="480"/>
        <w:jc w:val="left"/>
        <w:rPr>
          <w:rFonts w:ascii="宋体" w:hAnsi="宋体"/>
          <w:kern w:val="0"/>
          <w:sz w:val="24"/>
        </w:rPr>
      </w:pPr>
      <w:r w:rsidRPr="00227AF4">
        <w:rPr>
          <w:rFonts w:ascii="黑体" w:eastAsia="黑体" w:hAnsi="宋体"/>
          <w:kern w:val="0"/>
          <w:sz w:val="24"/>
        </w:rPr>
        <w:t>第十五条</w:t>
      </w:r>
      <w:r w:rsidRPr="00227AF4">
        <w:rPr>
          <w:rFonts w:ascii="黑体" w:eastAsia="黑体" w:hAnsi="宋体" w:hint="eastAsia"/>
          <w:kern w:val="0"/>
          <w:sz w:val="24"/>
        </w:rPr>
        <w:t xml:space="preserve">  </w:t>
      </w:r>
      <w:r w:rsidRPr="00227AF4">
        <w:rPr>
          <w:rFonts w:ascii="宋体" w:hAnsi="宋体"/>
          <w:kern w:val="0"/>
          <w:sz w:val="24"/>
        </w:rPr>
        <w:t>行政事业单位应当建立健全国有资产使用管理制度，规范国有资产使用行为，充分发挥国有资产的使用效益，防止国有资产流失。</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行政单位不得以任何形式用占有、使用的国有资产举办经济实体，</w:t>
      </w:r>
      <w:proofErr w:type="gramStart"/>
      <w:r w:rsidRPr="00227AF4">
        <w:rPr>
          <w:rFonts w:ascii="宋体" w:hAnsi="宋体"/>
          <w:kern w:val="0"/>
          <w:sz w:val="24"/>
        </w:rPr>
        <w:t>不</w:t>
      </w:r>
      <w:proofErr w:type="gramEnd"/>
      <w:r w:rsidRPr="00227AF4">
        <w:rPr>
          <w:rFonts w:ascii="宋体" w:hAnsi="宋体"/>
          <w:kern w:val="0"/>
          <w:sz w:val="24"/>
        </w:rPr>
        <w:t>得用国有资产对外投资、担保。法律另有规定的除外。</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第十六条</w:t>
      </w:r>
      <w:r w:rsidRPr="00227AF4">
        <w:rPr>
          <w:rFonts w:ascii="黑体" w:eastAsia="黑体" w:hAnsi="宋体" w:hint="eastAsia"/>
          <w:kern w:val="0"/>
          <w:sz w:val="24"/>
        </w:rPr>
        <w:t xml:space="preserve">  </w:t>
      </w:r>
      <w:r w:rsidRPr="00227AF4">
        <w:rPr>
          <w:rFonts w:ascii="宋体" w:hAnsi="宋体"/>
          <w:kern w:val="0"/>
          <w:sz w:val="24"/>
        </w:rPr>
        <w:t>行政事业单位将占有、使用的国有资产对外出租、长期出借的，应当报同级财政部门审批。</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事业单位利用国有资产对外投资、出租、长期出借和担保等，应当进行必要的可行性论证，经主管部门审核同意后报财政部门审批。</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第十七条</w:t>
      </w:r>
      <w:r w:rsidRPr="00227AF4">
        <w:rPr>
          <w:rFonts w:ascii="黑体" w:eastAsia="黑体" w:hAnsi="宋体" w:hint="eastAsia"/>
          <w:kern w:val="0"/>
          <w:sz w:val="24"/>
        </w:rPr>
        <w:t xml:space="preserve">  </w:t>
      </w:r>
      <w:r w:rsidRPr="00227AF4">
        <w:rPr>
          <w:rFonts w:ascii="宋体" w:hAnsi="宋体"/>
          <w:kern w:val="0"/>
          <w:sz w:val="24"/>
        </w:rPr>
        <w:t>行政单位出租、出借国有资产所形成的收入应当缴入财政专户或国库，支出</w:t>
      </w:r>
      <w:proofErr w:type="gramStart"/>
      <w:r w:rsidRPr="00227AF4">
        <w:rPr>
          <w:rFonts w:ascii="宋体" w:hAnsi="宋体"/>
          <w:kern w:val="0"/>
          <w:sz w:val="24"/>
        </w:rPr>
        <w:t>按履行</w:t>
      </w:r>
      <w:proofErr w:type="gramEnd"/>
      <w:r w:rsidRPr="00227AF4">
        <w:rPr>
          <w:rFonts w:ascii="宋体" w:hAnsi="宋体"/>
          <w:kern w:val="0"/>
          <w:sz w:val="24"/>
        </w:rPr>
        <w:t>职能需要由财政统筹安排，实行收支两条线管理。</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事业单位对外投资收益以及利用国有资产出租、出借和担保等取得的收入应当纳入单位预算，统一核算，统一管理。国家另有规定的除外。</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第十八条</w:t>
      </w:r>
      <w:r w:rsidRPr="00227AF4">
        <w:rPr>
          <w:rFonts w:ascii="黑体" w:eastAsia="黑体" w:hAnsi="宋体" w:hint="eastAsia"/>
          <w:kern w:val="0"/>
          <w:sz w:val="24"/>
        </w:rPr>
        <w:t xml:space="preserve">  </w:t>
      </w:r>
      <w:r w:rsidRPr="00227AF4">
        <w:rPr>
          <w:rFonts w:ascii="宋体" w:hAnsi="宋体"/>
          <w:kern w:val="0"/>
          <w:sz w:val="24"/>
        </w:rPr>
        <w:t>行政事业单位国有资产的管理坚持所有权和使用权相分离的原则，促进资产整合与共享共用。对超标配置、低效运转或者长期闲置的国有资产，行政单位由同级财政部门调剂使用或者处置；事业单位、实行垂直管理的行政单位由主管部门在系统内调剂使用，报同级财政部门备案。</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lastRenderedPageBreak/>
        <w:t xml:space="preserve">　　</w:t>
      </w:r>
      <w:r w:rsidRPr="00227AF4">
        <w:rPr>
          <w:rFonts w:ascii="黑体" w:eastAsia="黑体" w:hAnsi="宋体"/>
          <w:kern w:val="0"/>
          <w:sz w:val="24"/>
        </w:rPr>
        <w:t>第十九条</w:t>
      </w:r>
      <w:r w:rsidRPr="00227AF4">
        <w:rPr>
          <w:rFonts w:ascii="黑体" w:eastAsia="黑体" w:hAnsi="宋体" w:hint="eastAsia"/>
          <w:kern w:val="0"/>
          <w:sz w:val="24"/>
        </w:rPr>
        <w:t xml:space="preserve">  </w:t>
      </w:r>
      <w:r w:rsidRPr="00227AF4">
        <w:rPr>
          <w:rFonts w:ascii="宋体" w:hAnsi="宋体"/>
          <w:kern w:val="0"/>
          <w:sz w:val="24"/>
        </w:rPr>
        <w:t>各级财政部门应当加强行政事业单位国有资产管理，对行政事业单位国有资产有偿使用行为逐步实行集中统一管理。</w:t>
      </w:r>
    </w:p>
    <w:p w:rsidR="00E210F9" w:rsidRPr="00227AF4" w:rsidRDefault="00E210F9" w:rsidP="00E210F9">
      <w:pPr>
        <w:widowControl/>
        <w:adjustRightInd w:val="0"/>
        <w:snapToGrid w:val="0"/>
        <w:spacing w:line="360" w:lineRule="auto"/>
        <w:jc w:val="left"/>
        <w:rPr>
          <w:rFonts w:ascii="宋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ascii="黑体" w:eastAsia="黑体" w:hAnsi="宋体"/>
          <w:kern w:val="0"/>
          <w:sz w:val="24"/>
        </w:rPr>
        <w:t>第五章</w:t>
      </w:r>
      <w:r w:rsidRPr="00227AF4">
        <w:rPr>
          <w:rFonts w:ascii="黑体" w:eastAsia="黑体" w:hAnsi="宋体" w:hint="eastAsia"/>
          <w:kern w:val="0"/>
          <w:sz w:val="24"/>
        </w:rPr>
        <w:t xml:space="preserve">  </w:t>
      </w:r>
      <w:r w:rsidRPr="00227AF4">
        <w:rPr>
          <w:rFonts w:ascii="黑体" w:eastAsia="黑体" w:hAnsi="宋体"/>
          <w:kern w:val="0"/>
          <w:sz w:val="24"/>
        </w:rPr>
        <w:t>资产处置</w:t>
      </w:r>
    </w:p>
    <w:p w:rsidR="00E210F9" w:rsidRPr="00227AF4" w:rsidRDefault="00E210F9" w:rsidP="00E210F9">
      <w:pPr>
        <w:widowControl/>
        <w:adjustRightInd w:val="0"/>
        <w:snapToGrid w:val="0"/>
        <w:spacing w:line="360" w:lineRule="auto"/>
        <w:ind w:firstLine="480"/>
        <w:jc w:val="left"/>
        <w:rPr>
          <w:rFonts w:ascii="宋体" w:hAnsi="宋体"/>
          <w:kern w:val="0"/>
          <w:sz w:val="24"/>
        </w:rPr>
      </w:pPr>
      <w:r w:rsidRPr="00227AF4">
        <w:rPr>
          <w:rFonts w:ascii="黑体" w:eastAsia="黑体" w:hAnsi="宋体"/>
          <w:kern w:val="0"/>
          <w:sz w:val="24"/>
        </w:rPr>
        <w:t>第二十条</w:t>
      </w:r>
      <w:r w:rsidRPr="00227AF4">
        <w:rPr>
          <w:rFonts w:ascii="黑体" w:eastAsia="黑体" w:hAnsi="宋体" w:hint="eastAsia"/>
          <w:kern w:val="0"/>
          <w:sz w:val="24"/>
        </w:rPr>
        <w:t xml:space="preserve">  </w:t>
      </w:r>
      <w:r w:rsidRPr="00227AF4">
        <w:rPr>
          <w:rFonts w:ascii="宋体" w:hAnsi="宋体"/>
          <w:kern w:val="0"/>
          <w:sz w:val="24"/>
        </w:rPr>
        <w:t>行政单位国有资产处置方式包括无偿转让、出售、置换、报损、报废等。</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事业单位国有资产处置方式包括出售、出让、转让、对外捐赠、报废、报损以及货币性资产损失核销等。</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行政事业单位国有资产处置范围按照国家财政部门的有关规定执行。</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第二十一条</w:t>
      </w:r>
      <w:r w:rsidRPr="00227AF4">
        <w:rPr>
          <w:rFonts w:ascii="黑体" w:eastAsia="黑体" w:hAnsi="宋体" w:hint="eastAsia"/>
          <w:kern w:val="0"/>
          <w:sz w:val="24"/>
        </w:rPr>
        <w:t xml:space="preserve">  </w:t>
      </w:r>
      <w:r w:rsidRPr="00227AF4">
        <w:rPr>
          <w:rFonts w:ascii="宋体" w:hAnsi="宋体"/>
          <w:kern w:val="0"/>
          <w:sz w:val="24"/>
        </w:rPr>
        <w:t>行政事业单位国有资产处置应当遵循公开、公平、公正原则，其审批权限及程序按照下列规定执行：</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省直行政单位处置国有资产单位价值在10万元以上或者批量价值在20万元以上的，报省财政部门审批；省直事业单位货币性资产损失核销或者处置国有资产单位价值在10万元以上或者批量价值在50万元以上的，经主管部门审核同意后报省财政部门审批。上述规定限额以下的资产处置由行政单位和事业单位主管部门审批，报省财政部门备案。</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实行省以下垂直管理的部门国有资产的处置审批权限由省主管部门确定，报省财政部门备案。</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省辖市以下行政事业单位国有资产处置的审批权限由同级人民政府确定。</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本条规定涉及土地处置的，报同级人民政府审批并按土地管理的有关规定办理相关手续。</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 xml:space="preserve">　第二十二条</w:t>
      </w:r>
      <w:r w:rsidRPr="00227AF4">
        <w:rPr>
          <w:rFonts w:ascii="黑体" w:eastAsia="黑体" w:hAnsi="宋体" w:hint="eastAsia"/>
          <w:kern w:val="0"/>
          <w:sz w:val="24"/>
        </w:rPr>
        <w:t xml:space="preserve">  </w:t>
      </w:r>
      <w:r w:rsidRPr="00227AF4">
        <w:rPr>
          <w:rFonts w:ascii="宋体" w:hAnsi="宋体"/>
          <w:kern w:val="0"/>
          <w:sz w:val="24"/>
        </w:rPr>
        <w:t>行政事业单位出售、出让及置换土地、房屋、车辆以及大型（贵重）仪器、设备等，应当经具有相应资质的评估机构评估并报财政部门核准或者备案后，采取拍卖、招投标、协议转让等方式公开处置。在交易过程中，当交易价格低于评估结果的90%时，应当暂停交易，在获得财政部门同意后方可继续进行。</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前款规定的交易行为应当在经政府批准或依法设立的产权交易机构中公开进行。</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第二十三条</w:t>
      </w:r>
      <w:r w:rsidRPr="00227AF4">
        <w:rPr>
          <w:rFonts w:ascii="黑体" w:eastAsia="黑体" w:hAnsi="宋体" w:hint="eastAsia"/>
          <w:kern w:val="0"/>
          <w:sz w:val="24"/>
        </w:rPr>
        <w:t xml:space="preserve">  </w:t>
      </w:r>
      <w:r w:rsidRPr="00227AF4">
        <w:rPr>
          <w:rFonts w:ascii="宋体" w:hAnsi="宋体"/>
          <w:kern w:val="0"/>
          <w:sz w:val="24"/>
        </w:rPr>
        <w:t>行政事业单位分立、撤销、合并、改制及隶属关系发生改变时，其资产应当进行全面的清查和登记，经同级财政部门审核后方可办理移交、调拨、封存、拍卖等手续。</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lastRenderedPageBreak/>
        <w:t xml:space="preserve">　　</w:t>
      </w:r>
      <w:r w:rsidRPr="00227AF4">
        <w:rPr>
          <w:rFonts w:ascii="黑体" w:eastAsia="黑体" w:hAnsi="宋体"/>
          <w:kern w:val="0"/>
          <w:sz w:val="24"/>
        </w:rPr>
        <w:t>第二十四条</w:t>
      </w:r>
      <w:r w:rsidRPr="00227AF4">
        <w:rPr>
          <w:rFonts w:ascii="黑体" w:eastAsia="黑体" w:hAnsi="宋体" w:hint="eastAsia"/>
          <w:kern w:val="0"/>
          <w:sz w:val="24"/>
        </w:rPr>
        <w:t xml:space="preserve">  </w:t>
      </w:r>
      <w:r w:rsidRPr="00227AF4">
        <w:rPr>
          <w:rFonts w:ascii="宋体" w:hAnsi="宋体"/>
          <w:kern w:val="0"/>
          <w:sz w:val="24"/>
        </w:rPr>
        <w:t>行政事业单位国有资产处置收入属国家所有，按照政府非税收入管理规定实行收支两条线管理，收入上缴财政专</w:t>
      </w:r>
      <w:proofErr w:type="gramStart"/>
      <w:r w:rsidRPr="00227AF4">
        <w:rPr>
          <w:rFonts w:ascii="宋体" w:hAnsi="宋体"/>
          <w:kern w:val="0"/>
          <w:sz w:val="24"/>
        </w:rPr>
        <w:t>户或者</w:t>
      </w:r>
      <w:proofErr w:type="gramEnd"/>
      <w:r w:rsidRPr="00227AF4">
        <w:rPr>
          <w:rFonts w:ascii="宋体" w:hAnsi="宋体"/>
          <w:kern w:val="0"/>
          <w:sz w:val="24"/>
        </w:rPr>
        <w:t>国库，支出按照履行职能需要由财政统筹安排。各级财政部门应当逐步实行国有资产集中统一处置。</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第二十五条</w:t>
      </w:r>
      <w:r w:rsidRPr="00227AF4">
        <w:rPr>
          <w:rFonts w:ascii="黑体" w:eastAsia="黑体" w:hAnsi="宋体" w:hint="eastAsia"/>
          <w:kern w:val="0"/>
          <w:sz w:val="24"/>
        </w:rPr>
        <w:t xml:space="preserve">  </w:t>
      </w:r>
      <w:r w:rsidRPr="00227AF4">
        <w:rPr>
          <w:rFonts w:ascii="宋体" w:hAnsi="宋体"/>
          <w:kern w:val="0"/>
          <w:sz w:val="24"/>
        </w:rPr>
        <w:t>经批准召开重大会议、举办大型活动等临时购置的国有资产，由主办单位在会议、活动结束时按照本办法规定报批后处置。主办单位对资产的安全和完整性负责，不得擅自占有或者处置。</w:t>
      </w:r>
    </w:p>
    <w:p w:rsidR="00E210F9" w:rsidRPr="00227AF4" w:rsidRDefault="00E210F9" w:rsidP="00E210F9">
      <w:pPr>
        <w:widowControl/>
        <w:adjustRightInd w:val="0"/>
        <w:snapToGrid w:val="0"/>
        <w:spacing w:line="360" w:lineRule="auto"/>
        <w:jc w:val="left"/>
        <w:rPr>
          <w:rFonts w:ascii="宋体"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kern w:val="0"/>
          <w:sz w:val="24"/>
        </w:rPr>
        <w:t>第六章</w:t>
      </w:r>
      <w:r w:rsidRPr="00227AF4">
        <w:rPr>
          <w:rFonts w:ascii="黑体" w:eastAsia="黑体" w:hAnsi="宋体" w:hint="eastAsia"/>
          <w:kern w:val="0"/>
          <w:sz w:val="24"/>
        </w:rPr>
        <w:t xml:space="preserve">  </w:t>
      </w:r>
      <w:r w:rsidRPr="00227AF4">
        <w:rPr>
          <w:rFonts w:ascii="黑体" w:eastAsia="黑体" w:hAnsi="宋体"/>
          <w:kern w:val="0"/>
          <w:sz w:val="24"/>
        </w:rPr>
        <w:t>资产评估与资产清查</w:t>
      </w:r>
    </w:p>
    <w:p w:rsidR="00E210F9" w:rsidRPr="00227AF4" w:rsidRDefault="00E210F9" w:rsidP="00E210F9">
      <w:pPr>
        <w:widowControl/>
        <w:adjustRightInd w:val="0"/>
        <w:snapToGrid w:val="0"/>
        <w:spacing w:line="360" w:lineRule="auto"/>
        <w:ind w:firstLine="480"/>
        <w:jc w:val="left"/>
        <w:rPr>
          <w:rFonts w:ascii="宋体" w:hAnsi="宋体"/>
          <w:kern w:val="0"/>
          <w:sz w:val="24"/>
        </w:rPr>
      </w:pPr>
      <w:r w:rsidRPr="00227AF4">
        <w:rPr>
          <w:rFonts w:ascii="黑体" w:eastAsia="黑体" w:hAnsi="宋体"/>
          <w:kern w:val="0"/>
          <w:sz w:val="24"/>
        </w:rPr>
        <w:t>第二十六条</w:t>
      </w:r>
      <w:r w:rsidRPr="00227AF4">
        <w:rPr>
          <w:rFonts w:ascii="黑体" w:eastAsia="黑体" w:hAnsi="宋体" w:hint="eastAsia"/>
          <w:kern w:val="0"/>
          <w:sz w:val="24"/>
        </w:rPr>
        <w:t xml:space="preserve">  </w:t>
      </w:r>
      <w:r w:rsidRPr="00227AF4">
        <w:rPr>
          <w:rFonts w:ascii="宋体" w:hAnsi="宋体"/>
          <w:kern w:val="0"/>
          <w:sz w:val="24"/>
        </w:rPr>
        <w:t>行政事业单位有下列情形之一的，应当委托具有资产评估资质的评估机构对相关资产进行评估：</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（一）取得没有原始价格凭证资产的；</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（二）拍卖、有偿转让、置换国有资产的；</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（三）整体或者部分改制为企业的；</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（四）合并、分立、清算的；</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（五）整体或者部分资产租赁给非国有单位的；</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（六）确定涉讼资产价值的；</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（七）事业单位以非货币性资产对外投资的；</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（八）依照国家有关规定需要进行资产评估的其他情形。</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第二十七条</w:t>
      </w:r>
      <w:r w:rsidRPr="00227AF4">
        <w:rPr>
          <w:rFonts w:ascii="黑体" w:eastAsia="黑体" w:hAnsi="宋体" w:hint="eastAsia"/>
          <w:kern w:val="0"/>
          <w:sz w:val="24"/>
        </w:rPr>
        <w:t xml:space="preserve">  </w:t>
      </w:r>
      <w:r w:rsidRPr="00227AF4">
        <w:rPr>
          <w:rFonts w:ascii="宋体" w:hAnsi="宋体"/>
          <w:kern w:val="0"/>
          <w:sz w:val="24"/>
        </w:rPr>
        <w:t>行政事业单位国有资产评估项目实行核准制和备案制。实行核准制和备案制的项目、范围、权限依据财政部有关规定执行。</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第二十八条</w:t>
      </w:r>
      <w:r w:rsidRPr="00227AF4">
        <w:rPr>
          <w:rFonts w:ascii="黑体" w:eastAsia="黑体" w:hAnsi="宋体" w:hint="eastAsia"/>
          <w:kern w:val="0"/>
          <w:sz w:val="24"/>
        </w:rPr>
        <w:t xml:space="preserve">  </w:t>
      </w:r>
      <w:r w:rsidRPr="00227AF4">
        <w:rPr>
          <w:rFonts w:ascii="宋体" w:hAnsi="宋体"/>
          <w:kern w:val="0"/>
          <w:sz w:val="24"/>
        </w:rPr>
        <w:t>行政事业单位有下列情形之一的，应当进行资产清查：</w:t>
      </w:r>
    </w:p>
    <w:p w:rsidR="00E210F9" w:rsidRPr="00227AF4" w:rsidRDefault="00E210F9" w:rsidP="00E210F9">
      <w:pPr>
        <w:widowControl/>
        <w:adjustRightInd w:val="0"/>
        <w:snapToGrid w:val="0"/>
        <w:spacing w:line="360" w:lineRule="auto"/>
        <w:ind w:firstLine="480"/>
        <w:rPr>
          <w:rFonts w:ascii="宋体" w:hAnsi="宋体"/>
          <w:kern w:val="0"/>
          <w:sz w:val="24"/>
        </w:rPr>
      </w:pPr>
      <w:r w:rsidRPr="00227AF4">
        <w:rPr>
          <w:rFonts w:ascii="宋体" w:hAnsi="宋体"/>
          <w:kern w:val="0"/>
          <w:sz w:val="24"/>
        </w:rPr>
        <w:t>（一）国家专项工作要求或者本级政府组织资产清查的；</w:t>
      </w:r>
    </w:p>
    <w:p w:rsidR="00E210F9" w:rsidRPr="00227AF4" w:rsidRDefault="00E210F9" w:rsidP="00E210F9">
      <w:pPr>
        <w:widowControl/>
        <w:adjustRightInd w:val="0"/>
        <w:snapToGrid w:val="0"/>
        <w:spacing w:line="360" w:lineRule="auto"/>
        <w:ind w:firstLine="480"/>
        <w:rPr>
          <w:rFonts w:ascii="宋体" w:hAnsi="宋体"/>
          <w:kern w:val="0"/>
          <w:sz w:val="24"/>
        </w:rPr>
      </w:pPr>
      <w:r w:rsidRPr="00227AF4">
        <w:rPr>
          <w:rFonts w:ascii="宋体" w:hAnsi="宋体"/>
          <w:kern w:val="0"/>
          <w:sz w:val="24"/>
        </w:rPr>
        <w:t>（二）进行重大改革或者整体、部分改制为企业的；</w:t>
      </w:r>
    </w:p>
    <w:p w:rsidR="00E210F9" w:rsidRPr="00227AF4" w:rsidRDefault="00E210F9" w:rsidP="00E210F9">
      <w:pPr>
        <w:widowControl/>
        <w:adjustRightInd w:val="0"/>
        <w:snapToGrid w:val="0"/>
        <w:spacing w:line="360" w:lineRule="auto"/>
        <w:ind w:firstLine="480"/>
        <w:rPr>
          <w:rFonts w:ascii="宋体" w:hAnsi="宋体"/>
          <w:kern w:val="0"/>
          <w:sz w:val="24"/>
        </w:rPr>
      </w:pPr>
      <w:r w:rsidRPr="00227AF4">
        <w:rPr>
          <w:rFonts w:ascii="宋体" w:hAnsi="宋体"/>
          <w:kern w:val="0"/>
          <w:sz w:val="24"/>
        </w:rPr>
        <w:t>（三）遭受重大自然灾害等不可抗力造成资产严重损失的；</w:t>
      </w:r>
    </w:p>
    <w:p w:rsidR="00E210F9" w:rsidRPr="00227AF4" w:rsidRDefault="00E210F9" w:rsidP="00E210F9">
      <w:pPr>
        <w:widowControl/>
        <w:adjustRightInd w:val="0"/>
        <w:snapToGrid w:val="0"/>
        <w:spacing w:line="360" w:lineRule="auto"/>
        <w:ind w:firstLine="480"/>
        <w:rPr>
          <w:rFonts w:ascii="宋体" w:hAnsi="宋体"/>
          <w:kern w:val="0"/>
          <w:sz w:val="24"/>
        </w:rPr>
      </w:pPr>
      <w:r w:rsidRPr="00227AF4">
        <w:rPr>
          <w:rFonts w:ascii="宋体" w:hAnsi="宋体"/>
          <w:kern w:val="0"/>
          <w:sz w:val="24"/>
        </w:rPr>
        <w:t>（四）会计信息严重失真或者国有资产出现重大流失的；</w:t>
      </w:r>
    </w:p>
    <w:p w:rsidR="00E210F9" w:rsidRPr="00227AF4" w:rsidRDefault="00E210F9" w:rsidP="00E210F9">
      <w:pPr>
        <w:widowControl/>
        <w:adjustRightInd w:val="0"/>
        <w:snapToGrid w:val="0"/>
        <w:spacing w:line="360" w:lineRule="auto"/>
        <w:ind w:firstLine="480"/>
        <w:rPr>
          <w:rFonts w:ascii="宋体" w:hAnsi="宋体"/>
          <w:kern w:val="0"/>
          <w:sz w:val="24"/>
        </w:rPr>
      </w:pPr>
      <w:r w:rsidRPr="00227AF4">
        <w:rPr>
          <w:rFonts w:ascii="宋体" w:hAnsi="宋体"/>
          <w:kern w:val="0"/>
          <w:sz w:val="24"/>
        </w:rPr>
        <w:t>（五）会计政策发生重大更改，涉及资产核算方法发生重要变化的；</w:t>
      </w:r>
    </w:p>
    <w:p w:rsidR="00E210F9" w:rsidRPr="00227AF4" w:rsidRDefault="00E210F9" w:rsidP="00E210F9">
      <w:pPr>
        <w:widowControl/>
        <w:adjustRightInd w:val="0"/>
        <w:snapToGrid w:val="0"/>
        <w:spacing w:line="360" w:lineRule="auto"/>
        <w:ind w:firstLine="480"/>
        <w:rPr>
          <w:rFonts w:ascii="宋体" w:hAnsi="宋体"/>
          <w:kern w:val="0"/>
          <w:sz w:val="24"/>
        </w:rPr>
      </w:pPr>
      <w:r w:rsidRPr="00227AF4">
        <w:rPr>
          <w:rFonts w:ascii="宋体" w:hAnsi="宋体"/>
          <w:kern w:val="0"/>
          <w:sz w:val="24"/>
        </w:rPr>
        <w:t>（六）同级财政部门认为应当进行资产清查的其他情形。</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lastRenderedPageBreak/>
        <w:t xml:space="preserve">　</w:t>
      </w:r>
      <w:r w:rsidRPr="00227AF4">
        <w:rPr>
          <w:rFonts w:ascii="黑体" w:eastAsia="黑体" w:hAnsi="宋体"/>
          <w:kern w:val="0"/>
          <w:sz w:val="24"/>
        </w:rPr>
        <w:t xml:space="preserve">　第二十九条</w:t>
      </w:r>
      <w:r w:rsidRPr="00227AF4">
        <w:rPr>
          <w:rFonts w:ascii="黑体" w:eastAsia="黑体" w:hAnsi="宋体" w:hint="eastAsia"/>
          <w:kern w:val="0"/>
          <w:sz w:val="24"/>
        </w:rPr>
        <w:t xml:space="preserve">  </w:t>
      </w:r>
      <w:r w:rsidRPr="00227AF4">
        <w:rPr>
          <w:rFonts w:ascii="宋体" w:hAnsi="宋体"/>
          <w:kern w:val="0"/>
          <w:sz w:val="24"/>
        </w:rPr>
        <w:t>资产清查工作的内容包括基本情况清理、账务清理、财产清查、损溢认定、资产核实和完善制度等。资产清查的具体办法按照国家和省财政部门规定的资产清查办法执行。</w:t>
      </w:r>
    </w:p>
    <w:p w:rsidR="00E210F9" w:rsidRPr="00227AF4" w:rsidRDefault="00E210F9" w:rsidP="00E210F9">
      <w:pPr>
        <w:widowControl/>
        <w:adjustRightInd w:val="0"/>
        <w:snapToGrid w:val="0"/>
        <w:spacing w:line="360" w:lineRule="auto"/>
        <w:jc w:val="center"/>
        <w:rPr>
          <w:rFonts w:ascii="宋体"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kern w:val="0"/>
          <w:sz w:val="24"/>
        </w:rPr>
        <w:t>第七章</w:t>
      </w:r>
      <w:r w:rsidRPr="00227AF4">
        <w:rPr>
          <w:rFonts w:ascii="黑体" w:eastAsia="黑体" w:hAnsi="宋体" w:hint="eastAsia"/>
          <w:kern w:val="0"/>
          <w:sz w:val="24"/>
        </w:rPr>
        <w:t xml:space="preserve">  </w:t>
      </w:r>
      <w:r w:rsidRPr="00227AF4">
        <w:rPr>
          <w:rFonts w:ascii="黑体" w:eastAsia="黑体" w:hAnsi="宋体"/>
          <w:kern w:val="0"/>
          <w:sz w:val="24"/>
        </w:rPr>
        <w:t>产权登记与产权纠纷调处</w:t>
      </w:r>
    </w:p>
    <w:p w:rsidR="00E210F9" w:rsidRPr="00227AF4" w:rsidRDefault="00E210F9" w:rsidP="00E210F9">
      <w:pPr>
        <w:widowControl/>
        <w:adjustRightInd w:val="0"/>
        <w:snapToGrid w:val="0"/>
        <w:spacing w:line="360" w:lineRule="auto"/>
        <w:ind w:firstLine="480"/>
        <w:jc w:val="left"/>
        <w:rPr>
          <w:rFonts w:ascii="宋体" w:hAnsi="宋体"/>
          <w:kern w:val="0"/>
          <w:sz w:val="24"/>
        </w:rPr>
      </w:pPr>
      <w:r w:rsidRPr="00227AF4">
        <w:rPr>
          <w:rFonts w:ascii="黑体" w:eastAsia="黑体" w:hAnsi="宋体" w:hint="eastAsia"/>
          <w:kern w:val="0"/>
          <w:sz w:val="24"/>
        </w:rPr>
        <w:t xml:space="preserve">第三十条  </w:t>
      </w:r>
      <w:r w:rsidRPr="00227AF4">
        <w:rPr>
          <w:rFonts w:ascii="宋体" w:hAnsi="宋体"/>
          <w:kern w:val="0"/>
          <w:sz w:val="24"/>
        </w:rPr>
        <w:t>产权登记按照统一政策、分级管理的原则，由县级以上财政部门按照资产产权关系组织实施。</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第三十一条</w:t>
      </w:r>
      <w:r w:rsidRPr="00227AF4">
        <w:rPr>
          <w:rFonts w:ascii="黑体" w:eastAsia="黑体" w:hAnsi="宋体" w:hint="eastAsia"/>
          <w:kern w:val="0"/>
          <w:sz w:val="24"/>
        </w:rPr>
        <w:t xml:space="preserve">  </w:t>
      </w:r>
      <w:r w:rsidRPr="00227AF4">
        <w:rPr>
          <w:rFonts w:ascii="宋体" w:hAnsi="宋体"/>
          <w:kern w:val="0"/>
          <w:sz w:val="24"/>
        </w:rPr>
        <w:t>行政事业单位应当向同级财政部门申请产权登记，并由财政部门核发产权登记证。</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产权登记证是行政事业单位依法占有、使用国有资产的法律凭证。</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第三十二条</w:t>
      </w:r>
      <w:r w:rsidRPr="00227AF4">
        <w:rPr>
          <w:rFonts w:ascii="黑体" w:eastAsia="黑体" w:hAnsi="宋体" w:hint="eastAsia"/>
          <w:kern w:val="0"/>
          <w:sz w:val="24"/>
        </w:rPr>
        <w:t xml:space="preserve">  </w:t>
      </w:r>
      <w:r w:rsidRPr="00227AF4">
        <w:rPr>
          <w:rFonts w:ascii="宋体" w:hAnsi="宋体"/>
          <w:kern w:val="0"/>
          <w:sz w:val="24"/>
        </w:rPr>
        <w:t>产权登记的内容主要包括：</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（一）单位名称、住所、负责人及成立时间；</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（二）单位性质、主管部门；</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（三）单位资产总额、国有资产总额、主要实物资产额及其使用状况；（四）行政事业单位对外出租、长期出借资产情况，事业单位对外投资、担保情况；</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（五）其他需要登记的事项。</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第三十三条</w:t>
      </w:r>
      <w:r w:rsidRPr="00227AF4">
        <w:rPr>
          <w:rFonts w:ascii="黑体" w:eastAsia="黑体" w:hAnsi="宋体" w:hint="eastAsia"/>
          <w:kern w:val="0"/>
          <w:sz w:val="24"/>
        </w:rPr>
        <w:t xml:space="preserve">  </w:t>
      </w:r>
      <w:r w:rsidRPr="00227AF4">
        <w:rPr>
          <w:rFonts w:ascii="宋体" w:hAnsi="宋体"/>
          <w:kern w:val="0"/>
          <w:sz w:val="24"/>
        </w:rPr>
        <w:t>行政事业单位发生分立、合并、部分改制，以及隶属关系、单位名称、住所和单位负责人等产权登记内容发生变化的，应办理产权变更登记；因依法撤销或者整体改制等原因被清算、注销的，应当办理注销产权登记。</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第三十四条</w:t>
      </w:r>
      <w:r w:rsidRPr="00227AF4">
        <w:rPr>
          <w:rFonts w:ascii="黑体" w:eastAsia="黑体" w:hAnsi="宋体" w:hint="eastAsia"/>
          <w:kern w:val="0"/>
          <w:sz w:val="24"/>
        </w:rPr>
        <w:t xml:space="preserve">  </w:t>
      </w:r>
      <w:r w:rsidRPr="00227AF4">
        <w:rPr>
          <w:rFonts w:ascii="宋体" w:hAnsi="宋体"/>
          <w:kern w:val="0"/>
          <w:sz w:val="24"/>
        </w:rPr>
        <w:t>行政单位之间的产权纠纷由当事人协商解决。协商不能解决的，由财政部门或者同级人民政府调解、裁定。</w:t>
      </w:r>
    </w:p>
    <w:p w:rsidR="00E210F9" w:rsidRPr="00227AF4" w:rsidRDefault="00E210F9" w:rsidP="00E210F9">
      <w:pPr>
        <w:widowControl/>
        <w:adjustRightInd w:val="0"/>
        <w:snapToGrid w:val="0"/>
        <w:spacing w:line="360" w:lineRule="auto"/>
        <w:rPr>
          <w:rFonts w:ascii="宋体" w:hAnsi="宋体"/>
          <w:spacing w:val="-4"/>
          <w:kern w:val="0"/>
          <w:sz w:val="24"/>
        </w:rPr>
      </w:pPr>
      <w:r w:rsidRPr="00227AF4">
        <w:rPr>
          <w:rFonts w:ascii="宋体" w:hAnsi="宋体"/>
          <w:kern w:val="0"/>
          <w:sz w:val="24"/>
        </w:rPr>
        <w:t xml:space="preserve">　</w:t>
      </w:r>
      <w:r w:rsidRPr="00227AF4">
        <w:rPr>
          <w:rFonts w:ascii="宋体" w:hAnsi="宋体"/>
          <w:spacing w:val="-4"/>
          <w:kern w:val="0"/>
          <w:sz w:val="24"/>
        </w:rPr>
        <w:t xml:space="preserve">　行政单位与非行政单位、组织或者个人之间发生产权纠纷，由行政单位提出处理意见，报同级财政部门同意后与对方当事人协商解决。协商不能解决的，依照司法程序处理。</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第三十五条</w:t>
      </w:r>
      <w:r w:rsidRPr="00227AF4">
        <w:rPr>
          <w:rFonts w:ascii="黑体" w:eastAsia="黑体" w:hAnsi="宋体" w:hint="eastAsia"/>
          <w:kern w:val="0"/>
          <w:sz w:val="24"/>
        </w:rPr>
        <w:t xml:space="preserve">  </w:t>
      </w:r>
      <w:r w:rsidRPr="00227AF4">
        <w:rPr>
          <w:rFonts w:ascii="宋体" w:hAnsi="宋体"/>
          <w:kern w:val="0"/>
          <w:sz w:val="24"/>
        </w:rPr>
        <w:t>事业单位与其他国有单位之间发生国有资产产权纠纷的，由当事人协商解决。协商不能解决的，可以向同级或者共同上一级财政部门申请调解或者裁定，必要时报有管辖权的人民政府处理。</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lastRenderedPageBreak/>
        <w:t xml:space="preserve">　　事业单位与非国有单位或者个人之间发生产权纠纷的，事业单位应当提出处理意见，经主管部门审核并报同级财政部门批准后与对方当事人协商解决。协商不能解决的，依照司法程序处理。</w:t>
      </w:r>
    </w:p>
    <w:p w:rsidR="00E210F9" w:rsidRPr="00227AF4" w:rsidRDefault="00E210F9" w:rsidP="00E210F9">
      <w:pPr>
        <w:widowControl/>
        <w:adjustRightInd w:val="0"/>
        <w:snapToGrid w:val="0"/>
        <w:spacing w:line="360" w:lineRule="auto"/>
        <w:ind w:firstLine="480"/>
        <w:jc w:val="left"/>
        <w:rPr>
          <w:rFonts w:ascii="宋体"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kern w:val="0"/>
          <w:sz w:val="24"/>
        </w:rPr>
        <w:t>第八章</w:t>
      </w:r>
      <w:r w:rsidRPr="00227AF4">
        <w:rPr>
          <w:rFonts w:ascii="黑体" w:eastAsia="黑体" w:hAnsi="宋体" w:hint="eastAsia"/>
          <w:kern w:val="0"/>
          <w:sz w:val="24"/>
        </w:rPr>
        <w:t xml:space="preserve">  </w:t>
      </w:r>
      <w:r w:rsidRPr="00227AF4">
        <w:rPr>
          <w:rFonts w:ascii="黑体" w:eastAsia="黑体" w:hAnsi="宋体"/>
          <w:kern w:val="0"/>
          <w:sz w:val="24"/>
        </w:rPr>
        <w:t>法律责任</w:t>
      </w:r>
    </w:p>
    <w:p w:rsidR="00E210F9" w:rsidRPr="00227AF4" w:rsidRDefault="00E210F9" w:rsidP="00E210F9">
      <w:pPr>
        <w:widowControl/>
        <w:adjustRightInd w:val="0"/>
        <w:snapToGrid w:val="0"/>
        <w:spacing w:line="360" w:lineRule="auto"/>
        <w:ind w:firstLine="480"/>
        <w:jc w:val="left"/>
        <w:rPr>
          <w:rFonts w:ascii="宋体" w:hAnsi="宋体"/>
          <w:kern w:val="0"/>
          <w:sz w:val="24"/>
        </w:rPr>
      </w:pPr>
      <w:r w:rsidRPr="00227AF4">
        <w:rPr>
          <w:rFonts w:ascii="黑体" w:eastAsia="黑体" w:hAnsi="宋体"/>
          <w:kern w:val="0"/>
          <w:sz w:val="24"/>
        </w:rPr>
        <w:t>第三十六条</w:t>
      </w:r>
      <w:r w:rsidRPr="00227AF4">
        <w:rPr>
          <w:rFonts w:ascii="黑体" w:eastAsia="黑体" w:hAnsi="宋体" w:hint="eastAsia"/>
          <w:kern w:val="0"/>
          <w:sz w:val="24"/>
        </w:rPr>
        <w:t xml:space="preserve">  </w:t>
      </w:r>
      <w:r w:rsidRPr="00227AF4">
        <w:rPr>
          <w:rFonts w:ascii="宋体" w:hAnsi="宋体"/>
          <w:kern w:val="0"/>
          <w:sz w:val="24"/>
        </w:rPr>
        <w:t>行政事业单位及其工作人员违反本办法规定，擅自占有、使用和处置国有资产的，由同级财政部门责令改正，限期退还违法所得和被侵占的国有资产；对单位给予警告或者通报批评；对单位负责人和直接责任人员由主管部门或监察机关给予记大过处分；情节较重的，给予降级或者撤职处分；情节严重的，给予开除处分；构成犯罪的，依法追究刑事责任。</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第三十七条</w:t>
      </w:r>
      <w:r w:rsidRPr="00227AF4">
        <w:rPr>
          <w:rFonts w:ascii="黑体" w:eastAsia="黑体" w:hAnsi="宋体" w:hint="eastAsia"/>
          <w:kern w:val="0"/>
          <w:sz w:val="24"/>
        </w:rPr>
        <w:t xml:space="preserve">  </w:t>
      </w:r>
      <w:r w:rsidRPr="00227AF4">
        <w:rPr>
          <w:rFonts w:ascii="宋体" w:hAnsi="宋体"/>
          <w:kern w:val="0"/>
          <w:sz w:val="24"/>
        </w:rPr>
        <w:t>财政部门、主管部门及其工作人员在上缴、管理国有资产收益或者下拨财政资金时违反本办法规定的，依据《财政违法行为处罚处分条例》的规定进行处罚、处理、处分；构成犯罪的，依法追究刑事责任。</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主管部门在配置事业单位国有资产或者审核、批准国有资产使用、处置事项的工作中违反本办法规定的，财政部门可以责令其限期改正，逾期不改的予以警告。</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第三十八条</w:t>
      </w:r>
      <w:r w:rsidRPr="00227AF4">
        <w:rPr>
          <w:rFonts w:ascii="黑体" w:eastAsia="黑体" w:hAnsi="宋体" w:hint="eastAsia"/>
          <w:kern w:val="0"/>
          <w:sz w:val="24"/>
        </w:rPr>
        <w:t xml:space="preserve">  </w:t>
      </w:r>
      <w:r w:rsidRPr="00227AF4">
        <w:rPr>
          <w:rFonts w:ascii="宋体" w:hAnsi="宋体"/>
          <w:kern w:val="0"/>
          <w:sz w:val="24"/>
        </w:rPr>
        <w:t>财政部门及其工作人员违反本办法规定，有下列行为之一的，对主要负责人和直接责任人员依法给予行政处分；构成犯罪的，依法追究刑事责任：</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（一）不按照规定的权限、程序办理审批事项的；</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（二）利用职务便利索取、收受贿赂的；</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（三）不依法履行监督管理职责的。</w:t>
      </w:r>
    </w:p>
    <w:p w:rsidR="00E210F9" w:rsidRPr="00227AF4" w:rsidRDefault="00E210F9" w:rsidP="00E210F9">
      <w:pPr>
        <w:widowControl/>
        <w:adjustRightInd w:val="0"/>
        <w:snapToGrid w:val="0"/>
        <w:spacing w:line="360" w:lineRule="auto"/>
        <w:rPr>
          <w:rFonts w:ascii="宋体"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kern w:val="0"/>
          <w:sz w:val="24"/>
        </w:rPr>
        <w:t>第九章</w:t>
      </w:r>
      <w:r w:rsidRPr="00227AF4">
        <w:rPr>
          <w:rFonts w:ascii="黑体" w:eastAsia="黑体" w:hAnsi="宋体" w:hint="eastAsia"/>
          <w:kern w:val="0"/>
          <w:sz w:val="24"/>
        </w:rPr>
        <w:t xml:space="preserve">  </w:t>
      </w:r>
      <w:r w:rsidRPr="00227AF4">
        <w:rPr>
          <w:rFonts w:ascii="黑体" w:eastAsia="黑体" w:hAnsi="宋体"/>
          <w:kern w:val="0"/>
          <w:sz w:val="24"/>
        </w:rPr>
        <w:t>附</w:t>
      </w:r>
      <w:r w:rsidRPr="00227AF4">
        <w:rPr>
          <w:rFonts w:ascii="黑体" w:eastAsia="黑体" w:hAnsi="宋体" w:hint="eastAsia"/>
          <w:kern w:val="0"/>
          <w:sz w:val="24"/>
        </w:rPr>
        <w:t xml:space="preserve">  </w:t>
      </w:r>
      <w:r w:rsidRPr="00227AF4">
        <w:rPr>
          <w:rFonts w:ascii="黑体" w:eastAsia="黑体" w:hAnsi="宋体"/>
          <w:kern w:val="0"/>
          <w:sz w:val="24"/>
        </w:rPr>
        <w:t>则</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黑体" w:eastAsia="黑体" w:hAnsi="宋体"/>
          <w:kern w:val="0"/>
          <w:sz w:val="24"/>
        </w:rPr>
        <w:t>第三十九条</w:t>
      </w:r>
      <w:r w:rsidRPr="00227AF4">
        <w:rPr>
          <w:rFonts w:ascii="黑体" w:eastAsia="黑体" w:hAnsi="宋体" w:hint="eastAsia"/>
          <w:kern w:val="0"/>
          <w:sz w:val="24"/>
        </w:rPr>
        <w:t xml:space="preserve">  </w:t>
      </w:r>
      <w:r w:rsidRPr="00227AF4">
        <w:rPr>
          <w:rFonts w:ascii="宋体" w:hAnsi="宋体"/>
          <w:kern w:val="0"/>
          <w:sz w:val="24"/>
        </w:rPr>
        <w:t>社会团体和民办非企业单位中占有、使用国有资产的，参照本办法执行。对实行企业化管理并执行企业财务会计制度的事业单位以及事业单位创办的具有法人资格的企业，由财政部门按照企业国有资产管理的有关规定实施监督管理。</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省直行政事业单位土地、房屋、车辆的管理依照法律、法规及省政府有关规定执行，资产的财务及收益管理按有关财政、财务管理办法执行。</w:t>
      </w:r>
    </w:p>
    <w:p w:rsidR="00E210F9" w:rsidRPr="00227AF4" w:rsidRDefault="00E210F9" w:rsidP="00E210F9">
      <w:pPr>
        <w:widowControl/>
        <w:adjustRightInd w:val="0"/>
        <w:snapToGrid w:val="0"/>
        <w:spacing w:line="360" w:lineRule="auto"/>
        <w:rPr>
          <w:rFonts w:ascii="宋体" w:hAnsi="宋体"/>
          <w:kern w:val="0"/>
          <w:sz w:val="24"/>
        </w:rPr>
      </w:pPr>
      <w:r w:rsidRPr="00227AF4">
        <w:rPr>
          <w:rFonts w:ascii="宋体" w:hAnsi="宋体"/>
          <w:kern w:val="0"/>
          <w:sz w:val="24"/>
        </w:rPr>
        <w:t xml:space="preserve">　　</w:t>
      </w:r>
      <w:r w:rsidRPr="00227AF4">
        <w:rPr>
          <w:rFonts w:ascii="宋体" w:hAnsi="宋体"/>
          <w:spacing w:val="-4"/>
          <w:kern w:val="0"/>
          <w:sz w:val="24"/>
        </w:rPr>
        <w:t>省驻外办事机构国有资产管理办法由省财政厅会同省有关部门依据本办法另行制定。</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sz w:val="24"/>
        </w:rPr>
        <w:lastRenderedPageBreak/>
        <w:t>第四十条</w:t>
      </w:r>
      <w:r w:rsidRPr="00227AF4">
        <w:rPr>
          <w:rFonts w:ascii="黑体" w:eastAsia="黑体" w:hint="eastAsia"/>
          <w:sz w:val="24"/>
        </w:rPr>
        <w:t xml:space="preserve">  </w:t>
      </w:r>
      <w:r w:rsidRPr="00227AF4">
        <w:rPr>
          <w:sz w:val="24"/>
        </w:rPr>
        <w:t>本办法自</w:t>
      </w:r>
      <w:smartTag w:uri="urn:schemas-microsoft-com:office:smarttags" w:element="chsdate">
        <w:smartTagPr>
          <w:attr w:name="Year" w:val="2007"/>
          <w:attr w:name="Month" w:val="9"/>
          <w:attr w:name="Day" w:val="1"/>
          <w:attr w:name="IsLunarDate" w:val="False"/>
          <w:attr w:name="IsROCDate" w:val="False"/>
        </w:smartTagPr>
        <w:r w:rsidRPr="00227AF4">
          <w:rPr>
            <w:sz w:val="24"/>
          </w:rPr>
          <w:t>2007</w:t>
        </w:r>
        <w:r w:rsidRPr="00227AF4">
          <w:rPr>
            <w:sz w:val="24"/>
          </w:rPr>
          <w:t>年</w:t>
        </w:r>
        <w:r w:rsidRPr="00227AF4">
          <w:rPr>
            <w:sz w:val="24"/>
          </w:rPr>
          <w:t>9</w:t>
        </w:r>
        <w:r w:rsidRPr="00227AF4">
          <w:rPr>
            <w:sz w:val="24"/>
          </w:rPr>
          <w:t>月</w:t>
        </w:r>
        <w:r w:rsidRPr="00227AF4">
          <w:rPr>
            <w:sz w:val="24"/>
          </w:rPr>
          <w:t>1</w:t>
        </w:r>
        <w:r w:rsidRPr="00227AF4">
          <w:rPr>
            <w:sz w:val="24"/>
          </w:rPr>
          <w:t>日</w:t>
        </w:r>
      </w:smartTag>
      <w:r w:rsidRPr="00227AF4">
        <w:rPr>
          <w:sz w:val="24"/>
        </w:rPr>
        <w:t>起施行。</w:t>
      </w:r>
      <w:smartTag w:uri="urn:schemas-microsoft-com:office:smarttags" w:element="chsdate">
        <w:smartTagPr>
          <w:attr w:name="Year" w:val="1995"/>
          <w:attr w:name="Month" w:val="10"/>
          <w:attr w:name="Day" w:val="18"/>
          <w:attr w:name="IsLunarDate" w:val="False"/>
          <w:attr w:name="IsROCDate" w:val="False"/>
        </w:smartTagPr>
        <w:r w:rsidRPr="00227AF4">
          <w:rPr>
            <w:sz w:val="24"/>
          </w:rPr>
          <w:t>1995</w:t>
        </w:r>
        <w:r w:rsidRPr="00227AF4">
          <w:rPr>
            <w:sz w:val="24"/>
          </w:rPr>
          <w:t>年</w:t>
        </w:r>
        <w:r w:rsidRPr="00227AF4">
          <w:rPr>
            <w:sz w:val="24"/>
          </w:rPr>
          <w:t>10</w:t>
        </w:r>
        <w:r w:rsidRPr="00227AF4">
          <w:rPr>
            <w:sz w:val="24"/>
          </w:rPr>
          <w:t>月</w:t>
        </w:r>
        <w:r w:rsidRPr="00227AF4">
          <w:rPr>
            <w:sz w:val="24"/>
          </w:rPr>
          <w:t>18</w:t>
        </w:r>
        <w:r w:rsidRPr="00227AF4">
          <w:rPr>
            <w:sz w:val="24"/>
          </w:rPr>
          <w:t>日</w:t>
        </w:r>
      </w:smartTag>
      <w:r w:rsidRPr="00227AF4">
        <w:rPr>
          <w:sz w:val="24"/>
        </w:rPr>
        <w:t>河南省人民政府第</w:t>
      </w:r>
      <w:r w:rsidRPr="00227AF4">
        <w:rPr>
          <w:sz w:val="24"/>
        </w:rPr>
        <w:t>19</w:t>
      </w:r>
      <w:r w:rsidRPr="00227AF4">
        <w:rPr>
          <w:sz w:val="24"/>
        </w:rPr>
        <w:t>号发布的《</w:t>
      </w:r>
      <w:hyperlink r:id="rId17" w:history="1">
        <w:r w:rsidRPr="00227AF4">
          <w:rPr>
            <w:sz w:val="24"/>
          </w:rPr>
          <w:t>河南省行政事业单位国有资产管理规定</w:t>
        </w:r>
      </w:hyperlink>
      <w:r w:rsidRPr="00227AF4">
        <w:rPr>
          <w:sz w:val="24"/>
        </w:rPr>
        <w:t>》同时废止。</w:t>
      </w:r>
      <w:bookmarkEnd w:id="99"/>
      <w:bookmarkEnd w:id="100"/>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r w:rsidRPr="00227AF4">
        <w:rPr>
          <w:rFonts w:ascii="Arial" w:eastAsia="黑体" w:hAnsi="Arial"/>
          <w:b/>
          <w:bCs/>
          <w:sz w:val="24"/>
          <w:szCs w:val="32"/>
        </w:rPr>
        <w:br w:type="page"/>
      </w:r>
      <w:bookmarkStart w:id="101" w:name="_Toc471218478"/>
      <w:r w:rsidRPr="00227AF4">
        <w:rPr>
          <w:rFonts w:ascii="Arial" w:eastAsia="黑体" w:hAnsi="Arial" w:hint="eastAsia"/>
          <w:b/>
          <w:bCs/>
          <w:sz w:val="32"/>
          <w:szCs w:val="32"/>
        </w:rPr>
        <w:lastRenderedPageBreak/>
        <w:t>二、河南省省级行政事业单位国有资产配置管理暂行办法</w:t>
      </w:r>
      <w:bookmarkEnd w:id="101"/>
    </w:p>
    <w:p w:rsidR="00E210F9" w:rsidRPr="00227AF4" w:rsidRDefault="00E210F9" w:rsidP="00E210F9">
      <w:pPr>
        <w:adjustRightInd w:val="0"/>
        <w:snapToGrid w:val="0"/>
      </w:pPr>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r w:rsidRPr="00227AF4">
        <w:rPr>
          <w:rFonts w:ascii="黑体" w:eastAsia="黑体" w:hAnsi="宋体" w:hint="eastAsia"/>
          <w:kern w:val="0"/>
          <w:sz w:val="28"/>
          <w:szCs w:val="28"/>
        </w:rPr>
        <w:t>河南省人民政府办公厅关于印发</w:t>
      </w:r>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r w:rsidRPr="00227AF4">
        <w:rPr>
          <w:rFonts w:ascii="黑体" w:eastAsia="黑体" w:hAnsi="宋体" w:hint="eastAsia"/>
          <w:kern w:val="0"/>
          <w:sz w:val="28"/>
          <w:szCs w:val="28"/>
        </w:rPr>
        <w:t>《河南省省级行政事业单位国有资产配置管理暂行办法》的通知</w:t>
      </w: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ascii="宋体" w:hAnsi="宋体" w:hint="eastAsia"/>
          <w:kern w:val="0"/>
          <w:sz w:val="24"/>
        </w:rPr>
        <w:t>豫政办〔2010〕137号</w:t>
      </w:r>
    </w:p>
    <w:p w:rsidR="00E210F9" w:rsidRPr="00227AF4" w:rsidRDefault="00E210F9" w:rsidP="00E210F9">
      <w:pPr>
        <w:widowControl/>
        <w:adjustRightInd w:val="0"/>
        <w:snapToGrid w:val="0"/>
        <w:spacing w:line="360" w:lineRule="auto"/>
        <w:ind w:firstLineChars="200" w:firstLine="480"/>
        <w:jc w:val="center"/>
        <w:rPr>
          <w:rFonts w:ascii="宋体" w:hAnsi="宋体"/>
          <w:kern w:val="0"/>
          <w:sz w:val="24"/>
        </w:rPr>
      </w:pPr>
    </w:p>
    <w:p w:rsidR="00E210F9" w:rsidRPr="00227AF4" w:rsidRDefault="00E210F9" w:rsidP="00E210F9">
      <w:pPr>
        <w:widowControl/>
        <w:adjustRightInd w:val="0"/>
        <w:snapToGrid w:val="0"/>
        <w:spacing w:line="360" w:lineRule="auto"/>
        <w:jc w:val="left"/>
        <w:rPr>
          <w:rFonts w:ascii="宋体" w:hAnsi="宋体"/>
          <w:kern w:val="0"/>
          <w:sz w:val="24"/>
        </w:rPr>
      </w:pPr>
      <w:r w:rsidRPr="00227AF4">
        <w:rPr>
          <w:rFonts w:ascii="宋体" w:hAnsi="宋体" w:hint="eastAsia"/>
          <w:kern w:val="0"/>
          <w:sz w:val="24"/>
        </w:rPr>
        <w:t>河南省人民政府各部门：</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hint="eastAsia"/>
          <w:kern w:val="0"/>
          <w:sz w:val="24"/>
        </w:rPr>
        <w:t>《河南省省级行政事业单位国有资产配置管理暂行办法》已经省政府同意，现印发给你们，请认真遵照执行。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p>
    <w:p w:rsidR="00E210F9" w:rsidRPr="00227AF4" w:rsidRDefault="00E210F9" w:rsidP="00E210F9">
      <w:pPr>
        <w:widowControl/>
        <w:adjustRightInd w:val="0"/>
        <w:snapToGrid w:val="0"/>
        <w:spacing w:line="360" w:lineRule="auto"/>
        <w:ind w:firstLineChars="2475" w:firstLine="5940"/>
        <w:jc w:val="left"/>
        <w:rPr>
          <w:rFonts w:ascii="宋体" w:hAnsi="宋体"/>
          <w:kern w:val="0"/>
          <w:sz w:val="24"/>
        </w:rPr>
      </w:pPr>
      <w:r w:rsidRPr="00227AF4">
        <w:rPr>
          <w:rFonts w:ascii="宋体" w:hAnsi="宋体" w:hint="eastAsia"/>
          <w:kern w:val="0"/>
          <w:sz w:val="24"/>
        </w:rPr>
        <w:t>河南省人民政府办公厅</w:t>
      </w:r>
    </w:p>
    <w:p w:rsidR="00E210F9" w:rsidRPr="00227AF4" w:rsidRDefault="00E210F9" w:rsidP="00E210F9">
      <w:pPr>
        <w:widowControl/>
        <w:adjustRightInd w:val="0"/>
        <w:snapToGrid w:val="0"/>
        <w:spacing w:line="360" w:lineRule="auto"/>
        <w:ind w:firstLineChars="200" w:firstLine="480"/>
        <w:jc w:val="right"/>
        <w:rPr>
          <w:rFonts w:ascii="宋体" w:hAnsi="宋体"/>
          <w:kern w:val="0"/>
          <w:sz w:val="24"/>
        </w:rPr>
      </w:pPr>
      <w:r w:rsidRPr="00227AF4">
        <w:rPr>
          <w:rFonts w:ascii="宋体" w:hAnsi="宋体" w:hint="eastAsia"/>
          <w:kern w:val="0"/>
          <w:sz w:val="24"/>
        </w:rPr>
        <w:t>二</w:t>
      </w:r>
      <w:r w:rsidRPr="00227AF4">
        <w:rPr>
          <w:rFonts w:ascii="宋体" w:hAnsi="宋体" w:hint="eastAsia"/>
          <w:kern w:val="0"/>
          <w:sz w:val="24"/>
          <w:szCs w:val="22"/>
        </w:rPr>
        <w:t>〇</w:t>
      </w:r>
      <w:r w:rsidRPr="00227AF4">
        <w:rPr>
          <w:rFonts w:ascii="宋体" w:hAnsi="宋体" w:hint="eastAsia"/>
          <w:kern w:val="0"/>
          <w:sz w:val="24"/>
        </w:rPr>
        <w:t>一</w:t>
      </w:r>
      <w:r w:rsidRPr="00227AF4">
        <w:rPr>
          <w:rFonts w:ascii="宋体" w:hAnsi="宋体" w:hint="eastAsia"/>
          <w:kern w:val="0"/>
          <w:sz w:val="24"/>
          <w:szCs w:val="22"/>
        </w:rPr>
        <w:t>〇</w:t>
      </w:r>
      <w:r w:rsidRPr="00227AF4">
        <w:rPr>
          <w:rFonts w:ascii="宋体" w:hAnsi="宋体" w:hint="eastAsia"/>
          <w:kern w:val="0"/>
          <w:sz w:val="24"/>
        </w:rPr>
        <w:t>年十二月十四日</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p>
    <w:p w:rsidR="00E210F9" w:rsidRPr="00227AF4" w:rsidRDefault="00E210F9" w:rsidP="00E210F9">
      <w:pPr>
        <w:widowControl/>
        <w:adjustRightInd w:val="0"/>
        <w:snapToGrid w:val="0"/>
        <w:spacing w:line="360" w:lineRule="auto"/>
        <w:ind w:firstLineChars="200" w:firstLine="560"/>
        <w:jc w:val="center"/>
        <w:rPr>
          <w:rFonts w:ascii="黑体" w:eastAsia="黑体" w:hAnsi="宋体"/>
          <w:kern w:val="0"/>
          <w:sz w:val="28"/>
          <w:szCs w:val="28"/>
        </w:rPr>
      </w:pPr>
      <w:r w:rsidRPr="00227AF4">
        <w:rPr>
          <w:rFonts w:ascii="黑体" w:eastAsia="黑体" w:hAnsi="宋体" w:hint="eastAsia"/>
          <w:kern w:val="0"/>
          <w:sz w:val="28"/>
          <w:szCs w:val="28"/>
        </w:rPr>
        <w:t>河南省省级行政事业单位国有资产配置管理暂行办法</w:t>
      </w:r>
    </w:p>
    <w:p w:rsidR="00E210F9" w:rsidRPr="00227AF4" w:rsidRDefault="00E210F9" w:rsidP="00E210F9">
      <w:pPr>
        <w:widowControl/>
        <w:adjustRightInd w:val="0"/>
        <w:snapToGrid w:val="0"/>
        <w:spacing w:line="360" w:lineRule="auto"/>
        <w:ind w:firstLineChars="200" w:firstLine="560"/>
        <w:jc w:val="center"/>
        <w:rPr>
          <w:rFonts w:ascii="黑体" w:eastAsia="黑体" w:hAnsi="宋体"/>
          <w:kern w:val="0"/>
          <w:sz w:val="28"/>
          <w:szCs w:val="28"/>
        </w:rPr>
      </w:pPr>
    </w:p>
    <w:p w:rsidR="00E210F9" w:rsidRPr="00227AF4" w:rsidRDefault="00E210F9" w:rsidP="00E210F9">
      <w:pPr>
        <w:adjustRightInd w:val="0"/>
        <w:snapToGrid w:val="0"/>
        <w:spacing w:line="440" w:lineRule="exact"/>
        <w:jc w:val="center"/>
        <w:rPr>
          <w:rFonts w:ascii="黑体" w:eastAsia="黑体" w:hAnsi="黑体"/>
          <w:sz w:val="24"/>
        </w:rPr>
      </w:pPr>
      <w:r w:rsidRPr="00227AF4">
        <w:rPr>
          <w:rFonts w:ascii="黑体" w:eastAsia="黑体" w:hAnsi="黑体" w:hint="eastAsia"/>
          <w:sz w:val="24"/>
        </w:rPr>
        <w:t>第一章  总  则</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t xml:space="preserve">第一条  </w:t>
      </w:r>
      <w:r w:rsidRPr="00227AF4">
        <w:rPr>
          <w:rFonts w:ascii="宋体" w:hAnsi="宋体" w:hint="eastAsia"/>
          <w:kern w:val="0"/>
          <w:sz w:val="24"/>
        </w:rPr>
        <w:t>为规范省级行政事业单位资产配置行为，合理配置国有资产，防止铺张浪费，降低行政成本，实现资产管理与预算管理、</w:t>
      </w:r>
      <w:hyperlink r:id="rId18" w:tgtFrame="_blank" w:history="1">
        <w:r w:rsidRPr="00227AF4">
          <w:rPr>
            <w:rFonts w:ascii="宋体" w:hAnsi="宋体" w:hint="eastAsia"/>
            <w:kern w:val="0"/>
            <w:sz w:val="24"/>
          </w:rPr>
          <w:t>财务管理</w:t>
        </w:r>
      </w:hyperlink>
      <w:r w:rsidRPr="00227AF4">
        <w:rPr>
          <w:rFonts w:ascii="宋体" w:hAnsi="宋体" w:hint="eastAsia"/>
          <w:kern w:val="0"/>
          <w:sz w:val="24"/>
        </w:rPr>
        <w:t>有机结合，根据《行政单位国有资产管理暂行办法》（财政部令第35号）、《事业单位国有资产管理暂行办法》（财政部令第36号）和《河南省行政事业单位国有资产管理办法》（省政府令第108号）及有关规定，制定本办法。</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第二条  </w:t>
      </w:r>
      <w:r w:rsidRPr="00227AF4">
        <w:rPr>
          <w:rFonts w:ascii="宋体" w:hAnsi="宋体" w:hint="eastAsia"/>
          <w:kern w:val="0"/>
          <w:sz w:val="24"/>
        </w:rPr>
        <w:t>本办法适用于省级党的机关、人大机关、行政机关、政协机关、审判机关、检察机关、人民团体机关、各民主党派机关和财政全额供给事业单位的国有资产配置行为。财政差额供给事业单位和行政单位机关后勤服务中心参照本办法执行。其他自收自支事业单位不适用本办法。</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lastRenderedPageBreak/>
        <w:t xml:space="preserve">第三条  </w:t>
      </w:r>
      <w:r w:rsidRPr="00227AF4">
        <w:rPr>
          <w:rFonts w:ascii="宋体" w:hAnsi="宋体" w:hint="eastAsia"/>
          <w:kern w:val="0"/>
          <w:sz w:val="24"/>
        </w:rPr>
        <w:t>本办法所称资产是指为满足行政事业单位履行职责需要配备的固定资产，包括：办公与业务用</w:t>
      </w:r>
      <w:hyperlink r:id="rId19" w:tgtFrame="_blank" w:history="1">
        <w:r w:rsidRPr="00227AF4">
          <w:rPr>
            <w:rFonts w:ascii="宋体" w:hAnsi="宋体" w:hint="eastAsia"/>
            <w:kern w:val="0"/>
            <w:sz w:val="24"/>
          </w:rPr>
          <w:t>房</w:t>
        </w:r>
      </w:hyperlink>
      <w:r w:rsidRPr="00227AF4">
        <w:rPr>
          <w:rFonts w:ascii="宋体" w:hAnsi="宋体" w:hint="eastAsia"/>
          <w:kern w:val="0"/>
          <w:sz w:val="24"/>
        </w:rPr>
        <w:t>、公务车辆、办公设备、办公家具、教学科研设备和体育器材等。</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第四条  </w:t>
      </w:r>
      <w:r w:rsidRPr="00227AF4">
        <w:rPr>
          <w:rFonts w:ascii="宋体" w:hAnsi="宋体" w:hint="eastAsia"/>
          <w:kern w:val="0"/>
          <w:sz w:val="24"/>
        </w:rPr>
        <w:t>本办法所称资产配置是指行政事业单位为保证履行职责需要，按照国家有关法律、</w:t>
      </w:r>
      <w:hyperlink r:id="rId20" w:tgtFrame="_blank" w:history="1">
        <w:r w:rsidRPr="00227AF4">
          <w:rPr>
            <w:rFonts w:ascii="宋体" w:hAnsi="宋体" w:hint="eastAsia"/>
            <w:kern w:val="0"/>
            <w:sz w:val="24"/>
          </w:rPr>
          <w:t>法规</w:t>
        </w:r>
      </w:hyperlink>
      <w:r w:rsidRPr="00227AF4">
        <w:rPr>
          <w:rFonts w:ascii="宋体" w:hAnsi="宋体" w:hint="eastAsia"/>
          <w:kern w:val="0"/>
          <w:sz w:val="24"/>
        </w:rPr>
        <w:t>和规章、制度规定的标准和程序，通过购置、建设、调拨、调剂、租赁和接受捐赠等方式配备资产的行为。</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t xml:space="preserve">第五条  </w:t>
      </w:r>
      <w:r w:rsidRPr="00227AF4">
        <w:rPr>
          <w:rFonts w:ascii="宋体" w:hAnsi="宋体" w:hint="eastAsia"/>
          <w:kern w:val="0"/>
          <w:sz w:val="24"/>
        </w:rPr>
        <w:t>省财政厅负责省级行政事业单位资产配置的统一管理工作，会同有关部门制定省级行政事业单位资产配置标准，审核批准资产购置计划，监督和规范资产配置工作。事业单位的主管部门（指预算主管部门，下同），负责按照规定权限审核或者审批本部门所属事业单位有关资产购置事项，并监督和规范其资产配置工作。实行省以下垂直管理部门的省级主管部门，负责按照规定权限审核或者审批本部门所属行政事业单位有关资产购置事项，并监督和规范其资产配置工作。行政事业单位负责做好本单位资产配置管理工作，并接受省财政厅、主管部门和实行省以下垂直管理部门的省级主管部门的监督指导。</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第六条  </w:t>
      </w:r>
      <w:r w:rsidRPr="00227AF4">
        <w:rPr>
          <w:rFonts w:ascii="宋体" w:hAnsi="宋体" w:hint="eastAsia"/>
          <w:kern w:val="0"/>
          <w:sz w:val="24"/>
        </w:rPr>
        <w:t>资产配置应当遵循依法合</w:t>
      </w:r>
      <w:proofErr w:type="gramStart"/>
      <w:r w:rsidRPr="00227AF4">
        <w:rPr>
          <w:rFonts w:ascii="宋体" w:hAnsi="宋体" w:hint="eastAsia"/>
          <w:kern w:val="0"/>
          <w:sz w:val="24"/>
        </w:rPr>
        <w:t>规</w:t>
      </w:r>
      <w:proofErr w:type="gramEnd"/>
      <w:r w:rsidRPr="00227AF4">
        <w:rPr>
          <w:rFonts w:ascii="宋体" w:hAnsi="宋体" w:hint="eastAsia"/>
          <w:kern w:val="0"/>
          <w:sz w:val="24"/>
        </w:rPr>
        <w:t>、保障需要、科学合理、调剂优先、节俭使用、共享共用、严格标准、预算约束的原则。</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t xml:space="preserve">第七条  </w:t>
      </w:r>
      <w:r w:rsidRPr="00227AF4">
        <w:rPr>
          <w:rFonts w:ascii="宋体" w:hAnsi="宋体" w:hint="eastAsia"/>
          <w:kern w:val="0"/>
          <w:sz w:val="24"/>
        </w:rPr>
        <w:t>行政事业单位应当根据单位资产存量、资产使用情况、财力状况和工作需要，严格控制，合理申请配置资产。</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t xml:space="preserve">第八条  </w:t>
      </w:r>
      <w:r w:rsidRPr="00227AF4">
        <w:rPr>
          <w:rFonts w:ascii="宋体" w:hAnsi="宋体" w:hint="eastAsia"/>
          <w:kern w:val="0"/>
          <w:sz w:val="24"/>
        </w:rPr>
        <w:t>行政事业单位需配置资产时，首先应当从现有闲置资产中调剂解决，充分利用现有存量资产满足配置资产需要，避免资产重复购置与浪费。</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t xml:space="preserve">第九条  </w:t>
      </w:r>
      <w:r w:rsidRPr="00227AF4">
        <w:rPr>
          <w:rFonts w:ascii="宋体" w:hAnsi="宋体" w:hint="eastAsia"/>
          <w:kern w:val="0"/>
          <w:sz w:val="24"/>
        </w:rPr>
        <w:t>行政事业单位在配置大型仪器、教学科研设备等价值较高的资产时，首先应当考虑通过共享共用方式解决；无法解决的，按照保障需要、科学合理的原则进行配置。</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第十条  </w:t>
      </w:r>
      <w:r w:rsidRPr="00227AF4">
        <w:rPr>
          <w:rFonts w:ascii="宋体" w:hAnsi="宋体" w:hint="eastAsia"/>
          <w:kern w:val="0"/>
          <w:sz w:val="24"/>
        </w:rPr>
        <w:t>省财政厅建立省级政府公物仓，将有关资产纳入政府公物仓管理，统一调剂使用。主要包括：</w:t>
      </w:r>
      <w:proofErr w:type="gramStart"/>
      <w:r w:rsidRPr="00227AF4">
        <w:rPr>
          <w:rFonts w:ascii="宋体" w:hAnsi="宋体" w:hint="eastAsia"/>
          <w:kern w:val="0"/>
          <w:sz w:val="24"/>
        </w:rPr>
        <w:t>省级举办</w:t>
      </w:r>
      <w:proofErr w:type="gramEnd"/>
      <w:r w:rsidRPr="00227AF4">
        <w:rPr>
          <w:rFonts w:ascii="宋体" w:hAnsi="宋体" w:hint="eastAsia"/>
          <w:kern w:val="0"/>
          <w:sz w:val="24"/>
        </w:rPr>
        <w:t>重大会议、大型活动购置的资产；成立临时办公机构，由牵头部门负责组织申请购置的资产；上级部门组织考核、检查、验收、评比，由接待单位申请购置的资产；单位上缴的资产；政府罚没物资；单位申请处置的资产等。</w:t>
      </w:r>
    </w:p>
    <w:p w:rsidR="00E210F9" w:rsidRPr="00227AF4" w:rsidRDefault="00E210F9" w:rsidP="00E210F9">
      <w:pPr>
        <w:widowControl/>
        <w:adjustRightInd w:val="0"/>
        <w:snapToGrid w:val="0"/>
        <w:spacing w:line="440" w:lineRule="exact"/>
        <w:ind w:firstLineChars="200" w:firstLine="480"/>
        <w:jc w:val="center"/>
        <w:rPr>
          <w:rFonts w:ascii="黑体" w:eastAsia="黑体" w:hAnsi="宋体"/>
          <w:kern w:val="0"/>
          <w:sz w:val="24"/>
        </w:rPr>
      </w:pPr>
    </w:p>
    <w:p w:rsidR="00E210F9" w:rsidRPr="00227AF4" w:rsidRDefault="00E210F9" w:rsidP="00E210F9">
      <w:pPr>
        <w:widowControl/>
        <w:adjustRightInd w:val="0"/>
        <w:snapToGrid w:val="0"/>
        <w:spacing w:line="440" w:lineRule="exact"/>
        <w:jc w:val="center"/>
        <w:rPr>
          <w:rFonts w:ascii="黑体" w:eastAsia="黑体" w:hAnsi="宋体"/>
          <w:kern w:val="0"/>
          <w:sz w:val="24"/>
        </w:rPr>
      </w:pPr>
      <w:r w:rsidRPr="00227AF4">
        <w:rPr>
          <w:rFonts w:ascii="黑体" w:eastAsia="黑体" w:hAnsi="宋体" w:hint="eastAsia"/>
          <w:kern w:val="0"/>
          <w:sz w:val="24"/>
        </w:rPr>
        <w:t>第二章  资产配置条件</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第十一条  </w:t>
      </w:r>
      <w:r w:rsidRPr="00227AF4">
        <w:rPr>
          <w:rFonts w:ascii="宋体" w:hAnsi="宋体" w:hint="eastAsia"/>
          <w:kern w:val="0"/>
          <w:sz w:val="24"/>
        </w:rPr>
        <w:t>行政事业单位配置资产应当符合以下条件：</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宋体" w:hAnsi="宋体" w:hint="eastAsia"/>
          <w:kern w:val="0"/>
          <w:sz w:val="24"/>
        </w:rPr>
        <w:t>（一）机构设立或者变更；</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宋体" w:hAnsi="宋体" w:hint="eastAsia"/>
          <w:kern w:val="0"/>
          <w:sz w:val="24"/>
        </w:rPr>
        <w:lastRenderedPageBreak/>
        <w:t>（二）新增内设机构和人员编制；</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宋体" w:hAnsi="宋体" w:hint="eastAsia"/>
          <w:kern w:val="0"/>
          <w:sz w:val="24"/>
        </w:rPr>
        <w:t>（三）新增职责和工作任务，且现有资产无法满足工作需要；</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宋体" w:hAnsi="宋体" w:hint="eastAsia"/>
          <w:kern w:val="0"/>
          <w:sz w:val="24"/>
        </w:rPr>
        <w:t>（四）未达到配置标准或者现有资产按规定进行处置后需更新；</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宋体" w:hAnsi="宋体" w:hint="eastAsia"/>
          <w:kern w:val="0"/>
          <w:sz w:val="24"/>
        </w:rPr>
        <w:t>（五）其他应当配备资产的情况。</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第十二条  </w:t>
      </w:r>
      <w:r w:rsidRPr="00227AF4">
        <w:rPr>
          <w:rFonts w:ascii="宋体" w:hAnsi="宋体" w:hint="eastAsia"/>
          <w:kern w:val="0"/>
          <w:sz w:val="24"/>
        </w:rPr>
        <w:t>因机构设立或者变更需配置资产的，由新设立或者变更的单位根据单位职能、人员编制和资产存量状况，以调拨、调剂为主要方式提出资产配置方案，按照规定配置标准和程序配置资产。</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第十三条  </w:t>
      </w:r>
      <w:r w:rsidRPr="00227AF4">
        <w:rPr>
          <w:rFonts w:ascii="宋体" w:hAnsi="宋体" w:hint="eastAsia"/>
          <w:kern w:val="0"/>
          <w:sz w:val="24"/>
        </w:rPr>
        <w:t>行政事业单位因新增职责、内设机构、人员编制和工作任务需要配置资产的，应当先通过内部或者省级政府公物仓调剂解决；无法调剂解决的，按照规定配置标准和程序配置资产。</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t xml:space="preserve">第十四条  </w:t>
      </w:r>
      <w:r w:rsidRPr="00227AF4">
        <w:rPr>
          <w:rFonts w:ascii="宋体" w:hAnsi="宋体" w:hint="eastAsia"/>
          <w:kern w:val="0"/>
          <w:sz w:val="24"/>
        </w:rPr>
        <w:t>行政事业单位资产未达到配置标准的，按照规定配置标准和程序逐步到位。</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第十五条  </w:t>
      </w:r>
      <w:r w:rsidRPr="00227AF4">
        <w:rPr>
          <w:rFonts w:ascii="宋体" w:hAnsi="宋体" w:hint="eastAsia"/>
          <w:kern w:val="0"/>
          <w:sz w:val="24"/>
        </w:rPr>
        <w:t>行政事业单位现有资产需要更新的，在按规定进行资产处置后，按照规定配置标准和程序配置资产。</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p>
    <w:p w:rsidR="00E210F9" w:rsidRPr="00227AF4" w:rsidRDefault="00E210F9" w:rsidP="00E210F9">
      <w:pPr>
        <w:widowControl/>
        <w:adjustRightInd w:val="0"/>
        <w:snapToGrid w:val="0"/>
        <w:spacing w:line="440" w:lineRule="exact"/>
        <w:ind w:firstLineChars="200" w:firstLine="480"/>
        <w:jc w:val="center"/>
        <w:rPr>
          <w:rFonts w:ascii="黑体" w:eastAsia="黑体" w:hAnsi="宋体"/>
          <w:kern w:val="0"/>
          <w:sz w:val="24"/>
        </w:rPr>
      </w:pPr>
      <w:r w:rsidRPr="00227AF4">
        <w:rPr>
          <w:rFonts w:ascii="黑体" w:eastAsia="黑体" w:hAnsi="宋体" w:hint="eastAsia"/>
          <w:kern w:val="0"/>
          <w:sz w:val="24"/>
        </w:rPr>
        <w:t>第三章  资产配置程序</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第十六条  </w:t>
      </w:r>
      <w:r w:rsidRPr="00227AF4">
        <w:rPr>
          <w:rFonts w:ascii="宋体" w:hAnsi="宋体" w:hint="eastAsia"/>
          <w:kern w:val="0"/>
          <w:sz w:val="24"/>
        </w:rPr>
        <w:t>资产配置计划由需要配置资产的行政事业单位提出，经主管部门审核后报省财政厅审批。</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t xml:space="preserve">第十七条  </w:t>
      </w:r>
      <w:r w:rsidRPr="00227AF4">
        <w:rPr>
          <w:rFonts w:ascii="宋体" w:hAnsi="宋体" w:hint="eastAsia"/>
          <w:kern w:val="0"/>
          <w:sz w:val="24"/>
        </w:rPr>
        <w:t>使用财政预算资金配置资产的，按以下程序报批：（一）行政事业单位在编制年度部门预算时，根据资产使用需求、存量资产状况和资产配置标准，编制本单位下一年度资产购置预算，并随部门预算一起报省财政厅审核。（二）省财政厅根据行政事业单位的人员编制、资产存量、本级资产配置标准和财力状况，审核编制省级行政事业单位资产购置预算，并将其列入部门预算。（三）行政事业单位资产购置预算经批准后，由省财政厅批复省级部门和单位。行政事业单位根据批复的年度资产购置预算，安排本单位资产购置。（四）行政事业单位在购置资产时，应当按预算批复将资产购置意见列入资产购置计划报省财政厅，经批准后在年度资产购置预算内执行。在预算执行中，行政事业单位因工作需要确需临时增加资产配置的，应当提出书面申请及资产购置说明，经主管部门审核同意后，报省财政厅审批；实行省以下垂直管理部门经省级主管部门审核同意后，报省财政厅审批；无主管部门的单位直接报省财政厅审批。</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lastRenderedPageBreak/>
        <w:t xml:space="preserve">第十八条  </w:t>
      </w:r>
      <w:r w:rsidRPr="00227AF4">
        <w:rPr>
          <w:rFonts w:ascii="宋体" w:hAnsi="宋体" w:hint="eastAsia"/>
          <w:kern w:val="0"/>
          <w:sz w:val="24"/>
        </w:rPr>
        <w:t>未纳入资产购置预算管理范围，单价5000元以下、批量5万元以下资产，原则上由行政事业单位根据需要自行购置。对单价较高或者一次性购置数量较多的，事业单位主管部门和实行省以下垂直管理部门的省级主管部门应当根据工作需要，制定具体审批程序。</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t xml:space="preserve">第十九条  </w:t>
      </w:r>
      <w:r w:rsidRPr="00227AF4">
        <w:rPr>
          <w:rFonts w:ascii="宋体" w:hAnsi="宋体" w:hint="eastAsia"/>
          <w:kern w:val="0"/>
          <w:sz w:val="24"/>
        </w:rPr>
        <w:t>经省政府批准，由财政安排专项资金召开重大会议、举办大型活动等需配置资产的，由会议或者活动主办单位提出申请，省财政厅按照先调剂、后租赁、再购置的原则进行审批。</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第二十条  </w:t>
      </w:r>
      <w:r w:rsidRPr="00227AF4">
        <w:rPr>
          <w:rFonts w:ascii="宋体" w:hAnsi="宋体" w:hint="eastAsia"/>
          <w:kern w:val="0"/>
          <w:sz w:val="24"/>
        </w:rPr>
        <w:t>行政事业单位使用</w:t>
      </w:r>
      <w:proofErr w:type="gramStart"/>
      <w:r w:rsidRPr="00227AF4">
        <w:rPr>
          <w:rFonts w:ascii="宋体" w:hAnsi="宋体" w:hint="eastAsia"/>
          <w:kern w:val="0"/>
          <w:sz w:val="24"/>
        </w:rPr>
        <w:t>非明确</w:t>
      </w:r>
      <w:proofErr w:type="gramEnd"/>
      <w:r w:rsidRPr="00227AF4">
        <w:rPr>
          <w:rFonts w:ascii="宋体" w:hAnsi="宋体" w:hint="eastAsia"/>
          <w:kern w:val="0"/>
          <w:sz w:val="24"/>
        </w:rPr>
        <w:t>安排有设备购置的上级补助资金或者同级财政部门专项资金进行资产购置的，经主管部门审核同意后，报省财政厅审批；实行省以下垂直管理部门经省级主管部门审核同意后，报省财政厅审批。用其他资金购置资产的，事业单位报主管部门审批，实行省以下垂直管理部门应当报省级主管部门审批，审批部门应当于审批后30日内将审批情况报省财政厅备案。</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宋体" w:hAnsi="宋体" w:hint="eastAsia"/>
          <w:kern w:val="0"/>
          <w:sz w:val="24"/>
        </w:rPr>
        <w:t>行政事业单位对上级部门直接配置、调拨、奖励的资产和接受捐赠的资产以及其他依法确认为国家所有的资产，应当及时入账，并在配置后30日内，经主管部门汇总后报省财政厅备案；实行省以下垂直管理部门由其省级主管部门汇总后报省财政厅备案；无主管部门的单位直接报省财政厅备案。</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t xml:space="preserve">第二十一条  </w:t>
      </w:r>
      <w:r w:rsidRPr="00227AF4">
        <w:rPr>
          <w:rFonts w:ascii="宋体" w:hAnsi="宋体" w:hint="eastAsia"/>
          <w:kern w:val="0"/>
          <w:sz w:val="24"/>
        </w:rPr>
        <w:t>行政事业单位购置纳入政府采购范围的资产的，应当依法实施政府采购。</w:t>
      </w:r>
    </w:p>
    <w:p w:rsidR="00E210F9" w:rsidRPr="00227AF4" w:rsidRDefault="00E210F9" w:rsidP="00E210F9">
      <w:pPr>
        <w:widowControl/>
        <w:adjustRightInd w:val="0"/>
        <w:snapToGrid w:val="0"/>
        <w:spacing w:line="440" w:lineRule="exact"/>
        <w:ind w:firstLineChars="200" w:firstLine="480"/>
        <w:jc w:val="center"/>
        <w:rPr>
          <w:rFonts w:ascii="黑体" w:eastAsia="黑体" w:hAnsi="宋体"/>
          <w:kern w:val="0"/>
          <w:sz w:val="24"/>
        </w:rPr>
      </w:pPr>
    </w:p>
    <w:p w:rsidR="00E210F9" w:rsidRPr="00227AF4" w:rsidRDefault="00E210F9" w:rsidP="00E210F9">
      <w:pPr>
        <w:widowControl/>
        <w:adjustRightInd w:val="0"/>
        <w:snapToGrid w:val="0"/>
        <w:spacing w:line="440" w:lineRule="exact"/>
        <w:ind w:firstLineChars="200" w:firstLine="480"/>
        <w:jc w:val="center"/>
        <w:rPr>
          <w:rFonts w:ascii="黑体" w:eastAsia="黑体" w:hAnsi="宋体"/>
          <w:kern w:val="0"/>
          <w:sz w:val="24"/>
        </w:rPr>
      </w:pPr>
      <w:r w:rsidRPr="00227AF4">
        <w:rPr>
          <w:rFonts w:ascii="黑体" w:eastAsia="黑体" w:hAnsi="宋体" w:hint="eastAsia"/>
          <w:kern w:val="0"/>
          <w:sz w:val="24"/>
        </w:rPr>
        <w:t>第四章  资产配置标准</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第二十二条  </w:t>
      </w:r>
      <w:r w:rsidRPr="00227AF4">
        <w:rPr>
          <w:rFonts w:ascii="宋体" w:hAnsi="宋体" w:hint="eastAsia"/>
          <w:kern w:val="0"/>
          <w:sz w:val="24"/>
        </w:rPr>
        <w:t>资产配置标准是指对资产配置的数量、价格和技术性能的设定，是编制资产购置计划、安排资产购置预算、实施资产采购和对资产配置进行监督检查的依据。</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t xml:space="preserve">第二十三条  </w:t>
      </w:r>
      <w:r w:rsidRPr="00227AF4">
        <w:rPr>
          <w:rFonts w:ascii="宋体" w:hAnsi="宋体" w:hint="eastAsia"/>
          <w:kern w:val="0"/>
          <w:sz w:val="24"/>
        </w:rPr>
        <w:t>省级行政事业单位资产配置标准由省财政厅牵头会同有关部门制定。具体资产配置标准另行下发，并根据国家有关政策、财力状况、技术水平以及资产普及程度等因素适时调整。</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第二十四条  </w:t>
      </w:r>
      <w:r w:rsidRPr="00227AF4">
        <w:rPr>
          <w:rFonts w:ascii="宋体" w:hAnsi="宋体" w:hint="eastAsia"/>
          <w:kern w:val="0"/>
          <w:sz w:val="24"/>
        </w:rPr>
        <w:t>行政事业单位资产配置应当符合国家和本省有关规定，严格执行规定配置标准。无资产配置标准的，应当从严控制，合理配置。</w:t>
      </w:r>
    </w:p>
    <w:p w:rsidR="00E210F9" w:rsidRPr="00227AF4" w:rsidRDefault="00E210F9" w:rsidP="00E210F9">
      <w:pPr>
        <w:widowControl/>
        <w:adjustRightInd w:val="0"/>
        <w:snapToGrid w:val="0"/>
        <w:spacing w:line="440" w:lineRule="exact"/>
        <w:ind w:firstLineChars="200" w:firstLine="480"/>
        <w:jc w:val="center"/>
        <w:rPr>
          <w:rFonts w:ascii="黑体" w:eastAsia="黑体" w:hAnsi="宋体"/>
          <w:kern w:val="0"/>
          <w:sz w:val="24"/>
        </w:rPr>
      </w:pPr>
    </w:p>
    <w:p w:rsidR="00E210F9" w:rsidRPr="00227AF4" w:rsidRDefault="00E210F9" w:rsidP="00E210F9">
      <w:pPr>
        <w:widowControl/>
        <w:adjustRightInd w:val="0"/>
        <w:snapToGrid w:val="0"/>
        <w:spacing w:line="440" w:lineRule="exact"/>
        <w:ind w:firstLineChars="200" w:firstLine="480"/>
        <w:jc w:val="center"/>
        <w:rPr>
          <w:rFonts w:ascii="黑体" w:eastAsia="黑体" w:hAnsi="宋体"/>
          <w:kern w:val="0"/>
          <w:sz w:val="24"/>
        </w:rPr>
      </w:pPr>
      <w:r w:rsidRPr="00227AF4">
        <w:rPr>
          <w:rFonts w:ascii="黑体" w:eastAsia="黑体" w:hAnsi="宋体" w:hint="eastAsia"/>
          <w:kern w:val="0"/>
          <w:sz w:val="24"/>
        </w:rPr>
        <w:t>第五章  管理与监督</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第二十五条  </w:t>
      </w:r>
      <w:r w:rsidRPr="00227AF4">
        <w:rPr>
          <w:rFonts w:ascii="宋体" w:hAnsi="宋体" w:hint="eastAsia"/>
          <w:kern w:val="0"/>
          <w:sz w:val="24"/>
        </w:rPr>
        <w:t>资产购置计划批复后，行政事业单位应当严格按照购置计划进</w:t>
      </w:r>
    </w:p>
    <w:p w:rsidR="00E210F9" w:rsidRPr="00227AF4" w:rsidRDefault="00E210F9" w:rsidP="00E210F9">
      <w:pPr>
        <w:widowControl/>
        <w:adjustRightInd w:val="0"/>
        <w:snapToGrid w:val="0"/>
        <w:spacing w:line="440" w:lineRule="exact"/>
        <w:rPr>
          <w:rFonts w:ascii="宋体" w:hAnsi="宋体"/>
          <w:kern w:val="0"/>
          <w:sz w:val="24"/>
        </w:rPr>
      </w:pPr>
      <w:r w:rsidRPr="00227AF4">
        <w:rPr>
          <w:rFonts w:ascii="宋体" w:hAnsi="宋体" w:hint="eastAsia"/>
          <w:kern w:val="0"/>
          <w:sz w:val="24"/>
        </w:rPr>
        <w:lastRenderedPageBreak/>
        <w:t>行资产配置，未经批准，不得擅自购置资产。未经批准购置资产或者未按规定进行政府采购的，不得办理购置资金拨付手续。</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第二十六条  </w:t>
      </w:r>
      <w:r w:rsidRPr="00227AF4">
        <w:rPr>
          <w:rFonts w:ascii="宋体" w:hAnsi="宋体" w:hint="eastAsia"/>
          <w:kern w:val="0"/>
          <w:sz w:val="24"/>
        </w:rPr>
        <w:t>行政事业单位配置资产后，应当及时对配置的资产进行验收、登记，建立资产卡片和资产账目，将相关信息录入资产管理信息系统。同时，按照各类资产计价方式的规定，及时进行</w:t>
      </w:r>
      <w:hyperlink r:id="rId21" w:tgtFrame="_blank" w:history="1">
        <w:r w:rsidRPr="00227AF4">
          <w:rPr>
            <w:rFonts w:ascii="宋体" w:hAnsi="宋体" w:hint="eastAsia"/>
            <w:kern w:val="0"/>
            <w:sz w:val="24"/>
          </w:rPr>
          <w:t>账务处理</w:t>
        </w:r>
      </w:hyperlink>
      <w:r w:rsidRPr="00227AF4">
        <w:rPr>
          <w:rFonts w:ascii="宋体" w:hAnsi="宋体" w:hint="eastAsia"/>
          <w:kern w:val="0"/>
          <w:sz w:val="24"/>
        </w:rPr>
        <w:t>。</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第二十七条  </w:t>
      </w:r>
      <w:r w:rsidRPr="00227AF4">
        <w:rPr>
          <w:rFonts w:ascii="宋体" w:hAnsi="宋体" w:hint="eastAsia"/>
          <w:kern w:val="0"/>
          <w:sz w:val="24"/>
        </w:rPr>
        <w:t>省财政厅、主管部门、实行省以下垂直管理部门的省级主管部门和行政事业单位应当积极履行国有资产配置管理职责，加强对国有资产配置的监督管理，及时发现和制止资产配置中的各种违法、违纪和违规行为。</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第二十八条  </w:t>
      </w:r>
      <w:r w:rsidRPr="00227AF4">
        <w:rPr>
          <w:rFonts w:ascii="宋体" w:hAnsi="宋体" w:hint="eastAsia"/>
          <w:kern w:val="0"/>
          <w:sz w:val="24"/>
        </w:rPr>
        <w:t>省财政厅应当会同省</w:t>
      </w:r>
      <w:hyperlink r:id="rId22" w:tgtFrame="_blank" w:history="1">
        <w:r w:rsidRPr="00227AF4">
          <w:rPr>
            <w:rFonts w:ascii="宋体" w:hAnsi="宋体" w:hint="eastAsia"/>
            <w:kern w:val="0"/>
            <w:sz w:val="24"/>
          </w:rPr>
          <w:t>审计</w:t>
        </w:r>
      </w:hyperlink>
      <w:r w:rsidRPr="00227AF4">
        <w:rPr>
          <w:rFonts w:ascii="宋体" w:hAnsi="宋体" w:hint="eastAsia"/>
          <w:kern w:val="0"/>
          <w:sz w:val="24"/>
        </w:rPr>
        <w:t>、监察等有关部门定期对行政事业单位资产配置管理情况进行监督检查。</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t xml:space="preserve">第二十九条  </w:t>
      </w:r>
      <w:r w:rsidRPr="00227AF4">
        <w:rPr>
          <w:rFonts w:ascii="宋体" w:hAnsi="宋体" w:hint="eastAsia"/>
          <w:kern w:val="0"/>
          <w:sz w:val="24"/>
        </w:rPr>
        <w:t>行政事业单位及其工作人员违反本办法规定，擅自配置或者超计划、超标准配置资产的，拒绝对长期闲置、低效运转的资产进行调剂的，拒绝将有关资产纳入政府公物仓管理的，按照《财政违法行为处罚处分条例》（国务院令第427号）和《河南省行政事业单位国有资产管理办法》及国家有关规定进行处理，并由省财政厅对已经购置的资产进行处置。</w:t>
      </w:r>
    </w:p>
    <w:p w:rsidR="00E210F9" w:rsidRPr="00227AF4" w:rsidRDefault="00E210F9" w:rsidP="00E210F9">
      <w:pPr>
        <w:widowControl/>
        <w:adjustRightInd w:val="0"/>
        <w:snapToGrid w:val="0"/>
        <w:spacing w:line="440" w:lineRule="exact"/>
        <w:ind w:firstLineChars="200" w:firstLine="480"/>
        <w:jc w:val="center"/>
        <w:rPr>
          <w:rFonts w:ascii="黑体" w:eastAsia="黑体" w:hAnsi="宋体"/>
          <w:kern w:val="0"/>
          <w:sz w:val="24"/>
        </w:rPr>
      </w:pPr>
    </w:p>
    <w:p w:rsidR="00E210F9" w:rsidRPr="00227AF4" w:rsidRDefault="00E210F9" w:rsidP="00E210F9">
      <w:pPr>
        <w:widowControl/>
        <w:adjustRightInd w:val="0"/>
        <w:snapToGrid w:val="0"/>
        <w:spacing w:line="440" w:lineRule="exact"/>
        <w:ind w:firstLineChars="200" w:firstLine="480"/>
        <w:jc w:val="center"/>
        <w:rPr>
          <w:rFonts w:ascii="黑体" w:eastAsia="黑体" w:hAnsi="宋体"/>
          <w:kern w:val="0"/>
          <w:sz w:val="24"/>
        </w:rPr>
      </w:pPr>
      <w:r w:rsidRPr="00227AF4">
        <w:rPr>
          <w:rFonts w:ascii="黑体" w:eastAsia="黑体" w:hAnsi="宋体" w:hint="eastAsia"/>
          <w:kern w:val="0"/>
          <w:sz w:val="24"/>
        </w:rPr>
        <w:t>第六章  附  则</w:t>
      </w:r>
    </w:p>
    <w:p w:rsidR="00E210F9" w:rsidRPr="00227AF4" w:rsidRDefault="00E210F9" w:rsidP="00E210F9">
      <w:pPr>
        <w:widowControl/>
        <w:adjustRightInd w:val="0"/>
        <w:snapToGrid w:val="0"/>
        <w:spacing w:line="440" w:lineRule="exact"/>
        <w:ind w:firstLineChars="200" w:firstLine="480"/>
        <w:jc w:val="left"/>
        <w:rPr>
          <w:rFonts w:ascii="宋体" w:hAnsi="宋体"/>
          <w:kern w:val="0"/>
          <w:szCs w:val="21"/>
        </w:rPr>
      </w:pPr>
      <w:r w:rsidRPr="00227AF4">
        <w:rPr>
          <w:rFonts w:ascii="黑体" w:eastAsia="黑体" w:hAnsi="宋体" w:hint="eastAsia"/>
          <w:kern w:val="0"/>
          <w:sz w:val="24"/>
        </w:rPr>
        <w:t xml:space="preserve">第三十条  </w:t>
      </w:r>
      <w:r w:rsidRPr="00227AF4">
        <w:rPr>
          <w:rFonts w:ascii="宋体" w:hAnsi="宋体" w:hint="eastAsia"/>
          <w:kern w:val="0"/>
          <w:szCs w:val="21"/>
        </w:rPr>
        <w:t>主</w:t>
      </w:r>
      <w:r w:rsidRPr="00227AF4">
        <w:rPr>
          <w:rFonts w:ascii="宋体" w:hAnsi="宋体" w:hint="eastAsia"/>
          <w:kern w:val="0"/>
          <w:sz w:val="24"/>
        </w:rPr>
        <w:t>管部门、实行省以下垂直管理部门的省级主管部门和行政事业单位可以根据本办法制定本部门、本单位具体实施细则，报省财政厅备案。</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第三十一条  </w:t>
      </w:r>
      <w:r w:rsidRPr="00227AF4">
        <w:rPr>
          <w:rFonts w:ascii="宋体" w:hAnsi="宋体" w:hint="eastAsia"/>
          <w:kern w:val="0"/>
          <w:sz w:val="24"/>
        </w:rPr>
        <w:t>国家对相关资产的配备有特殊规定的，从其规定。</w:t>
      </w:r>
    </w:p>
    <w:p w:rsidR="00E210F9" w:rsidRPr="00227AF4" w:rsidRDefault="00E210F9" w:rsidP="00E210F9">
      <w:pPr>
        <w:widowControl/>
        <w:adjustRightInd w:val="0"/>
        <w:snapToGrid w:val="0"/>
        <w:spacing w:line="440" w:lineRule="exact"/>
        <w:ind w:firstLineChars="200" w:firstLine="480"/>
        <w:jc w:val="left"/>
        <w:rPr>
          <w:rFonts w:ascii="宋体" w:hAnsi="宋体"/>
          <w:kern w:val="0"/>
          <w:sz w:val="24"/>
        </w:rPr>
      </w:pPr>
      <w:r w:rsidRPr="00227AF4">
        <w:rPr>
          <w:rFonts w:ascii="黑体" w:eastAsia="黑体" w:hAnsi="宋体" w:hint="eastAsia"/>
          <w:kern w:val="0"/>
          <w:sz w:val="24"/>
        </w:rPr>
        <w:t xml:space="preserve">第三十二条  </w:t>
      </w:r>
      <w:r w:rsidRPr="00227AF4">
        <w:rPr>
          <w:rFonts w:ascii="宋体" w:hAnsi="宋体" w:hint="eastAsia"/>
          <w:kern w:val="0"/>
          <w:sz w:val="24"/>
        </w:rPr>
        <w:t>省级行政事业单位土地、房屋、车辆的管理依照法律、法规及省政府有关规定执行。</w:t>
      </w:r>
    </w:p>
    <w:p w:rsidR="00E210F9" w:rsidRPr="00227AF4" w:rsidRDefault="00E210F9" w:rsidP="00E210F9">
      <w:pPr>
        <w:adjustRightInd w:val="0"/>
        <w:snapToGrid w:val="0"/>
        <w:spacing w:line="440" w:lineRule="exact"/>
        <w:ind w:firstLineChars="200" w:firstLine="480"/>
        <w:rPr>
          <w:sz w:val="24"/>
        </w:rPr>
      </w:pPr>
      <w:r w:rsidRPr="00227AF4">
        <w:rPr>
          <w:rFonts w:ascii="黑体" w:eastAsia="黑体" w:hint="eastAsia"/>
          <w:sz w:val="24"/>
        </w:rPr>
        <w:t xml:space="preserve">第三十三条  </w:t>
      </w:r>
      <w:r w:rsidRPr="00227AF4">
        <w:rPr>
          <w:rFonts w:hint="eastAsia"/>
          <w:sz w:val="24"/>
        </w:rPr>
        <w:t>本办法自</w:t>
      </w:r>
      <w:smartTag w:uri="urn:schemas-microsoft-com:office:smarttags" w:element="chsdate">
        <w:smartTagPr>
          <w:attr w:name="IsROCDate" w:val="False"/>
          <w:attr w:name="IsLunarDate" w:val="False"/>
          <w:attr w:name="Day" w:val="1"/>
          <w:attr w:name="Month" w:val="1"/>
          <w:attr w:name="Year" w:val="2011"/>
        </w:smartTagPr>
        <w:r w:rsidRPr="00227AF4">
          <w:rPr>
            <w:rFonts w:hint="eastAsia"/>
            <w:sz w:val="24"/>
          </w:rPr>
          <w:t>2011</w:t>
        </w:r>
        <w:r w:rsidRPr="00227AF4">
          <w:rPr>
            <w:rFonts w:hint="eastAsia"/>
            <w:sz w:val="24"/>
          </w:rPr>
          <w:t>年</w:t>
        </w:r>
        <w:r w:rsidRPr="00227AF4">
          <w:rPr>
            <w:rFonts w:hint="eastAsia"/>
            <w:sz w:val="24"/>
          </w:rPr>
          <w:t>1</w:t>
        </w:r>
        <w:r w:rsidRPr="00227AF4">
          <w:rPr>
            <w:rFonts w:hint="eastAsia"/>
            <w:sz w:val="24"/>
          </w:rPr>
          <w:t>月</w:t>
        </w:r>
        <w:r w:rsidRPr="00227AF4">
          <w:rPr>
            <w:rFonts w:hint="eastAsia"/>
            <w:sz w:val="24"/>
          </w:rPr>
          <w:t>1</w:t>
        </w:r>
        <w:r w:rsidRPr="00227AF4">
          <w:rPr>
            <w:rFonts w:hint="eastAsia"/>
            <w:sz w:val="24"/>
          </w:rPr>
          <w:t>日起</w:t>
        </w:r>
      </w:smartTag>
      <w:r w:rsidRPr="00227AF4">
        <w:rPr>
          <w:rFonts w:hint="eastAsia"/>
          <w:sz w:val="24"/>
        </w:rPr>
        <w:t>施行。</w:t>
      </w:r>
    </w:p>
    <w:p w:rsidR="00E210F9" w:rsidRPr="00227AF4" w:rsidRDefault="00E210F9" w:rsidP="00E210F9">
      <w:pPr>
        <w:keepNext/>
        <w:keepLines/>
        <w:spacing w:before="260" w:after="260" w:line="416" w:lineRule="auto"/>
        <w:ind w:leftChars="85" w:left="178" w:rightChars="96" w:right="202"/>
        <w:jc w:val="center"/>
        <w:outlineLvl w:val="1"/>
        <w:rPr>
          <w:rFonts w:ascii="Arial" w:eastAsia="黑体" w:hAnsi="Arial"/>
          <w:b/>
          <w:bCs/>
          <w:sz w:val="32"/>
          <w:szCs w:val="32"/>
        </w:rPr>
      </w:pPr>
      <w:r w:rsidRPr="00227AF4">
        <w:rPr>
          <w:rFonts w:ascii="Arial" w:eastAsia="黑体" w:hAnsi="Arial"/>
          <w:b/>
          <w:bCs/>
          <w:sz w:val="24"/>
          <w:szCs w:val="32"/>
        </w:rPr>
        <w:br w:type="page"/>
      </w:r>
      <w:bookmarkStart w:id="102" w:name="_Toc471218479"/>
      <w:r w:rsidRPr="00227AF4">
        <w:rPr>
          <w:rFonts w:ascii="Arial" w:eastAsia="黑体" w:hAnsi="Arial" w:hint="eastAsia"/>
          <w:b/>
          <w:bCs/>
          <w:sz w:val="32"/>
          <w:szCs w:val="32"/>
        </w:rPr>
        <w:lastRenderedPageBreak/>
        <w:t>三、</w:t>
      </w:r>
      <w:r w:rsidRPr="00227AF4">
        <w:rPr>
          <w:rFonts w:ascii="Arial" w:eastAsia="黑体" w:hAnsi="Arial"/>
          <w:b/>
          <w:bCs/>
          <w:sz w:val="32"/>
          <w:szCs w:val="32"/>
        </w:rPr>
        <w:t>河南省人民政府关于加强行政事业单位国有资产管理工作的意见</w:t>
      </w:r>
      <w:bookmarkEnd w:id="102"/>
    </w:p>
    <w:p w:rsidR="00E210F9" w:rsidRPr="00227AF4" w:rsidRDefault="00E210F9" w:rsidP="00E210F9"/>
    <w:p w:rsidR="00E210F9" w:rsidRPr="00227AF4" w:rsidRDefault="00E210F9" w:rsidP="00E210F9">
      <w:pPr>
        <w:adjustRightInd w:val="0"/>
        <w:snapToGrid w:val="0"/>
        <w:spacing w:line="360" w:lineRule="auto"/>
        <w:jc w:val="center"/>
        <w:rPr>
          <w:rFonts w:ascii="黑体" w:eastAsia="黑体" w:hAnsi="黑体"/>
          <w:sz w:val="28"/>
          <w:szCs w:val="28"/>
        </w:rPr>
      </w:pPr>
      <w:r w:rsidRPr="00227AF4">
        <w:rPr>
          <w:rFonts w:ascii="黑体" w:eastAsia="黑体" w:hAnsi="黑体"/>
          <w:sz w:val="28"/>
          <w:szCs w:val="28"/>
        </w:rPr>
        <w:t>河南省人民政府</w:t>
      </w:r>
    </w:p>
    <w:p w:rsidR="00E210F9" w:rsidRPr="00227AF4" w:rsidRDefault="00E210F9" w:rsidP="00E210F9">
      <w:pPr>
        <w:adjustRightInd w:val="0"/>
        <w:snapToGrid w:val="0"/>
        <w:spacing w:line="360" w:lineRule="auto"/>
        <w:jc w:val="center"/>
        <w:rPr>
          <w:rFonts w:ascii="黑体" w:eastAsia="黑体" w:hAnsi="黑体"/>
          <w:sz w:val="28"/>
          <w:szCs w:val="28"/>
        </w:rPr>
      </w:pPr>
      <w:r w:rsidRPr="00227AF4">
        <w:rPr>
          <w:rFonts w:ascii="黑体" w:eastAsia="黑体" w:hAnsi="黑体"/>
          <w:sz w:val="28"/>
          <w:szCs w:val="28"/>
        </w:rPr>
        <w:t>关于加强行政事业单位国有资产管理工作的意见</w:t>
      </w:r>
    </w:p>
    <w:p w:rsidR="00E210F9" w:rsidRPr="00227AF4" w:rsidRDefault="00E210F9" w:rsidP="00E210F9">
      <w:pPr>
        <w:adjustRightInd w:val="0"/>
        <w:snapToGrid w:val="0"/>
        <w:spacing w:line="360" w:lineRule="auto"/>
        <w:jc w:val="center"/>
        <w:rPr>
          <w:rFonts w:ascii="宋体" w:hAnsi="宋体" w:cs="宋体"/>
          <w:kern w:val="0"/>
          <w:sz w:val="24"/>
        </w:rPr>
      </w:pPr>
      <w:r w:rsidRPr="00227AF4">
        <w:rPr>
          <w:rFonts w:ascii="宋体" w:hAnsi="宋体" w:cs="宋体"/>
          <w:kern w:val="0"/>
          <w:sz w:val="24"/>
        </w:rPr>
        <w:t>豫政〔2006〕97号</w:t>
      </w:r>
    </w:p>
    <w:p w:rsidR="00E210F9" w:rsidRPr="00227AF4" w:rsidRDefault="00E210F9" w:rsidP="00E210F9">
      <w:pPr>
        <w:adjustRightInd w:val="0"/>
        <w:snapToGrid w:val="0"/>
        <w:spacing w:line="360" w:lineRule="auto"/>
        <w:jc w:val="center"/>
        <w:rPr>
          <w:rFonts w:ascii="宋体" w:hAnsi="宋体" w:cs="宋体"/>
          <w:kern w:val="0"/>
          <w:sz w:val="24"/>
        </w:rPr>
      </w:pPr>
    </w:p>
    <w:p w:rsidR="00E210F9" w:rsidRPr="00227AF4" w:rsidRDefault="00E210F9" w:rsidP="00E210F9">
      <w:pPr>
        <w:widowControl/>
        <w:adjustRightInd w:val="0"/>
        <w:snapToGrid w:val="0"/>
        <w:spacing w:line="500" w:lineRule="exact"/>
        <w:rPr>
          <w:rFonts w:ascii="ˎ̥" w:hAnsi="ˎ̥" w:cs="宋体" w:hint="eastAsia"/>
          <w:kern w:val="0"/>
          <w:sz w:val="24"/>
        </w:rPr>
      </w:pPr>
      <w:r w:rsidRPr="00227AF4">
        <w:rPr>
          <w:rFonts w:ascii="ˎ̥" w:hAnsi="ˎ̥" w:cs="宋体"/>
          <w:kern w:val="0"/>
          <w:sz w:val="24"/>
        </w:rPr>
        <w:t>各省辖市人民政府，省人民政府各部门：</w:t>
      </w:r>
    </w:p>
    <w:p w:rsidR="00E210F9" w:rsidRPr="00227AF4" w:rsidRDefault="00E210F9" w:rsidP="00E210F9">
      <w:pPr>
        <w:widowControl/>
        <w:adjustRightInd w:val="0"/>
        <w:snapToGrid w:val="0"/>
        <w:spacing w:line="500" w:lineRule="exact"/>
        <w:ind w:firstLineChars="200" w:firstLine="480"/>
        <w:rPr>
          <w:rFonts w:ascii="ˎ̥" w:hAnsi="ˎ̥" w:cs="宋体" w:hint="eastAsia"/>
          <w:kern w:val="0"/>
          <w:sz w:val="24"/>
        </w:rPr>
      </w:pPr>
      <w:r w:rsidRPr="00227AF4">
        <w:rPr>
          <w:rFonts w:ascii="ˎ̥" w:hAnsi="ˎ̥" w:cs="宋体"/>
          <w:kern w:val="0"/>
          <w:sz w:val="24"/>
        </w:rPr>
        <w:t>为加强行政事业单位国有资产管理，提高国有资产使用效益，根据《行政单位国有资产管理暂行办法》（财政部令第</w:t>
      </w:r>
      <w:r w:rsidRPr="00227AF4">
        <w:rPr>
          <w:rFonts w:ascii="ˎ̥" w:hAnsi="ˎ̥" w:cs="宋体"/>
          <w:kern w:val="0"/>
          <w:sz w:val="24"/>
        </w:rPr>
        <w:t>35</w:t>
      </w:r>
      <w:r w:rsidRPr="00227AF4">
        <w:rPr>
          <w:rFonts w:ascii="ˎ̥" w:hAnsi="ˎ̥" w:cs="宋体"/>
          <w:kern w:val="0"/>
          <w:sz w:val="24"/>
        </w:rPr>
        <w:t>号）和《事业单位国有资产管理暂行办法》（财政部令第</w:t>
      </w:r>
      <w:r w:rsidRPr="00227AF4">
        <w:rPr>
          <w:rFonts w:ascii="ˎ̥" w:hAnsi="ˎ̥" w:cs="宋体"/>
          <w:kern w:val="0"/>
          <w:sz w:val="24"/>
        </w:rPr>
        <w:t>36</w:t>
      </w:r>
      <w:r w:rsidRPr="00227AF4">
        <w:rPr>
          <w:rFonts w:ascii="ˎ̥" w:hAnsi="ˎ̥" w:cs="宋体"/>
          <w:kern w:val="0"/>
          <w:sz w:val="24"/>
        </w:rPr>
        <w:t>号）等有关规定，现就加强我省行政事业单位国有资产管理工作提出如下意见：</w:t>
      </w:r>
    </w:p>
    <w:p w:rsidR="00E210F9" w:rsidRPr="00227AF4" w:rsidRDefault="00E210F9" w:rsidP="00E210F9">
      <w:pPr>
        <w:widowControl/>
        <w:adjustRightInd w:val="0"/>
        <w:snapToGrid w:val="0"/>
        <w:spacing w:line="500" w:lineRule="exact"/>
        <w:ind w:firstLineChars="200" w:firstLine="482"/>
        <w:rPr>
          <w:rFonts w:ascii="ˎ̥" w:hAnsi="ˎ̥" w:cs="宋体" w:hint="eastAsia"/>
          <w:kern w:val="0"/>
          <w:sz w:val="24"/>
        </w:rPr>
      </w:pPr>
      <w:r w:rsidRPr="00227AF4">
        <w:rPr>
          <w:rFonts w:ascii="ˎ̥" w:hAnsi="ˎ̥" w:cs="宋体"/>
          <w:b/>
          <w:bCs/>
          <w:kern w:val="0"/>
          <w:sz w:val="24"/>
        </w:rPr>
        <w:t>一、提高认识，切实加强行政事业单位国有资产管理工作</w:t>
      </w:r>
    </w:p>
    <w:p w:rsidR="00E210F9" w:rsidRPr="00227AF4" w:rsidRDefault="00E210F9" w:rsidP="00E210F9">
      <w:pPr>
        <w:widowControl/>
        <w:adjustRightInd w:val="0"/>
        <w:snapToGrid w:val="0"/>
        <w:spacing w:line="500" w:lineRule="exact"/>
        <w:ind w:firstLineChars="200" w:firstLine="480"/>
        <w:rPr>
          <w:rFonts w:ascii="ˎ̥" w:hAnsi="ˎ̥" w:cs="宋体" w:hint="eastAsia"/>
          <w:kern w:val="0"/>
          <w:sz w:val="24"/>
        </w:rPr>
      </w:pPr>
      <w:r w:rsidRPr="00227AF4">
        <w:rPr>
          <w:rFonts w:ascii="ˎ̥" w:hAnsi="ˎ̥" w:cs="宋体"/>
          <w:kern w:val="0"/>
          <w:sz w:val="24"/>
        </w:rPr>
        <w:t>行政事业单位国有资产是国有资产的重要组成部分，是行政事业单位履行职能的物质基础，是国家政权建设的物质保证。加强行政事业单位国有资产管理，管好用好行政事业资产，对于稳固政权基础，促进事业发展，公平财政分配，理顺收入分配关系，提高行政资源和政府财力的使用效益，促进党风廉政建设，从源头上治理腐败等意义重大。各级、各部门、各单位要充分认识行政事业单位国有资产管理工作的重要性，按照科学发展观的要求，切实加强对行政事业单位国有资产管理工作的领导，建立资产使用管理责任制，落实国有资产管理法定代表人负责制，明确管理机构和人员，更新管理理念，改变管理方式，全面提高综合管理水平。</w:t>
      </w:r>
    </w:p>
    <w:p w:rsidR="00E210F9" w:rsidRPr="00227AF4" w:rsidRDefault="00E210F9" w:rsidP="00E210F9">
      <w:pPr>
        <w:widowControl/>
        <w:adjustRightInd w:val="0"/>
        <w:snapToGrid w:val="0"/>
        <w:spacing w:line="500" w:lineRule="exact"/>
        <w:ind w:firstLineChars="200" w:firstLine="482"/>
        <w:rPr>
          <w:rFonts w:ascii="ˎ̥" w:hAnsi="ˎ̥" w:cs="宋体" w:hint="eastAsia"/>
          <w:kern w:val="0"/>
          <w:sz w:val="24"/>
        </w:rPr>
      </w:pPr>
      <w:r w:rsidRPr="00227AF4">
        <w:rPr>
          <w:rFonts w:ascii="ˎ̥" w:hAnsi="ˎ̥" w:cs="宋体"/>
          <w:b/>
          <w:bCs/>
          <w:kern w:val="0"/>
          <w:sz w:val="24"/>
        </w:rPr>
        <w:t>二、理顺管理体制，明确行政事业单位国有资产管理工作职责</w:t>
      </w:r>
    </w:p>
    <w:p w:rsidR="00E210F9" w:rsidRPr="00227AF4" w:rsidRDefault="00E210F9" w:rsidP="00E210F9">
      <w:pPr>
        <w:widowControl/>
        <w:adjustRightInd w:val="0"/>
        <w:snapToGrid w:val="0"/>
        <w:spacing w:line="500" w:lineRule="exact"/>
        <w:ind w:firstLineChars="200" w:firstLine="480"/>
        <w:rPr>
          <w:rFonts w:ascii="ˎ̥" w:hAnsi="ˎ̥" w:cs="宋体" w:hint="eastAsia"/>
          <w:kern w:val="0"/>
          <w:sz w:val="24"/>
        </w:rPr>
      </w:pPr>
      <w:r w:rsidRPr="00227AF4">
        <w:rPr>
          <w:rFonts w:ascii="ˎ̥" w:hAnsi="ˎ̥" w:cs="宋体"/>
          <w:kern w:val="0"/>
          <w:sz w:val="24"/>
        </w:rPr>
        <w:t>行政事业单位国有资产实行国家所有、政府分级监管、单位占有使用的管理体制。各级财政部门是代表政府行使行政事业单位国有资产管理的职能部门，负责对行政事业单位国有资产实施综合管理。各行政主管部门负责对本部门所属事业单位的国有资</w:t>
      </w:r>
      <w:r w:rsidRPr="00227AF4">
        <w:rPr>
          <w:rFonts w:ascii="ˎ̥" w:hAnsi="ˎ̥" w:cs="宋体"/>
          <w:kern w:val="0"/>
          <w:sz w:val="24"/>
        </w:rPr>
        <w:lastRenderedPageBreak/>
        <w:t>产实施监督管理。行政事业单位负责对本单位占有、使用的国有资产实施具体管理，承担资产安全使用、有效运转和资产保全的责任。各级财政部门、主管部门和行政事业单位要各司其职、各负其责，形成</w:t>
      </w:r>
      <w:r w:rsidRPr="00227AF4">
        <w:rPr>
          <w:rFonts w:ascii="ˎ̥" w:hAnsi="ˎ̥" w:cs="宋体"/>
          <w:kern w:val="0"/>
          <w:sz w:val="24"/>
        </w:rPr>
        <w:t>“</w:t>
      </w:r>
      <w:r w:rsidRPr="00227AF4">
        <w:rPr>
          <w:rFonts w:ascii="ˎ̥" w:hAnsi="ˎ̥" w:cs="宋体"/>
          <w:kern w:val="0"/>
          <w:sz w:val="24"/>
        </w:rPr>
        <w:t>财政部门</w:t>
      </w:r>
      <w:r w:rsidRPr="00227AF4">
        <w:rPr>
          <w:rFonts w:ascii="ˎ̥" w:hAnsi="ˎ̥" w:cs="宋体"/>
          <w:kern w:val="0"/>
          <w:sz w:val="24"/>
        </w:rPr>
        <w:t>—</w:t>
      </w:r>
      <w:r w:rsidRPr="00227AF4">
        <w:rPr>
          <w:rFonts w:ascii="ˎ̥" w:hAnsi="ˎ̥" w:cs="宋体"/>
          <w:kern w:val="0"/>
          <w:sz w:val="24"/>
        </w:rPr>
        <w:t>主管部门</w:t>
      </w:r>
      <w:r w:rsidRPr="00227AF4">
        <w:rPr>
          <w:rFonts w:ascii="ˎ̥" w:hAnsi="ˎ̥" w:cs="宋体"/>
          <w:kern w:val="0"/>
          <w:sz w:val="24"/>
        </w:rPr>
        <w:t>—</w:t>
      </w:r>
      <w:r w:rsidRPr="00227AF4">
        <w:rPr>
          <w:rFonts w:ascii="ˎ̥" w:hAnsi="ˎ̥" w:cs="宋体"/>
          <w:kern w:val="0"/>
          <w:sz w:val="24"/>
        </w:rPr>
        <w:t>行政事业单位</w:t>
      </w:r>
      <w:r w:rsidRPr="00227AF4">
        <w:rPr>
          <w:rFonts w:ascii="ˎ̥" w:hAnsi="ˎ̥" w:cs="宋体"/>
          <w:kern w:val="0"/>
          <w:sz w:val="24"/>
        </w:rPr>
        <w:t>”</w:t>
      </w:r>
      <w:r w:rsidRPr="00227AF4">
        <w:rPr>
          <w:rFonts w:ascii="ˎ̥" w:hAnsi="ˎ̥" w:cs="宋体"/>
          <w:kern w:val="0"/>
          <w:sz w:val="24"/>
        </w:rPr>
        <w:t>三个管理层次的行政事业单位国有资产监督管理体系。根据财政部令第</w:t>
      </w:r>
      <w:r w:rsidRPr="00227AF4">
        <w:rPr>
          <w:rFonts w:ascii="ˎ̥" w:hAnsi="ˎ̥" w:cs="宋体"/>
          <w:kern w:val="0"/>
          <w:sz w:val="24"/>
        </w:rPr>
        <w:t>35</w:t>
      </w:r>
      <w:r w:rsidRPr="00227AF4">
        <w:rPr>
          <w:rFonts w:ascii="ˎ̥" w:hAnsi="ˎ̥" w:cs="宋体"/>
          <w:kern w:val="0"/>
          <w:sz w:val="24"/>
        </w:rPr>
        <w:t>号、</w:t>
      </w:r>
      <w:r w:rsidRPr="00227AF4">
        <w:rPr>
          <w:rFonts w:ascii="ˎ̥" w:hAnsi="ˎ̥" w:cs="宋体"/>
          <w:kern w:val="0"/>
          <w:sz w:val="24"/>
        </w:rPr>
        <w:t>36</w:t>
      </w:r>
      <w:r w:rsidRPr="00227AF4">
        <w:rPr>
          <w:rFonts w:ascii="ˎ̥" w:hAnsi="ˎ̥" w:cs="宋体"/>
          <w:kern w:val="0"/>
          <w:sz w:val="24"/>
        </w:rPr>
        <w:t>号的规定，各级财政部门要切实履行行政事业单位国有资产管理职能，行政事业单位国有资产管理职能已划入其他部门的，要尽快将职能划归财政部门。</w:t>
      </w:r>
    </w:p>
    <w:p w:rsidR="00E210F9" w:rsidRPr="00227AF4" w:rsidRDefault="00E210F9" w:rsidP="00E210F9">
      <w:pPr>
        <w:widowControl/>
        <w:adjustRightInd w:val="0"/>
        <w:snapToGrid w:val="0"/>
        <w:spacing w:line="500" w:lineRule="exact"/>
        <w:ind w:firstLineChars="200" w:firstLine="482"/>
        <w:rPr>
          <w:rFonts w:ascii="ˎ̥" w:hAnsi="ˎ̥" w:cs="宋体" w:hint="eastAsia"/>
          <w:kern w:val="0"/>
          <w:sz w:val="24"/>
        </w:rPr>
      </w:pPr>
      <w:r w:rsidRPr="00227AF4">
        <w:rPr>
          <w:rFonts w:ascii="ˎ̥" w:hAnsi="ˎ̥" w:cs="宋体"/>
          <w:b/>
          <w:bCs/>
          <w:kern w:val="0"/>
          <w:sz w:val="24"/>
        </w:rPr>
        <w:t>三、建立健全规章制度，规范行政事业单位国有资产管理</w:t>
      </w:r>
    </w:p>
    <w:p w:rsidR="00E210F9" w:rsidRPr="00227AF4" w:rsidRDefault="00E210F9" w:rsidP="00E210F9">
      <w:pPr>
        <w:widowControl/>
        <w:adjustRightInd w:val="0"/>
        <w:snapToGrid w:val="0"/>
        <w:spacing w:line="500" w:lineRule="exact"/>
        <w:ind w:firstLineChars="200" w:firstLine="480"/>
        <w:rPr>
          <w:rFonts w:ascii="ˎ̥" w:hAnsi="ˎ̥" w:cs="宋体" w:hint="eastAsia"/>
          <w:kern w:val="0"/>
          <w:sz w:val="24"/>
        </w:rPr>
      </w:pPr>
      <w:r w:rsidRPr="00227AF4">
        <w:rPr>
          <w:rFonts w:ascii="ˎ̥" w:hAnsi="ˎ̥" w:cs="宋体"/>
          <w:kern w:val="0"/>
          <w:sz w:val="24"/>
        </w:rPr>
        <w:t>积极推进行政事业单位国有资产的规范化管理，建立健全资产配置、使用、处置、评估、收益收缴等具体管理办法和信息报告、监督检查等配套规章制度，制定河南省行政事业单位国有资产管理实施办法，全面规范行政事业单位国有资产管理工作。各地财政部门要结合本地实际，对行政事业单位国有资产管理的职责权限、审批程序等</w:t>
      </w:r>
      <w:proofErr w:type="gramStart"/>
      <w:r w:rsidRPr="00227AF4">
        <w:rPr>
          <w:rFonts w:ascii="ˎ̥" w:hAnsi="ˎ̥" w:cs="宋体"/>
          <w:kern w:val="0"/>
          <w:sz w:val="24"/>
        </w:rPr>
        <w:t>作出</w:t>
      </w:r>
      <w:proofErr w:type="gramEnd"/>
      <w:r w:rsidRPr="00227AF4">
        <w:rPr>
          <w:rFonts w:ascii="ˎ̥" w:hAnsi="ˎ̥" w:cs="宋体"/>
          <w:kern w:val="0"/>
          <w:sz w:val="24"/>
        </w:rPr>
        <w:t>具体规定，确立本级行政事业单位国有资产管理的工作规程，明确有关部门的授权事项和范围等。各主管部门和行政事业单位要研究制定本部门、本单位各类资产的购置审批制度、资产采购制度、使用管理制度、资产处置和报废审批制度、资产管理岗位奖惩制度等，规范和加强单位内部的国有资产管理工作。</w:t>
      </w:r>
    </w:p>
    <w:p w:rsidR="00E210F9" w:rsidRPr="00227AF4" w:rsidRDefault="00E210F9" w:rsidP="00E210F9">
      <w:pPr>
        <w:widowControl/>
        <w:adjustRightInd w:val="0"/>
        <w:snapToGrid w:val="0"/>
        <w:spacing w:line="500" w:lineRule="exact"/>
        <w:ind w:firstLineChars="200" w:firstLine="482"/>
        <w:rPr>
          <w:rFonts w:ascii="ˎ̥" w:hAnsi="ˎ̥" w:cs="宋体" w:hint="eastAsia"/>
          <w:kern w:val="0"/>
          <w:sz w:val="24"/>
        </w:rPr>
      </w:pPr>
      <w:r w:rsidRPr="00227AF4">
        <w:rPr>
          <w:rFonts w:ascii="ˎ̥" w:hAnsi="ˎ̥" w:cs="宋体"/>
          <w:b/>
          <w:bCs/>
          <w:kern w:val="0"/>
          <w:sz w:val="24"/>
        </w:rPr>
        <w:t>四、开展行政事业单位国有资产清查工作</w:t>
      </w:r>
    </w:p>
    <w:p w:rsidR="00E210F9" w:rsidRPr="00227AF4" w:rsidRDefault="00E210F9" w:rsidP="00E210F9">
      <w:pPr>
        <w:widowControl/>
        <w:adjustRightInd w:val="0"/>
        <w:snapToGrid w:val="0"/>
        <w:spacing w:line="500" w:lineRule="exact"/>
        <w:ind w:firstLineChars="200" w:firstLine="480"/>
        <w:rPr>
          <w:rFonts w:ascii="ˎ̥" w:hAnsi="ˎ̥" w:cs="宋体" w:hint="eastAsia"/>
          <w:kern w:val="0"/>
          <w:sz w:val="24"/>
        </w:rPr>
      </w:pPr>
      <w:r w:rsidRPr="00227AF4">
        <w:rPr>
          <w:rFonts w:ascii="ˎ̥" w:hAnsi="ˎ̥" w:cs="宋体"/>
          <w:kern w:val="0"/>
          <w:sz w:val="24"/>
        </w:rPr>
        <w:t>认真开展行政事业单位资产清查工作。通过清查，全面摸清行政事业单位现有资产的数量、构成及使用情况，澄清家底，建立起比较完备的行政事业单位国有资产数据库，为建立与公共财政相适应的行政事业单位国有资产管理新体制提供科学依据。资产清查中，各级、各部门、各单位要结合清理和规范行政事业单位津贴补贴工作，认真、如实填报办公用资产及出租、出借、投资经营资产和收益情况，不得改变现有资产使用现状，结合政府非税收入管理的有关规定，将行政事业单位各项资产处置收入、国有资产有偿使用收入全部纳入财政专户，实行收支两条线管理。切实加强财政、审计监督，对违反规定的，严格按照《财政违法行为处罚处分条例》处理，并追究单位领导责任。</w:t>
      </w:r>
    </w:p>
    <w:p w:rsidR="00E210F9" w:rsidRPr="00227AF4" w:rsidRDefault="00E210F9" w:rsidP="00E210F9">
      <w:pPr>
        <w:widowControl/>
        <w:adjustRightInd w:val="0"/>
        <w:snapToGrid w:val="0"/>
        <w:spacing w:line="500" w:lineRule="exact"/>
        <w:ind w:firstLineChars="200" w:firstLine="482"/>
        <w:rPr>
          <w:rFonts w:ascii="ˎ̥" w:hAnsi="ˎ̥" w:cs="宋体" w:hint="eastAsia"/>
          <w:kern w:val="0"/>
          <w:sz w:val="24"/>
        </w:rPr>
      </w:pPr>
      <w:r w:rsidRPr="00227AF4">
        <w:rPr>
          <w:rFonts w:ascii="ˎ̥" w:hAnsi="ˎ̥" w:cs="宋体"/>
          <w:b/>
          <w:bCs/>
          <w:kern w:val="0"/>
          <w:sz w:val="24"/>
        </w:rPr>
        <w:t>五、建立行政事业单位国有资产管理信息系统</w:t>
      </w:r>
    </w:p>
    <w:p w:rsidR="00E210F9" w:rsidRPr="00227AF4" w:rsidRDefault="00E210F9" w:rsidP="00E210F9">
      <w:pPr>
        <w:widowControl/>
        <w:adjustRightInd w:val="0"/>
        <w:snapToGrid w:val="0"/>
        <w:spacing w:line="500" w:lineRule="exact"/>
        <w:ind w:firstLineChars="200" w:firstLine="480"/>
        <w:rPr>
          <w:rFonts w:ascii="ˎ̥" w:hAnsi="ˎ̥" w:cs="宋体" w:hint="eastAsia"/>
          <w:kern w:val="0"/>
          <w:sz w:val="24"/>
        </w:rPr>
      </w:pPr>
      <w:r w:rsidRPr="00227AF4">
        <w:rPr>
          <w:rFonts w:ascii="ˎ̥" w:hAnsi="ˎ̥" w:cs="宋体"/>
          <w:kern w:val="0"/>
          <w:sz w:val="24"/>
        </w:rPr>
        <w:lastRenderedPageBreak/>
        <w:t>建立全省行政事业单位国有资产管理信息系统。在资产清查基础上，以清查数据为基础，实时录入行政事业单位国有资产增减变动情况，建立省、市、县、乡之间，财政部门与主管部门、行政事业单位之间的资产管理信息平台，逐步对资产购置计划、资产出租、出借、对外投资及资产处置、产权变更等资产管理事项实行网上申报、审批，实现资产动态管理，彻底改变长期以来资产管理中存在的</w:t>
      </w:r>
      <w:r w:rsidRPr="00227AF4">
        <w:rPr>
          <w:rFonts w:ascii="ˎ̥" w:hAnsi="ˎ̥" w:cs="宋体"/>
          <w:kern w:val="0"/>
          <w:sz w:val="24"/>
        </w:rPr>
        <w:t>“</w:t>
      </w:r>
      <w:r w:rsidRPr="00227AF4">
        <w:rPr>
          <w:rFonts w:ascii="ˎ̥" w:hAnsi="ˎ̥" w:cs="宋体"/>
          <w:kern w:val="0"/>
          <w:sz w:val="24"/>
        </w:rPr>
        <w:t>前清后乱</w:t>
      </w:r>
      <w:r w:rsidRPr="00227AF4">
        <w:rPr>
          <w:rFonts w:ascii="ˎ̥" w:hAnsi="ˎ̥" w:cs="宋体"/>
          <w:kern w:val="0"/>
          <w:sz w:val="24"/>
        </w:rPr>
        <w:t>”</w:t>
      </w:r>
      <w:r w:rsidRPr="00227AF4">
        <w:rPr>
          <w:rFonts w:ascii="ˎ̥" w:hAnsi="ˎ̥" w:cs="宋体"/>
          <w:kern w:val="0"/>
          <w:sz w:val="24"/>
        </w:rPr>
        <w:t>状况，更好地为加强预算管理服务。</w:t>
      </w:r>
    </w:p>
    <w:p w:rsidR="00E210F9" w:rsidRPr="00227AF4" w:rsidRDefault="00E210F9" w:rsidP="00E210F9">
      <w:pPr>
        <w:widowControl/>
        <w:adjustRightInd w:val="0"/>
        <w:snapToGrid w:val="0"/>
        <w:spacing w:line="500" w:lineRule="exact"/>
        <w:ind w:firstLineChars="200" w:firstLine="482"/>
        <w:rPr>
          <w:rFonts w:ascii="ˎ̥" w:hAnsi="ˎ̥" w:cs="宋体" w:hint="eastAsia"/>
          <w:kern w:val="0"/>
          <w:sz w:val="24"/>
        </w:rPr>
      </w:pPr>
      <w:r w:rsidRPr="00227AF4">
        <w:rPr>
          <w:rFonts w:ascii="ˎ̥" w:hAnsi="ˎ̥" w:cs="宋体"/>
          <w:b/>
          <w:bCs/>
          <w:kern w:val="0"/>
          <w:sz w:val="24"/>
        </w:rPr>
        <w:t>六、推进行政事业单位预算管理与财务、资产管理相结合</w:t>
      </w:r>
    </w:p>
    <w:p w:rsidR="00E210F9" w:rsidRPr="00227AF4" w:rsidRDefault="00E210F9" w:rsidP="00E210F9">
      <w:pPr>
        <w:adjustRightInd w:val="0"/>
        <w:snapToGrid w:val="0"/>
        <w:spacing w:line="500" w:lineRule="exact"/>
        <w:ind w:firstLineChars="200" w:firstLine="480"/>
        <w:rPr>
          <w:rFonts w:ascii="ˎ̥" w:hAnsi="ˎ̥" w:cs="宋体" w:hint="eastAsia"/>
          <w:kern w:val="0"/>
          <w:sz w:val="24"/>
        </w:rPr>
      </w:pPr>
      <w:r w:rsidRPr="00227AF4">
        <w:rPr>
          <w:rFonts w:ascii="ˎ̥" w:hAnsi="ˎ̥" w:cs="宋体"/>
          <w:kern w:val="0"/>
          <w:sz w:val="24"/>
        </w:rPr>
        <w:t>进一步深化部门预算改革，增加资产预算编制内容，有计划、有步骤地推进行政事业单位资产管理与预算管理、财务管理相结合。制定与预算管理相适应的资产配置标准、配置程序和配置办法，全面提高综合管理水平。</w:t>
      </w:r>
    </w:p>
    <w:p w:rsidR="00E210F9" w:rsidRPr="00227AF4" w:rsidRDefault="00E210F9" w:rsidP="00E210F9">
      <w:pPr>
        <w:adjustRightInd w:val="0"/>
        <w:snapToGrid w:val="0"/>
        <w:spacing w:line="500" w:lineRule="exact"/>
        <w:ind w:firstLineChars="200" w:firstLine="480"/>
        <w:rPr>
          <w:rFonts w:ascii="ˎ̥" w:hAnsi="ˎ̥" w:cs="宋体" w:hint="eastAsia"/>
          <w:kern w:val="0"/>
          <w:sz w:val="24"/>
        </w:rPr>
      </w:pPr>
    </w:p>
    <w:p w:rsidR="00E210F9" w:rsidRPr="00227AF4" w:rsidRDefault="00E210F9" w:rsidP="00E210F9">
      <w:pPr>
        <w:adjustRightInd w:val="0"/>
        <w:snapToGrid w:val="0"/>
        <w:spacing w:line="500" w:lineRule="exact"/>
        <w:ind w:firstLineChars="200" w:firstLine="480"/>
        <w:rPr>
          <w:rFonts w:ascii="ˎ̥" w:hAnsi="ˎ̥" w:cs="宋体" w:hint="eastAsia"/>
          <w:kern w:val="0"/>
          <w:sz w:val="24"/>
        </w:rPr>
      </w:pPr>
    </w:p>
    <w:p w:rsidR="00E210F9" w:rsidRPr="00227AF4" w:rsidRDefault="00E210F9" w:rsidP="00E210F9">
      <w:pPr>
        <w:widowControl/>
        <w:adjustRightInd w:val="0"/>
        <w:snapToGrid w:val="0"/>
        <w:spacing w:line="500" w:lineRule="exact"/>
        <w:ind w:rightChars="278" w:right="584" w:firstLineChars="200" w:firstLine="480"/>
        <w:jc w:val="right"/>
        <w:rPr>
          <w:rFonts w:ascii="ˎ̥" w:hAnsi="ˎ̥" w:cs="宋体" w:hint="eastAsia"/>
          <w:kern w:val="0"/>
          <w:sz w:val="24"/>
        </w:rPr>
      </w:pPr>
      <w:r w:rsidRPr="00227AF4">
        <w:rPr>
          <w:rFonts w:ascii="ˎ̥" w:hAnsi="ˎ̥" w:cs="宋体"/>
          <w:kern w:val="0"/>
          <w:sz w:val="24"/>
        </w:rPr>
        <w:t>河南省人民政府</w:t>
      </w:r>
    </w:p>
    <w:p w:rsidR="00E210F9" w:rsidRPr="00227AF4" w:rsidRDefault="00E210F9" w:rsidP="00E210F9">
      <w:pPr>
        <w:adjustRightInd w:val="0"/>
        <w:snapToGrid w:val="0"/>
        <w:spacing w:line="500" w:lineRule="exact"/>
        <w:ind w:firstLineChars="200" w:firstLine="480"/>
        <w:jc w:val="right"/>
        <w:rPr>
          <w:rFonts w:ascii="ˎ̥" w:hAnsi="ˎ̥" w:cs="宋体" w:hint="eastAsia"/>
          <w:kern w:val="0"/>
          <w:sz w:val="24"/>
        </w:rPr>
      </w:pPr>
      <w:r w:rsidRPr="00227AF4">
        <w:rPr>
          <w:rFonts w:ascii="ˎ̥" w:hAnsi="ˎ̥" w:cs="宋体"/>
          <w:kern w:val="0"/>
          <w:sz w:val="24"/>
        </w:rPr>
        <w:t>二</w:t>
      </w:r>
      <w:r w:rsidRPr="00227AF4">
        <w:rPr>
          <w:rFonts w:ascii="宋体" w:hAnsi="宋体" w:hint="eastAsia"/>
          <w:sz w:val="24"/>
        </w:rPr>
        <w:t>〇〇</w:t>
      </w:r>
      <w:r w:rsidRPr="00227AF4">
        <w:rPr>
          <w:rFonts w:ascii="ˎ̥" w:hAnsi="ˎ̥" w:cs="宋体"/>
          <w:kern w:val="0"/>
          <w:sz w:val="24"/>
        </w:rPr>
        <w:t>六年十二月二十七日</w:t>
      </w:r>
    </w:p>
    <w:p w:rsidR="00E210F9" w:rsidRPr="00227AF4" w:rsidRDefault="00E210F9" w:rsidP="00E210F9">
      <w:pPr>
        <w:adjustRightInd w:val="0"/>
        <w:snapToGrid w:val="0"/>
        <w:spacing w:line="500" w:lineRule="exact"/>
        <w:ind w:firstLine="480"/>
        <w:jc w:val="right"/>
        <w:rPr>
          <w:rFonts w:ascii="ˎ̥" w:hAnsi="ˎ̥" w:cs="宋体" w:hint="eastAsia"/>
          <w:kern w:val="0"/>
          <w:sz w:val="24"/>
        </w:rPr>
      </w:pPr>
    </w:p>
    <w:p w:rsidR="00E210F9" w:rsidRPr="00227AF4" w:rsidRDefault="00E210F9" w:rsidP="00E210F9">
      <w:pPr>
        <w:adjustRightInd w:val="0"/>
        <w:snapToGrid w:val="0"/>
        <w:spacing w:line="500" w:lineRule="exact"/>
        <w:ind w:firstLine="480"/>
        <w:jc w:val="right"/>
        <w:rPr>
          <w:rFonts w:ascii="宋体" w:hAnsi="宋体" w:cs="Arial"/>
          <w:kern w:val="0"/>
          <w:sz w:val="24"/>
        </w:rPr>
      </w:pPr>
    </w:p>
    <w:p w:rsidR="00E210F9" w:rsidRPr="00227AF4" w:rsidRDefault="00E210F9" w:rsidP="00E210F9"/>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r w:rsidRPr="00227AF4">
        <w:rPr>
          <w:rFonts w:ascii="Arial" w:eastAsia="黑体" w:hAnsi="Arial"/>
          <w:b/>
          <w:bCs/>
          <w:sz w:val="24"/>
          <w:szCs w:val="32"/>
        </w:rPr>
        <w:br w:type="page"/>
      </w:r>
      <w:bookmarkStart w:id="103" w:name="_Toc471218480"/>
      <w:r w:rsidRPr="00227AF4">
        <w:rPr>
          <w:rFonts w:ascii="Arial" w:eastAsia="黑体" w:hAnsi="Arial" w:hint="eastAsia"/>
          <w:b/>
          <w:bCs/>
          <w:sz w:val="32"/>
          <w:szCs w:val="32"/>
        </w:rPr>
        <w:lastRenderedPageBreak/>
        <w:t>四、河南省政府采购管理暂行办法</w:t>
      </w:r>
      <w:bookmarkEnd w:id="103"/>
    </w:p>
    <w:p w:rsidR="00E210F9" w:rsidRPr="00227AF4" w:rsidRDefault="00E210F9" w:rsidP="00E210F9">
      <w:pPr>
        <w:adjustRightInd w:val="0"/>
        <w:snapToGrid w:val="0"/>
      </w:pPr>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r w:rsidRPr="00227AF4">
        <w:rPr>
          <w:rFonts w:ascii="黑体" w:eastAsia="黑体" w:hAnsi="宋体" w:hint="eastAsia"/>
          <w:kern w:val="0"/>
          <w:sz w:val="28"/>
          <w:szCs w:val="28"/>
        </w:rPr>
        <w:t>河南省政府采购管理暂行办法</w:t>
      </w: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hAnsi="宋体" w:hint="eastAsia"/>
          <w:kern w:val="0"/>
          <w:sz w:val="24"/>
        </w:rPr>
        <w:t>河南省人民政府令</w:t>
      </w:r>
      <w:r w:rsidRPr="00227AF4">
        <w:rPr>
          <w:rFonts w:hint="eastAsia"/>
          <w:kern w:val="0"/>
          <w:sz w:val="24"/>
        </w:rPr>
        <w:t xml:space="preserve"> </w:t>
      </w:r>
      <w:r w:rsidRPr="00227AF4">
        <w:rPr>
          <w:rFonts w:ascii="宋体" w:hAnsi="宋体" w:hint="eastAsia"/>
          <w:kern w:val="0"/>
          <w:sz w:val="24"/>
        </w:rPr>
        <w:t>第66号</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《河南省政府采购管理暂行办法》已经</w:t>
      </w:r>
      <w:r w:rsidRPr="00227AF4">
        <w:rPr>
          <w:rFonts w:ascii="宋体" w:hAnsi="宋体" w:hint="eastAsia"/>
          <w:kern w:val="0"/>
          <w:sz w:val="24"/>
        </w:rPr>
        <w:t>2002</w:t>
      </w:r>
      <w:r w:rsidRPr="00227AF4">
        <w:rPr>
          <w:rFonts w:ascii="宋体" w:hAnsi="宋体"/>
          <w:kern w:val="0"/>
          <w:sz w:val="24"/>
        </w:rPr>
        <w:t>年２月２７日省人民政府第</w:t>
      </w:r>
      <w:r w:rsidRPr="00227AF4">
        <w:rPr>
          <w:rFonts w:ascii="宋体" w:hAnsi="宋体" w:hint="eastAsia"/>
          <w:kern w:val="0"/>
          <w:sz w:val="24"/>
        </w:rPr>
        <w:t>137</w:t>
      </w:r>
      <w:r w:rsidRPr="00227AF4">
        <w:rPr>
          <w:rFonts w:ascii="宋体" w:hAnsi="宋体"/>
          <w:kern w:val="0"/>
          <w:sz w:val="24"/>
        </w:rPr>
        <w:t>次常务会议通过，现予发布施行。</w:t>
      </w:r>
    </w:p>
    <w:p w:rsidR="00E210F9" w:rsidRPr="00227AF4" w:rsidRDefault="00E210F9" w:rsidP="00E210F9">
      <w:pPr>
        <w:widowControl/>
        <w:adjustRightInd w:val="0"/>
        <w:snapToGrid w:val="0"/>
        <w:spacing w:line="360" w:lineRule="auto"/>
        <w:ind w:firstLineChars="2200" w:firstLine="5280"/>
        <w:jc w:val="left"/>
        <w:rPr>
          <w:rFonts w:ascii="宋体" w:hAnsi="宋体"/>
          <w:kern w:val="0"/>
          <w:sz w:val="24"/>
        </w:rPr>
      </w:pPr>
    </w:p>
    <w:p w:rsidR="00E210F9" w:rsidRPr="00227AF4" w:rsidRDefault="00E210F9" w:rsidP="00E210F9">
      <w:pPr>
        <w:widowControl/>
        <w:wordWrap w:val="0"/>
        <w:adjustRightInd w:val="0"/>
        <w:snapToGrid w:val="0"/>
        <w:spacing w:line="360" w:lineRule="auto"/>
        <w:ind w:rightChars="106" w:right="223"/>
        <w:jc w:val="right"/>
        <w:rPr>
          <w:rFonts w:ascii="宋体" w:hAnsi="宋体"/>
          <w:kern w:val="0"/>
          <w:sz w:val="24"/>
        </w:rPr>
      </w:pPr>
      <w:r w:rsidRPr="00227AF4">
        <w:rPr>
          <w:rFonts w:ascii="宋体" w:hAnsi="宋体"/>
          <w:kern w:val="0"/>
          <w:sz w:val="24"/>
        </w:rPr>
        <w:t>省</w:t>
      </w:r>
      <w:r w:rsidRPr="00227AF4">
        <w:rPr>
          <w:rFonts w:ascii="宋体" w:hAnsi="宋体" w:hint="eastAsia"/>
          <w:kern w:val="0"/>
          <w:sz w:val="24"/>
        </w:rPr>
        <w:t xml:space="preserve">  </w:t>
      </w:r>
      <w:r w:rsidRPr="00227AF4">
        <w:rPr>
          <w:rFonts w:ascii="宋体" w:hAnsi="宋体"/>
          <w:kern w:val="0"/>
          <w:sz w:val="24"/>
        </w:rPr>
        <w:t>长</w:t>
      </w:r>
      <w:r w:rsidRPr="00227AF4">
        <w:rPr>
          <w:rFonts w:ascii="宋体" w:hAnsi="宋体" w:hint="eastAsia"/>
          <w:kern w:val="0"/>
          <w:sz w:val="24"/>
        </w:rPr>
        <w:t>：</w:t>
      </w:r>
      <w:r w:rsidRPr="00227AF4">
        <w:rPr>
          <w:rFonts w:ascii="宋体" w:hAnsi="宋体"/>
          <w:kern w:val="0"/>
          <w:sz w:val="24"/>
        </w:rPr>
        <w:t>李克强</w:t>
      </w:r>
    </w:p>
    <w:p w:rsidR="00E210F9" w:rsidRPr="00227AF4" w:rsidRDefault="00E210F9" w:rsidP="00E210F9">
      <w:pPr>
        <w:widowControl/>
        <w:adjustRightInd w:val="0"/>
        <w:snapToGrid w:val="0"/>
        <w:spacing w:line="360" w:lineRule="auto"/>
        <w:ind w:firstLineChars="2300" w:firstLine="5520"/>
        <w:jc w:val="right"/>
        <w:rPr>
          <w:rFonts w:ascii="宋体" w:hAnsi="宋体"/>
          <w:kern w:val="0"/>
          <w:sz w:val="24"/>
        </w:rPr>
      </w:pPr>
      <w:r w:rsidRPr="00227AF4">
        <w:rPr>
          <w:rFonts w:ascii="宋体" w:hAnsi="宋体" w:hint="eastAsia"/>
          <w:kern w:val="0"/>
          <w:sz w:val="24"/>
        </w:rPr>
        <w:t>二</w:t>
      </w:r>
      <w:r w:rsidRPr="00227AF4">
        <w:rPr>
          <w:rFonts w:ascii="宋体" w:hAnsi="宋体" w:hint="eastAsia"/>
          <w:kern w:val="0"/>
          <w:sz w:val="24"/>
          <w:szCs w:val="22"/>
        </w:rPr>
        <w:t>〇〇二年三月一日</w:t>
      </w:r>
    </w:p>
    <w:p w:rsidR="00E210F9" w:rsidRPr="00227AF4" w:rsidRDefault="00E210F9" w:rsidP="00E210F9">
      <w:pPr>
        <w:widowControl/>
        <w:adjustRightInd w:val="0"/>
        <w:snapToGrid w:val="0"/>
        <w:spacing w:line="360" w:lineRule="auto"/>
        <w:ind w:firstLineChars="200" w:firstLine="480"/>
        <w:jc w:val="center"/>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hint="eastAsia"/>
          <w:kern w:val="0"/>
          <w:sz w:val="24"/>
        </w:rPr>
        <w:t>第一章  总  则</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第一条  </w:t>
      </w:r>
      <w:r w:rsidRPr="00227AF4">
        <w:rPr>
          <w:rFonts w:ascii="宋体" w:hAnsi="宋体"/>
          <w:kern w:val="0"/>
          <w:sz w:val="24"/>
        </w:rPr>
        <w:t>为了加强对政府采购活动的管理和监督，规范政府采购行为，提高政府采购资金的使用效益，维护政府采购当事人的合法权益，有效防止腐败，根据国家有关法律、法规，制定本办法。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第二条  </w:t>
      </w:r>
      <w:r w:rsidRPr="00227AF4">
        <w:rPr>
          <w:rFonts w:ascii="宋体" w:hAnsi="宋体"/>
          <w:kern w:val="0"/>
          <w:sz w:val="24"/>
        </w:rPr>
        <w:t>本省各级国家机关、实行预算管理的事业单位和社会团体（以下称采购人）使用财政性资金从事采购活动及对政府采购活动实施的管理和监督均应遵守本办法。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前款所称的财政性资金，包括预算内资金、预算外资金以及国内外政府性贷款、赠款。</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第三条  </w:t>
      </w:r>
      <w:r w:rsidRPr="00227AF4">
        <w:rPr>
          <w:rFonts w:ascii="宋体" w:hAnsi="宋体"/>
          <w:kern w:val="0"/>
          <w:sz w:val="24"/>
        </w:rPr>
        <w:t>本办法所称政府采购，是指采购人使用财政性资金，以确定的方式和规范的程序获取商品、公共工程（基本建设工程按《中华人民共和国招标投标法》施行）和服务的行为。</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第四条  </w:t>
      </w:r>
      <w:r w:rsidRPr="00227AF4">
        <w:rPr>
          <w:rFonts w:ascii="宋体" w:hAnsi="宋体"/>
          <w:kern w:val="0"/>
          <w:sz w:val="24"/>
        </w:rPr>
        <w:t>政府采购应当遵循公开、公平、公正、效益和维护公共利益的原则。</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第五条  </w:t>
      </w:r>
      <w:r w:rsidRPr="00227AF4">
        <w:rPr>
          <w:rFonts w:ascii="宋体" w:hAnsi="宋体"/>
          <w:kern w:val="0"/>
          <w:sz w:val="24"/>
        </w:rPr>
        <w:t>省财政管理部门负责全省政府采购工作的管理和监督，并履行下列职责：</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宋体" w:hAnsi="宋体"/>
          <w:kern w:val="0"/>
          <w:sz w:val="24"/>
        </w:rPr>
        <w:t>（一）拟定和执行政府采购政策；</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宋体" w:hAnsi="宋体"/>
          <w:kern w:val="0"/>
          <w:sz w:val="24"/>
        </w:rPr>
        <w:t>（二）编制省级政府采购目录、年度政府采购预算和计划；</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宋体" w:hAnsi="宋体"/>
          <w:kern w:val="0"/>
          <w:sz w:val="24"/>
        </w:rPr>
        <w:lastRenderedPageBreak/>
        <w:t>（三）审查进入省级政府采购市场招标中介机构的政府采购业务代理资格和供应商的条件；</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宋体" w:hAnsi="宋体"/>
          <w:kern w:val="0"/>
          <w:sz w:val="24"/>
        </w:rPr>
        <w:t>（四）收集、发布和统计政府采购信息；</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宋体" w:hAnsi="宋体"/>
          <w:kern w:val="0"/>
          <w:sz w:val="24"/>
        </w:rPr>
        <w:t>（五）组织政府采购人员的培训；</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宋体" w:hAnsi="宋体"/>
          <w:kern w:val="0"/>
          <w:sz w:val="24"/>
        </w:rPr>
        <w:t>（六）处理政府采购中的投诉事项；</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宋体" w:hAnsi="宋体"/>
          <w:kern w:val="0"/>
          <w:sz w:val="24"/>
        </w:rPr>
        <w:t>（七）办理其他有关政府采购的事务。</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宋体" w:hAnsi="宋体"/>
          <w:kern w:val="0"/>
          <w:sz w:val="24"/>
        </w:rPr>
        <w:t>县级以上人民政府财政部门（以下称政府采购管理部门），负责本行政区域政府采购工作的监督和管理。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第六条  </w:t>
      </w:r>
      <w:r w:rsidRPr="00227AF4">
        <w:rPr>
          <w:rFonts w:ascii="宋体" w:hAnsi="宋体"/>
          <w:kern w:val="0"/>
          <w:sz w:val="24"/>
        </w:rPr>
        <w:t>本省实行政府采购目录分级审批公布制度。</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政府采购管理部门编制的年度政府采购目录，报同级人民政府批准后向社会公布。同时公布上一年度政府采购情况，接受社会监督。</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编制政府采购目录应当根据国家规定和本省实际，逐步扩大政府采购内容和范围。</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第七条</w:t>
      </w:r>
      <w:r w:rsidRPr="00227AF4">
        <w:rPr>
          <w:rFonts w:ascii="宋体" w:hAnsi="宋体" w:hint="eastAsia"/>
          <w:kern w:val="0"/>
          <w:sz w:val="24"/>
        </w:rPr>
        <w:t xml:space="preserve">  </w:t>
      </w:r>
      <w:r w:rsidRPr="00227AF4">
        <w:rPr>
          <w:rFonts w:ascii="宋体" w:hAnsi="宋体"/>
          <w:kern w:val="0"/>
          <w:sz w:val="24"/>
        </w:rPr>
        <w:t>采购人应当按照法律、法规和本办法的规定，根据政府采购目录编制单位政府采购预算和计划，按政府采购程序组织或委托办理采购活动，参加评标，与中标供应商订立合同，负责货物验收。</w:t>
      </w:r>
    </w:p>
    <w:p w:rsidR="00E210F9" w:rsidRPr="00227AF4" w:rsidRDefault="00E210F9" w:rsidP="00E210F9">
      <w:pPr>
        <w:widowControl/>
        <w:adjustRightInd w:val="0"/>
        <w:snapToGrid w:val="0"/>
        <w:spacing w:line="360" w:lineRule="auto"/>
        <w:ind w:firstLineChars="200" w:firstLine="480"/>
        <w:jc w:val="center"/>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ascii="黑体" w:eastAsia="黑体" w:hAnsi="宋体" w:hint="eastAsia"/>
          <w:kern w:val="0"/>
          <w:sz w:val="24"/>
        </w:rPr>
        <w:t>第二章  政府采购方式</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第八条  </w:t>
      </w:r>
      <w:r w:rsidRPr="00227AF4">
        <w:rPr>
          <w:rFonts w:ascii="宋体" w:hAnsi="宋体"/>
          <w:kern w:val="0"/>
          <w:sz w:val="24"/>
        </w:rPr>
        <w:t>政府采购采用公开招标、邀请招标、竞争性谈判、询价、单一来源等集中采购与分散采购相结合的采购方式，具体适用条件和程序由省政府采购管理部门依据国家有关法律、法规另行制定。</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第九条  </w:t>
      </w:r>
      <w:r w:rsidRPr="00227AF4">
        <w:rPr>
          <w:rFonts w:ascii="宋体" w:hAnsi="宋体"/>
          <w:kern w:val="0"/>
          <w:sz w:val="24"/>
        </w:rPr>
        <w:t>招标采购可以由采购人委托具有政府采购业务代理资格的招标中介机构代理采购。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采购人具有编制招标文件和组织评标能力的，经政府采购管理部门同意，可以按照招标投标程序自行组织采购。</w:t>
      </w:r>
    </w:p>
    <w:p w:rsidR="00E210F9" w:rsidRPr="00227AF4" w:rsidRDefault="00E210F9" w:rsidP="00E210F9">
      <w:pPr>
        <w:widowControl/>
        <w:adjustRightInd w:val="0"/>
        <w:snapToGrid w:val="0"/>
        <w:spacing w:line="360" w:lineRule="auto"/>
        <w:ind w:firstLineChars="225" w:firstLine="540"/>
        <w:jc w:val="left"/>
        <w:rPr>
          <w:rFonts w:ascii="宋体" w:hAnsi="宋体"/>
          <w:kern w:val="0"/>
          <w:sz w:val="24"/>
        </w:rPr>
      </w:pPr>
      <w:r w:rsidRPr="00227AF4">
        <w:rPr>
          <w:rFonts w:ascii="黑体" w:eastAsia="黑体" w:hAnsi="宋体" w:hint="eastAsia"/>
          <w:kern w:val="0"/>
          <w:sz w:val="24"/>
        </w:rPr>
        <w:t xml:space="preserve">第十条  </w:t>
      </w:r>
      <w:r w:rsidRPr="00227AF4">
        <w:rPr>
          <w:rFonts w:ascii="宋体" w:hAnsi="宋体"/>
          <w:kern w:val="0"/>
          <w:sz w:val="24"/>
        </w:rPr>
        <w:t>纳入省级政府采购目录，且符合下列条件之一的，实行招标采购：</w:t>
      </w:r>
    </w:p>
    <w:p w:rsidR="00E210F9" w:rsidRPr="00227AF4" w:rsidRDefault="00E210F9" w:rsidP="00E210F9">
      <w:pPr>
        <w:widowControl/>
        <w:adjustRightInd w:val="0"/>
        <w:snapToGrid w:val="0"/>
        <w:spacing w:line="360" w:lineRule="auto"/>
        <w:ind w:firstLineChars="225" w:firstLine="540"/>
        <w:jc w:val="left"/>
        <w:rPr>
          <w:rFonts w:ascii="宋体" w:hAnsi="宋体"/>
          <w:kern w:val="0"/>
          <w:sz w:val="24"/>
        </w:rPr>
      </w:pPr>
      <w:r w:rsidRPr="00227AF4">
        <w:rPr>
          <w:rFonts w:ascii="宋体" w:hAnsi="宋体"/>
          <w:kern w:val="0"/>
          <w:sz w:val="24"/>
        </w:rPr>
        <w:t>（一）单项或批量在</w:t>
      </w:r>
      <w:r w:rsidRPr="00227AF4">
        <w:rPr>
          <w:rFonts w:ascii="宋体" w:hAnsi="宋体" w:hint="eastAsia"/>
          <w:kern w:val="0"/>
          <w:sz w:val="24"/>
        </w:rPr>
        <w:t>10</w:t>
      </w:r>
      <w:r w:rsidRPr="00227AF4">
        <w:rPr>
          <w:rFonts w:ascii="宋体" w:hAnsi="宋体"/>
          <w:kern w:val="0"/>
          <w:sz w:val="24"/>
        </w:rPr>
        <w:t>万元以上的物品；</w:t>
      </w:r>
    </w:p>
    <w:p w:rsidR="00E210F9" w:rsidRPr="00227AF4" w:rsidRDefault="00E210F9" w:rsidP="00E210F9">
      <w:pPr>
        <w:widowControl/>
        <w:adjustRightInd w:val="0"/>
        <w:snapToGrid w:val="0"/>
        <w:spacing w:line="360" w:lineRule="auto"/>
        <w:ind w:firstLineChars="225" w:firstLine="540"/>
        <w:jc w:val="left"/>
        <w:rPr>
          <w:rFonts w:ascii="宋体" w:hAnsi="宋体"/>
          <w:kern w:val="0"/>
          <w:sz w:val="24"/>
        </w:rPr>
      </w:pPr>
      <w:r w:rsidRPr="00227AF4">
        <w:rPr>
          <w:rFonts w:ascii="宋体" w:hAnsi="宋体"/>
          <w:kern w:val="0"/>
          <w:sz w:val="24"/>
        </w:rPr>
        <w:t>（二）投资额在</w:t>
      </w:r>
      <w:r w:rsidRPr="00227AF4">
        <w:rPr>
          <w:rFonts w:ascii="宋体" w:hAnsi="宋体" w:hint="eastAsia"/>
          <w:kern w:val="0"/>
          <w:sz w:val="24"/>
        </w:rPr>
        <w:t>30</w:t>
      </w:r>
      <w:r w:rsidRPr="00227AF4">
        <w:rPr>
          <w:rFonts w:ascii="宋体" w:hAnsi="宋体"/>
          <w:kern w:val="0"/>
          <w:sz w:val="24"/>
        </w:rPr>
        <w:t>万元以上的非生产性修缮工程；</w:t>
      </w:r>
    </w:p>
    <w:p w:rsidR="00E210F9" w:rsidRPr="00227AF4" w:rsidRDefault="00E210F9" w:rsidP="00E210F9">
      <w:pPr>
        <w:widowControl/>
        <w:adjustRightInd w:val="0"/>
        <w:snapToGrid w:val="0"/>
        <w:spacing w:line="360" w:lineRule="auto"/>
        <w:ind w:firstLineChars="225" w:firstLine="522"/>
        <w:jc w:val="left"/>
        <w:rPr>
          <w:rFonts w:ascii="宋体" w:hAnsi="宋体"/>
          <w:spacing w:val="-4"/>
          <w:kern w:val="0"/>
          <w:sz w:val="24"/>
        </w:rPr>
      </w:pPr>
      <w:r w:rsidRPr="00227AF4">
        <w:rPr>
          <w:rFonts w:ascii="宋体" w:hAnsi="宋体"/>
          <w:spacing w:val="-4"/>
          <w:kern w:val="0"/>
          <w:sz w:val="24"/>
        </w:rPr>
        <w:t>（三）合同价值在</w:t>
      </w:r>
      <w:r w:rsidRPr="00227AF4">
        <w:rPr>
          <w:rFonts w:ascii="宋体" w:hAnsi="宋体" w:hint="eastAsia"/>
          <w:spacing w:val="-4"/>
          <w:kern w:val="0"/>
          <w:sz w:val="24"/>
        </w:rPr>
        <w:t>100</w:t>
      </w:r>
      <w:r w:rsidRPr="00227AF4">
        <w:rPr>
          <w:rFonts w:ascii="宋体" w:hAnsi="宋体"/>
          <w:spacing w:val="-4"/>
          <w:kern w:val="0"/>
          <w:sz w:val="24"/>
        </w:rPr>
        <w:t>万元以上政府投资的公共工程中所需的适宜招标采购的设备；</w:t>
      </w:r>
    </w:p>
    <w:p w:rsidR="00E210F9" w:rsidRPr="00227AF4" w:rsidRDefault="00E210F9" w:rsidP="00E210F9">
      <w:pPr>
        <w:widowControl/>
        <w:adjustRightInd w:val="0"/>
        <w:snapToGrid w:val="0"/>
        <w:spacing w:line="360" w:lineRule="auto"/>
        <w:ind w:firstLineChars="225" w:firstLine="540"/>
        <w:jc w:val="left"/>
        <w:rPr>
          <w:rFonts w:ascii="宋体" w:hAnsi="宋体"/>
          <w:kern w:val="0"/>
          <w:sz w:val="24"/>
        </w:rPr>
      </w:pPr>
      <w:r w:rsidRPr="00227AF4">
        <w:rPr>
          <w:rFonts w:ascii="宋体" w:hAnsi="宋体"/>
          <w:kern w:val="0"/>
          <w:sz w:val="24"/>
        </w:rPr>
        <w:t>（四）同级人民政府规定的定点服务采购。</w:t>
      </w:r>
    </w:p>
    <w:p w:rsidR="00E210F9" w:rsidRPr="00227AF4" w:rsidRDefault="00E210F9" w:rsidP="00E210F9">
      <w:pPr>
        <w:widowControl/>
        <w:adjustRightInd w:val="0"/>
        <w:snapToGrid w:val="0"/>
        <w:spacing w:line="360" w:lineRule="auto"/>
        <w:ind w:firstLineChars="225" w:firstLine="540"/>
        <w:jc w:val="left"/>
        <w:rPr>
          <w:rFonts w:ascii="宋体" w:hAnsi="宋体"/>
          <w:kern w:val="0"/>
          <w:sz w:val="24"/>
        </w:rPr>
      </w:pPr>
      <w:r w:rsidRPr="00227AF4">
        <w:rPr>
          <w:rFonts w:ascii="宋体" w:hAnsi="宋体"/>
          <w:kern w:val="0"/>
          <w:sz w:val="24"/>
        </w:rPr>
        <w:lastRenderedPageBreak/>
        <w:t>市、县招标采购的金额标准由同级人民政府制定，但不得高于省级政府采购目录规定的金额标准。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第十一条  </w:t>
      </w:r>
      <w:r w:rsidRPr="00227AF4">
        <w:rPr>
          <w:rFonts w:ascii="宋体" w:hAnsi="宋体"/>
          <w:kern w:val="0"/>
          <w:sz w:val="24"/>
        </w:rPr>
        <w:t>中央财政下达政府采购目录范围内的专项拨款和政府性贷款，除特殊规定外，一般由省统一组织采购。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第十二条  </w:t>
      </w:r>
      <w:r w:rsidRPr="00227AF4">
        <w:rPr>
          <w:rFonts w:ascii="宋体" w:hAnsi="宋体"/>
          <w:kern w:val="0"/>
          <w:sz w:val="24"/>
        </w:rPr>
        <w:t>有下列情形之一的，不实行招标采购：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（一）涉及国家安全和秘密；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（二）因不可抗力因素急需的采购；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（三）只有唯一的供应商；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（四）法律、法规和省人民政府另有规定的其他情形。</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第十三条  </w:t>
      </w:r>
      <w:r w:rsidRPr="00227AF4">
        <w:rPr>
          <w:rFonts w:ascii="宋体" w:hAnsi="宋体"/>
          <w:kern w:val="0"/>
          <w:sz w:val="24"/>
        </w:rPr>
        <w:t>国际招标采购按照国家有关规定进行。</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使用国际金融组织、外国政府、外国法人、其他组织及其个人的贷款或者赠款进行采购，贷款方或赠款方有约定的，从其约定。</w:t>
      </w:r>
    </w:p>
    <w:p w:rsidR="00E210F9" w:rsidRPr="00227AF4" w:rsidRDefault="00E210F9" w:rsidP="00E210F9">
      <w:pPr>
        <w:widowControl/>
        <w:adjustRightInd w:val="0"/>
        <w:snapToGrid w:val="0"/>
        <w:spacing w:line="360" w:lineRule="auto"/>
        <w:ind w:firstLineChars="200" w:firstLine="480"/>
        <w:jc w:val="center"/>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hint="eastAsia"/>
          <w:kern w:val="0"/>
          <w:sz w:val="24"/>
        </w:rPr>
        <w:t>第三章  政府采购程序</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第十四条  </w:t>
      </w:r>
      <w:r w:rsidRPr="00227AF4">
        <w:rPr>
          <w:rFonts w:ascii="宋体" w:hAnsi="宋体"/>
          <w:kern w:val="0"/>
          <w:sz w:val="24"/>
        </w:rPr>
        <w:t>政府采购程序主要包括编制和批准政府采购预算，确定和执行采购方式，订立和履行采购合同，验收和资金支付。</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第十五条  </w:t>
      </w:r>
      <w:r w:rsidRPr="00227AF4">
        <w:rPr>
          <w:rFonts w:ascii="宋体" w:hAnsi="宋体"/>
          <w:kern w:val="0"/>
          <w:sz w:val="24"/>
        </w:rPr>
        <w:t>采购人需要采购的，根据政府采购目录、采购计划和采购预算就采购项目的名称、数量、质量、规格、技术要求和交付使用时间等内容向政府采购管理部门提出申请；政府采购管理部门自收到采购申请</w:t>
      </w:r>
      <w:r w:rsidRPr="00227AF4">
        <w:rPr>
          <w:rFonts w:ascii="宋体" w:hAnsi="宋体" w:hint="eastAsia"/>
          <w:kern w:val="0"/>
          <w:sz w:val="24"/>
        </w:rPr>
        <w:t>15</w:t>
      </w:r>
      <w:r w:rsidRPr="00227AF4">
        <w:rPr>
          <w:rFonts w:ascii="宋体" w:hAnsi="宋体"/>
          <w:kern w:val="0"/>
          <w:sz w:val="24"/>
        </w:rPr>
        <w:t>日内</w:t>
      </w:r>
      <w:proofErr w:type="gramStart"/>
      <w:r w:rsidRPr="00227AF4">
        <w:rPr>
          <w:rFonts w:ascii="宋体" w:hAnsi="宋体"/>
          <w:kern w:val="0"/>
          <w:sz w:val="24"/>
        </w:rPr>
        <w:t>作出</w:t>
      </w:r>
      <w:proofErr w:type="gramEnd"/>
      <w:r w:rsidRPr="00227AF4">
        <w:rPr>
          <w:rFonts w:ascii="宋体" w:hAnsi="宋体"/>
          <w:kern w:val="0"/>
          <w:sz w:val="24"/>
        </w:rPr>
        <w:t>答复。</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第十六条  </w:t>
      </w:r>
      <w:r w:rsidRPr="00227AF4">
        <w:rPr>
          <w:rFonts w:ascii="宋体" w:hAnsi="宋体"/>
          <w:kern w:val="0"/>
          <w:sz w:val="24"/>
        </w:rPr>
        <w:t>政府公开招标采购应依照公告、招标、投标、开标、评标、决标、订立合同、交付、验收、结算、监督检查等主要程序进行。具体招投标规则依照国家有关规定，由省政府采购管理部门另行制定。</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第十七条  </w:t>
      </w:r>
      <w:r w:rsidRPr="00227AF4">
        <w:rPr>
          <w:rFonts w:ascii="宋体" w:hAnsi="宋体"/>
          <w:kern w:val="0"/>
          <w:sz w:val="24"/>
        </w:rPr>
        <w:t>政府采购合同内容应当包括采购商品、工程或者接受服务的名称、数量、面积、规格、质量、性能、标准、价格（酬金）等以及履行合同的时间、地点、方式和违约责任等内容。</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政府采购合同自订立之日起７日内，采购人应当将合同</w:t>
      </w:r>
      <w:proofErr w:type="gramStart"/>
      <w:r w:rsidRPr="00227AF4">
        <w:rPr>
          <w:rFonts w:ascii="宋体" w:hAnsi="宋体"/>
          <w:kern w:val="0"/>
          <w:sz w:val="24"/>
        </w:rPr>
        <w:t>副本报</w:t>
      </w:r>
      <w:proofErr w:type="gramEnd"/>
      <w:r w:rsidRPr="00227AF4">
        <w:rPr>
          <w:rFonts w:ascii="宋体" w:hAnsi="宋体"/>
          <w:kern w:val="0"/>
          <w:sz w:val="24"/>
        </w:rPr>
        <w:t>同级政府采购管理部门备案。</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第十八条  </w:t>
      </w:r>
      <w:r w:rsidRPr="00227AF4">
        <w:rPr>
          <w:rFonts w:ascii="宋体" w:hAnsi="宋体"/>
          <w:kern w:val="0"/>
          <w:sz w:val="24"/>
        </w:rPr>
        <w:t>政府采购合同为持续供货合同的，其履行期限不得超过</w:t>
      </w:r>
      <w:r w:rsidRPr="00227AF4">
        <w:rPr>
          <w:rFonts w:ascii="宋体" w:hAnsi="宋体" w:hint="eastAsia"/>
          <w:kern w:val="0"/>
          <w:sz w:val="24"/>
        </w:rPr>
        <w:t>12</w:t>
      </w:r>
      <w:r w:rsidRPr="00227AF4">
        <w:rPr>
          <w:rFonts w:ascii="宋体" w:hAnsi="宋体"/>
          <w:kern w:val="0"/>
          <w:sz w:val="24"/>
        </w:rPr>
        <w:t>个月。法律、法规另有规定的从其规定。</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lastRenderedPageBreak/>
        <w:t xml:space="preserve">第十九条  </w:t>
      </w:r>
      <w:r w:rsidRPr="00227AF4">
        <w:rPr>
          <w:rFonts w:ascii="宋体" w:hAnsi="宋体"/>
          <w:kern w:val="0"/>
          <w:sz w:val="24"/>
        </w:rPr>
        <w:t>采购人应当依照合同约定，组织对供应商的履约验收。验收合格并经政府采购管理部门审核无误后，由财政部门向供应商直接支付货款。</w:t>
      </w:r>
    </w:p>
    <w:p w:rsidR="00E210F9" w:rsidRPr="00227AF4" w:rsidRDefault="00E210F9" w:rsidP="00E210F9">
      <w:pPr>
        <w:widowControl/>
        <w:adjustRightInd w:val="0"/>
        <w:snapToGrid w:val="0"/>
        <w:spacing w:line="360" w:lineRule="auto"/>
        <w:ind w:firstLineChars="200" w:firstLine="480"/>
        <w:jc w:val="center"/>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hint="eastAsia"/>
          <w:kern w:val="0"/>
          <w:sz w:val="24"/>
        </w:rPr>
        <w:t>第四章  政府采购管理和监督</w:t>
      </w:r>
    </w:p>
    <w:p w:rsidR="00E210F9" w:rsidRPr="00227AF4" w:rsidRDefault="00E210F9" w:rsidP="00E210F9">
      <w:pPr>
        <w:widowControl/>
        <w:adjustRightInd w:val="0"/>
        <w:snapToGrid w:val="0"/>
        <w:spacing w:line="360" w:lineRule="auto"/>
        <w:ind w:leftChars="171" w:left="359" w:firstLineChars="50" w:firstLine="120"/>
        <w:jc w:val="left"/>
        <w:rPr>
          <w:rFonts w:ascii="宋体" w:hAnsi="宋体"/>
          <w:kern w:val="0"/>
          <w:sz w:val="24"/>
        </w:rPr>
      </w:pPr>
      <w:r w:rsidRPr="00227AF4">
        <w:rPr>
          <w:rFonts w:ascii="黑体" w:eastAsia="黑体" w:hAnsi="宋体" w:hint="eastAsia"/>
          <w:kern w:val="0"/>
          <w:sz w:val="24"/>
        </w:rPr>
        <w:t xml:space="preserve">第二十条  </w:t>
      </w:r>
      <w:r w:rsidRPr="00227AF4">
        <w:rPr>
          <w:rFonts w:ascii="宋体" w:hAnsi="宋体"/>
          <w:kern w:val="0"/>
          <w:sz w:val="24"/>
        </w:rPr>
        <w:t>招标中介机构申请政府采购招标代理业务的，应当具备下列条件：</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（一）依法设立并具备招标代理资格的法人，且具有良好的信誉和财务状况；</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（二）在申请政府采购招标代理业务前</w:t>
      </w:r>
      <w:r w:rsidRPr="00227AF4">
        <w:rPr>
          <w:rFonts w:ascii="宋体" w:hAnsi="宋体" w:hint="eastAsia"/>
          <w:kern w:val="0"/>
          <w:sz w:val="24"/>
        </w:rPr>
        <w:t>3</w:t>
      </w:r>
      <w:r w:rsidRPr="00227AF4">
        <w:rPr>
          <w:rFonts w:ascii="宋体" w:hAnsi="宋体"/>
          <w:kern w:val="0"/>
          <w:sz w:val="24"/>
        </w:rPr>
        <w:t>年内，未发现法人、法定代表人和财务主管有违反法律、法规和规章的行为，没有被停业整顿及主要管理人员没有职业犯罪的记录；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（三）熟悉有关政府采购的法律、法规和政策，并有</w:t>
      </w:r>
      <w:r w:rsidRPr="00227AF4">
        <w:rPr>
          <w:rFonts w:ascii="宋体" w:hAnsi="宋体" w:hint="eastAsia"/>
          <w:kern w:val="0"/>
          <w:sz w:val="24"/>
        </w:rPr>
        <w:t>1/3</w:t>
      </w:r>
      <w:r w:rsidRPr="00227AF4">
        <w:rPr>
          <w:rFonts w:ascii="宋体" w:hAnsi="宋体"/>
          <w:kern w:val="0"/>
          <w:sz w:val="24"/>
        </w:rPr>
        <w:t>以上的人员接受过省级以上政府采购的业务培训；</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（四）具有一定数量能胜任工作的专业人员，其中中级职称以上的经济、技术、法律专业人员应占机构人员总数的</w:t>
      </w:r>
      <w:r w:rsidRPr="00227AF4">
        <w:rPr>
          <w:rFonts w:ascii="宋体" w:hAnsi="宋体" w:hint="eastAsia"/>
          <w:kern w:val="0"/>
          <w:sz w:val="24"/>
        </w:rPr>
        <w:t>60</w:t>
      </w:r>
      <w:r w:rsidRPr="00227AF4">
        <w:rPr>
          <w:rFonts w:ascii="宋体" w:hAnsi="宋体"/>
          <w:kern w:val="0"/>
          <w:sz w:val="24"/>
        </w:rPr>
        <w:t>％以上，且具有一定比例的高级职称；</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（五）具有较完善的供应商信息、招标投标业务资料库及完成政府采购代理业务的能力。</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黑体" w:eastAsia="黑体" w:hAnsi="宋体" w:hint="eastAsia"/>
          <w:kern w:val="0"/>
          <w:sz w:val="24"/>
        </w:rPr>
        <w:t xml:space="preserve">第二十一条  </w:t>
      </w:r>
      <w:r w:rsidRPr="00227AF4">
        <w:rPr>
          <w:rFonts w:ascii="宋体" w:hAnsi="宋体"/>
          <w:kern w:val="0"/>
          <w:sz w:val="24"/>
        </w:rPr>
        <w:t>供应商参加政府采购活动应当具备下列条件：</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宋体" w:hAnsi="宋体"/>
          <w:kern w:val="0"/>
          <w:sz w:val="24"/>
        </w:rPr>
        <w:t>（一）本国境内注册的法人或者具有独立承担民事责任能力的其他组织和个人；</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宋体" w:hAnsi="宋体"/>
          <w:kern w:val="0"/>
          <w:sz w:val="24"/>
        </w:rPr>
        <w:t>（二）具有良好的资金能力和财务状况；</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宋体" w:hAnsi="宋体"/>
          <w:kern w:val="0"/>
          <w:sz w:val="24"/>
        </w:rPr>
        <w:t>（三）具有良好的履行合同能力和良好的履约记录；</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宋体" w:hAnsi="宋体"/>
          <w:kern w:val="0"/>
          <w:sz w:val="24"/>
        </w:rPr>
        <w:t>（四）遵守国家法律、法规、规章和政策，具有良好的信誉；</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宋体" w:hAnsi="宋体"/>
          <w:kern w:val="0"/>
          <w:sz w:val="24"/>
        </w:rPr>
        <w:t>（五）在申请政府采购活动前</w:t>
      </w:r>
      <w:r w:rsidRPr="00227AF4">
        <w:rPr>
          <w:rFonts w:ascii="宋体" w:hAnsi="宋体" w:hint="eastAsia"/>
          <w:kern w:val="0"/>
          <w:sz w:val="24"/>
        </w:rPr>
        <w:t>3</w:t>
      </w:r>
      <w:r w:rsidRPr="00227AF4">
        <w:rPr>
          <w:rFonts w:ascii="宋体" w:hAnsi="宋体"/>
          <w:kern w:val="0"/>
          <w:sz w:val="24"/>
        </w:rPr>
        <w:t>年内没有重大违规行为，主要管理人员没有职业犯罪的记录。</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黑体" w:eastAsia="黑体" w:hAnsi="宋体" w:hint="eastAsia"/>
          <w:kern w:val="0"/>
          <w:sz w:val="24"/>
        </w:rPr>
        <w:t xml:space="preserve">第二十二条  </w:t>
      </w:r>
      <w:r w:rsidRPr="00227AF4">
        <w:rPr>
          <w:rFonts w:ascii="宋体" w:hAnsi="宋体"/>
          <w:kern w:val="0"/>
          <w:sz w:val="24"/>
        </w:rPr>
        <w:t>政府采购实行回避制度。采购人员与供应商有利害关系的，应当自行回避，供应商或者其他人也可以要求其回避。</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黑体" w:eastAsia="黑体" w:hAnsi="宋体" w:hint="eastAsia"/>
          <w:kern w:val="0"/>
          <w:sz w:val="24"/>
        </w:rPr>
        <w:t xml:space="preserve">第二十三条  </w:t>
      </w:r>
      <w:r w:rsidRPr="00227AF4">
        <w:rPr>
          <w:rFonts w:ascii="宋体" w:hAnsi="宋体"/>
          <w:kern w:val="0"/>
          <w:sz w:val="24"/>
        </w:rPr>
        <w:t>政府采购招标中介机构，不得与政府行政管理部门和其他国家机关有行政隶属关系或任何形式的经济利益关系。</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宋体" w:hAnsi="宋体"/>
          <w:kern w:val="0"/>
          <w:sz w:val="24"/>
        </w:rPr>
        <w:t>政府采购管理部门不得参与政府采购过程中的具体商业性活动。</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黑体" w:eastAsia="黑体" w:hAnsi="宋体" w:hint="eastAsia"/>
          <w:kern w:val="0"/>
          <w:sz w:val="24"/>
        </w:rPr>
        <w:t xml:space="preserve">第二十四条  </w:t>
      </w:r>
      <w:r w:rsidRPr="00227AF4">
        <w:rPr>
          <w:rFonts w:ascii="宋体" w:hAnsi="宋体"/>
          <w:kern w:val="0"/>
          <w:sz w:val="24"/>
        </w:rPr>
        <w:t>政府采购管理部门应当加强对政府采购的监督检查。监督检查的内容是：</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宋体" w:hAnsi="宋体"/>
          <w:kern w:val="0"/>
          <w:sz w:val="24"/>
        </w:rPr>
        <w:lastRenderedPageBreak/>
        <w:t>（一）有关政府采购的法律、法规、规章和政策执行情况；</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宋体" w:hAnsi="宋体"/>
          <w:kern w:val="0"/>
          <w:sz w:val="24"/>
        </w:rPr>
        <w:t>（二）政府采购计划和预算的执行情况；</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宋体" w:hAnsi="宋体"/>
          <w:kern w:val="0"/>
          <w:sz w:val="24"/>
        </w:rPr>
        <w:t>（三）政府采购范围、采购标准、采购方式和采购程序的执行情况；</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宋体" w:hAnsi="宋体"/>
          <w:kern w:val="0"/>
          <w:sz w:val="24"/>
        </w:rPr>
        <w:t>（四）政府采购合同的履行情况；</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宋体" w:hAnsi="宋体"/>
          <w:kern w:val="0"/>
          <w:sz w:val="24"/>
        </w:rPr>
        <w:t>（五）其他应当监督检查的内容。</w:t>
      </w:r>
    </w:p>
    <w:p w:rsidR="00E210F9" w:rsidRPr="00227AF4" w:rsidRDefault="00E210F9" w:rsidP="00E210F9">
      <w:pPr>
        <w:widowControl/>
        <w:adjustRightInd w:val="0"/>
        <w:snapToGrid w:val="0"/>
        <w:spacing w:line="360" w:lineRule="auto"/>
        <w:ind w:firstLineChars="250" w:firstLine="600"/>
        <w:jc w:val="left"/>
        <w:rPr>
          <w:rFonts w:ascii="宋体" w:hAnsi="宋体"/>
          <w:kern w:val="0"/>
          <w:sz w:val="24"/>
        </w:rPr>
      </w:pPr>
      <w:r w:rsidRPr="00227AF4">
        <w:rPr>
          <w:rFonts w:ascii="宋体" w:hAnsi="宋体"/>
          <w:kern w:val="0"/>
          <w:sz w:val="24"/>
        </w:rPr>
        <w:t>被检查的单位应当如实提供监督检查所需要的资料，协助政府采购管理部门依法履行职责。</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第二十五条  </w:t>
      </w:r>
      <w:r w:rsidRPr="00227AF4">
        <w:rPr>
          <w:rFonts w:ascii="宋体" w:hAnsi="宋体"/>
          <w:kern w:val="0"/>
          <w:sz w:val="24"/>
        </w:rPr>
        <w:t>政府采购活动应当接受审计、监察等部门和社会的监督。任何组织和个人有权举报政府采购中的违法违纪行为；政府采购管理部门对政府采购活动中发现的问题，应当依照本办法的规定及时处理。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第二十六条  </w:t>
      </w:r>
      <w:r w:rsidRPr="00227AF4">
        <w:rPr>
          <w:rFonts w:ascii="宋体" w:hAnsi="宋体"/>
          <w:kern w:val="0"/>
          <w:sz w:val="24"/>
        </w:rPr>
        <w:t>政府采购管理部门发现正在进行的采购活动严重违反本办法规定，可能给国家、社会和当事人造成重大损失或者导致采购无效的，应当责令采购人中止采购，并依法及时</w:t>
      </w:r>
      <w:proofErr w:type="gramStart"/>
      <w:r w:rsidRPr="00227AF4">
        <w:rPr>
          <w:rFonts w:ascii="宋体" w:hAnsi="宋体"/>
          <w:kern w:val="0"/>
          <w:sz w:val="24"/>
        </w:rPr>
        <w:t>作出</w:t>
      </w:r>
      <w:proofErr w:type="gramEnd"/>
      <w:r w:rsidRPr="00227AF4">
        <w:rPr>
          <w:rFonts w:ascii="宋体" w:hAnsi="宋体"/>
          <w:kern w:val="0"/>
          <w:sz w:val="24"/>
        </w:rPr>
        <w:t>处理。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p>
    <w:p w:rsidR="00E210F9" w:rsidRPr="00227AF4" w:rsidRDefault="00E210F9" w:rsidP="00E210F9">
      <w:pPr>
        <w:widowControl/>
        <w:adjustRightInd w:val="0"/>
        <w:snapToGrid w:val="0"/>
        <w:spacing w:line="360" w:lineRule="auto"/>
        <w:jc w:val="center"/>
        <w:rPr>
          <w:rFonts w:ascii="黑体" w:eastAsia="黑体" w:hAnsi="宋体"/>
          <w:kern w:val="0"/>
          <w:sz w:val="24"/>
        </w:rPr>
      </w:pPr>
      <w:r w:rsidRPr="00227AF4">
        <w:rPr>
          <w:rFonts w:ascii="黑体" w:eastAsia="黑体" w:hAnsi="宋体" w:hint="eastAsia"/>
          <w:kern w:val="0"/>
          <w:sz w:val="24"/>
        </w:rPr>
        <w:t>第五章  法律责任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第二十七条  </w:t>
      </w:r>
      <w:r w:rsidRPr="00227AF4">
        <w:rPr>
          <w:rFonts w:ascii="宋体" w:hAnsi="宋体"/>
          <w:kern w:val="0"/>
          <w:sz w:val="24"/>
        </w:rPr>
        <w:t>采用招标方式采购的，招标中介机构已对其采购项目开展工作，采购人无正当理由撤回其采购申请或者拒不与中标人签订采购合同，给当事人造成经济损失的，应当依法承担赔偿责任。对采购负责人和直接责任人，由其主管机关依法给予行政处分。</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第二十八条  </w:t>
      </w:r>
      <w:r w:rsidRPr="00227AF4">
        <w:rPr>
          <w:rFonts w:ascii="宋体" w:hAnsi="宋体"/>
          <w:kern w:val="0"/>
          <w:sz w:val="24"/>
        </w:rPr>
        <w:t>采购人违反本办法有下列情形之一的，由政府采购管理部门责令改正，给予警告；给供应</w:t>
      </w:r>
      <w:proofErr w:type="gramStart"/>
      <w:r w:rsidRPr="00227AF4">
        <w:rPr>
          <w:rFonts w:ascii="宋体" w:hAnsi="宋体"/>
          <w:kern w:val="0"/>
          <w:sz w:val="24"/>
        </w:rPr>
        <w:t>商造成</w:t>
      </w:r>
      <w:proofErr w:type="gramEnd"/>
      <w:r w:rsidRPr="00227AF4">
        <w:rPr>
          <w:rFonts w:ascii="宋体" w:hAnsi="宋体"/>
          <w:kern w:val="0"/>
          <w:sz w:val="24"/>
        </w:rPr>
        <w:t>经济损失的，应当依法承担赔偿责任。对采购负责人和直接责任人，由其主管机关依法给予行政处分，并予通报：</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（一）应当采取招标采购方式而未招标的；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（二）采购内容与采购申请不相符的；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（三）委托不具备政府采购业务代理资格的招标中介机构办理招标采购业务的；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（四）与招标中介机构或者供应商违规串通的；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（五）开标前泄露标底的；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（六）开标后与投标人进行协商谈判的；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（七）中标通知书发出后，无正当理由不与中标人签订采购合同的。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lastRenderedPageBreak/>
        <w:t xml:space="preserve">第二十九条  </w:t>
      </w:r>
      <w:r w:rsidRPr="00227AF4">
        <w:rPr>
          <w:rFonts w:ascii="宋体" w:hAnsi="宋体"/>
          <w:kern w:val="0"/>
          <w:sz w:val="24"/>
        </w:rPr>
        <w:t>供应商违反本办法，有下列情形之一的，由政府采购管理部门列入不良行为记录，责令改正；处</w:t>
      </w:r>
      <w:r w:rsidRPr="00227AF4">
        <w:rPr>
          <w:rFonts w:ascii="宋体" w:hAnsi="宋体" w:hint="eastAsia"/>
          <w:kern w:val="0"/>
          <w:sz w:val="24"/>
        </w:rPr>
        <w:t>10000</w:t>
      </w:r>
      <w:r w:rsidRPr="00227AF4">
        <w:rPr>
          <w:rFonts w:ascii="宋体" w:hAnsi="宋体"/>
          <w:kern w:val="0"/>
          <w:sz w:val="24"/>
        </w:rPr>
        <w:t>元以上</w:t>
      </w:r>
      <w:r w:rsidRPr="00227AF4">
        <w:rPr>
          <w:rFonts w:ascii="宋体" w:hAnsi="宋体" w:hint="eastAsia"/>
          <w:kern w:val="0"/>
          <w:sz w:val="24"/>
        </w:rPr>
        <w:t>30000</w:t>
      </w:r>
      <w:r w:rsidRPr="00227AF4">
        <w:rPr>
          <w:rFonts w:ascii="宋体" w:hAnsi="宋体"/>
          <w:kern w:val="0"/>
          <w:sz w:val="24"/>
        </w:rPr>
        <w:t>元以下的罚款；情节严重的，暂停或２年内不得参加政府采购活动；给采购人或其他供应</w:t>
      </w:r>
      <w:proofErr w:type="gramStart"/>
      <w:r w:rsidRPr="00227AF4">
        <w:rPr>
          <w:rFonts w:ascii="宋体" w:hAnsi="宋体"/>
          <w:kern w:val="0"/>
          <w:sz w:val="24"/>
        </w:rPr>
        <w:t>商造成</w:t>
      </w:r>
      <w:proofErr w:type="gramEnd"/>
      <w:r w:rsidRPr="00227AF4">
        <w:rPr>
          <w:rFonts w:ascii="宋体" w:hAnsi="宋体"/>
          <w:kern w:val="0"/>
          <w:sz w:val="24"/>
        </w:rPr>
        <w:t>损失的，应当依法承担赔偿责任：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（一）提供虚假材料骗取政府采购供应商资格的；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（二）提供虚假投标材料的；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（三）采取不正当手段诋毁、排挤其他供应商的；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（四）与采购人或招标中介机构违规串通和提供其他不正当利益的；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（五）开标后与采购人或招标中介机构进行协商谈判的；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（六）中标后无正当理由不与采购人、招标中介机构签订采购合同的。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第三十条  </w:t>
      </w:r>
      <w:r w:rsidRPr="00227AF4">
        <w:rPr>
          <w:rFonts w:ascii="宋体" w:hAnsi="宋体"/>
          <w:kern w:val="0"/>
          <w:sz w:val="24"/>
        </w:rPr>
        <w:t>招标中介机构违反本办法，有下列情形之一的，采购无效，由政府采购管理部门责令改正，给予警告；处</w:t>
      </w:r>
      <w:r w:rsidRPr="00227AF4">
        <w:rPr>
          <w:rFonts w:ascii="宋体" w:hAnsi="宋体" w:hint="eastAsia"/>
          <w:kern w:val="0"/>
          <w:sz w:val="24"/>
        </w:rPr>
        <w:t>10000</w:t>
      </w:r>
      <w:r w:rsidRPr="00227AF4">
        <w:rPr>
          <w:rFonts w:ascii="宋体" w:hAnsi="宋体"/>
          <w:kern w:val="0"/>
          <w:sz w:val="24"/>
        </w:rPr>
        <w:t>元以上</w:t>
      </w:r>
      <w:r w:rsidRPr="00227AF4">
        <w:rPr>
          <w:rFonts w:ascii="宋体" w:hAnsi="宋体" w:hint="eastAsia"/>
          <w:kern w:val="0"/>
          <w:sz w:val="24"/>
        </w:rPr>
        <w:t>30000</w:t>
      </w:r>
      <w:r w:rsidRPr="00227AF4">
        <w:rPr>
          <w:rFonts w:ascii="宋体" w:hAnsi="宋体"/>
          <w:kern w:val="0"/>
          <w:sz w:val="24"/>
        </w:rPr>
        <w:t>元以下罚款；给采购人或供应</w:t>
      </w:r>
      <w:proofErr w:type="gramStart"/>
      <w:r w:rsidRPr="00227AF4">
        <w:rPr>
          <w:rFonts w:ascii="宋体" w:hAnsi="宋体"/>
          <w:kern w:val="0"/>
          <w:sz w:val="24"/>
        </w:rPr>
        <w:t>商造成</w:t>
      </w:r>
      <w:proofErr w:type="gramEnd"/>
      <w:r w:rsidRPr="00227AF4">
        <w:rPr>
          <w:rFonts w:ascii="宋体" w:hAnsi="宋体"/>
          <w:kern w:val="0"/>
          <w:sz w:val="24"/>
        </w:rPr>
        <w:t>损失的，应当依法承担赔偿责任；情节严重的，暂停直至取消政府采购业务代理资格；构成犯罪的，依法追究刑事责任：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（一）提供虚假材料骗取政府采购业务代理资格的；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（二）超出代理权限进行政府采购业务的；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（三）与供应商违规串通的。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第三十一条  </w:t>
      </w:r>
      <w:r w:rsidRPr="00227AF4">
        <w:rPr>
          <w:rFonts w:ascii="宋体" w:hAnsi="宋体"/>
          <w:kern w:val="0"/>
          <w:sz w:val="24"/>
        </w:rPr>
        <w:t>政府采购管理部门及其工作人员，在政府采购活动中，有下列情形之一的，对直接负责人和直接责任人依法给予行政处分；构成犯罪的，依法追究刑事责任：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（一）违反本办法第二十、二十一条规定，审查确定招标中介机构或供应</w:t>
      </w:r>
      <w:proofErr w:type="gramStart"/>
      <w:r w:rsidRPr="00227AF4">
        <w:rPr>
          <w:rFonts w:ascii="宋体" w:hAnsi="宋体"/>
          <w:kern w:val="0"/>
          <w:sz w:val="24"/>
        </w:rPr>
        <w:t>商条件</w:t>
      </w:r>
      <w:proofErr w:type="gramEnd"/>
      <w:r w:rsidRPr="00227AF4">
        <w:rPr>
          <w:rFonts w:ascii="宋体" w:hAnsi="宋体"/>
          <w:kern w:val="0"/>
          <w:sz w:val="24"/>
        </w:rPr>
        <w:t>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（二）对采购人的采购申请未在规定时间内做出答复的；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（三）对当事人的举报或投诉逾期未做处理的；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宋体" w:hAnsi="宋体"/>
          <w:kern w:val="0"/>
          <w:sz w:val="24"/>
        </w:rPr>
        <w:t>（四）批准不具备编制招标文件和组织评标能力的采购人自行办理招标采购的。</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第三十二条  </w:t>
      </w:r>
      <w:r w:rsidRPr="00227AF4">
        <w:rPr>
          <w:rFonts w:ascii="宋体" w:hAnsi="宋体"/>
          <w:kern w:val="0"/>
          <w:sz w:val="24"/>
        </w:rPr>
        <w:t>当事人不服政府采购管理部门做出的处罚决定，可以依法申请复议或者提起行政诉讼。</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int="eastAsia"/>
          <w:sz w:val="24"/>
        </w:rPr>
        <w:t xml:space="preserve">第三十三条  </w:t>
      </w:r>
      <w:r w:rsidRPr="00227AF4">
        <w:rPr>
          <w:sz w:val="24"/>
        </w:rPr>
        <w:t>本办法自</w:t>
      </w:r>
      <w:smartTag w:uri="urn:schemas-microsoft-com:office:smarttags" w:element="chsdate">
        <w:smartTagPr>
          <w:attr w:name="IsROCDate" w:val="False"/>
          <w:attr w:name="IsLunarDate" w:val="False"/>
          <w:attr w:name="Day" w:val="15"/>
          <w:attr w:name="Month" w:val="4"/>
          <w:attr w:name="Year" w:val="2002"/>
        </w:smartTagPr>
        <w:r w:rsidRPr="00227AF4">
          <w:rPr>
            <w:rFonts w:hint="eastAsia"/>
            <w:sz w:val="24"/>
          </w:rPr>
          <w:t>2002</w:t>
        </w:r>
        <w:r w:rsidRPr="00227AF4">
          <w:rPr>
            <w:sz w:val="24"/>
          </w:rPr>
          <w:t>年</w:t>
        </w:r>
        <w:r w:rsidRPr="00227AF4">
          <w:rPr>
            <w:rFonts w:hint="eastAsia"/>
            <w:sz w:val="24"/>
          </w:rPr>
          <w:t>4</w:t>
        </w:r>
        <w:r w:rsidRPr="00227AF4">
          <w:rPr>
            <w:sz w:val="24"/>
          </w:rPr>
          <w:t>月</w:t>
        </w:r>
        <w:r w:rsidRPr="00227AF4">
          <w:rPr>
            <w:rFonts w:hint="eastAsia"/>
            <w:sz w:val="24"/>
          </w:rPr>
          <w:t>15</w:t>
        </w:r>
        <w:r w:rsidRPr="00227AF4">
          <w:rPr>
            <w:sz w:val="24"/>
          </w:rPr>
          <w:t>日起</w:t>
        </w:r>
      </w:smartTag>
      <w:r w:rsidRPr="00227AF4">
        <w:rPr>
          <w:sz w:val="24"/>
        </w:rPr>
        <w:t>施行。</w:t>
      </w:r>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r w:rsidRPr="00227AF4">
        <w:rPr>
          <w:rFonts w:ascii="Arial" w:eastAsia="黑体" w:hAnsi="Arial"/>
          <w:b/>
          <w:bCs/>
          <w:sz w:val="24"/>
          <w:szCs w:val="32"/>
        </w:rPr>
        <w:br w:type="page"/>
      </w:r>
      <w:bookmarkStart w:id="104" w:name="_Toc471218481"/>
      <w:r w:rsidRPr="00227AF4">
        <w:rPr>
          <w:rFonts w:ascii="Arial" w:eastAsia="黑体" w:hAnsi="Arial" w:hint="eastAsia"/>
          <w:b/>
          <w:bCs/>
          <w:sz w:val="32"/>
          <w:szCs w:val="32"/>
        </w:rPr>
        <w:lastRenderedPageBreak/>
        <w:t>五、河南省省直政府采购服务定点、协议供货管理办法</w:t>
      </w:r>
      <w:bookmarkEnd w:id="104"/>
    </w:p>
    <w:p w:rsidR="00E210F9" w:rsidRPr="00227AF4" w:rsidRDefault="00E210F9" w:rsidP="00E210F9">
      <w:pPr>
        <w:adjustRightInd w:val="0"/>
        <w:snapToGrid w:val="0"/>
      </w:pPr>
    </w:p>
    <w:p w:rsidR="00E210F9" w:rsidRPr="00227AF4" w:rsidRDefault="00E210F9" w:rsidP="00E210F9">
      <w:pPr>
        <w:adjustRightInd w:val="0"/>
        <w:snapToGrid w:val="0"/>
      </w:pPr>
    </w:p>
    <w:p w:rsidR="00E210F9" w:rsidRPr="00227AF4" w:rsidRDefault="00E210F9" w:rsidP="00E210F9">
      <w:pPr>
        <w:adjustRightInd w:val="0"/>
        <w:snapToGrid w:val="0"/>
        <w:spacing w:line="360" w:lineRule="auto"/>
        <w:jc w:val="center"/>
        <w:rPr>
          <w:rFonts w:ascii="黑体" w:eastAsia="黑体" w:hAnsi="黑体"/>
          <w:sz w:val="28"/>
          <w:szCs w:val="28"/>
        </w:rPr>
      </w:pPr>
      <w:r w:rsidRPr="00227AF4">
        <w:rPr>
          <w:rFonts w:ascii="黑体" w:eastAsia="黑体" w:hAnsi="黑体" w:hint="eastAsia"/>
          <w:sz w:val="28"/>
          <w:szCs w:val="28"/>
        </w:rPr>
        <w:t>河南省省直政府采购服务定点、协议供货管理办法</w:t>
      </w:r>
    </w:p>
    <w:p w:rsidR="00E210F9" w:rsidRPr="00227AF4" w:rsidRDefault="00E210F9" w:rsidP="00E210F9">
      <w:pPr>
        <w:adjustRightInd w:val="0"/>
        <w:snapToGrid w:val="0"/>
        <w:spacing w:line="360" w:lineRule="auto"/>
        <w:ind w:firstLineChars="200" w:firstLine="480"/>
        <w:jc w:val="center"/>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一、总  则</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第一条</w:t>
      </w:r>
      <w:r w:rsidRPr="00227AF4">
        <w:rPr>
          <w:rFonts w:ascii="宋体" w:hAnsi="宋体" w:hint="eastAsia"/>
          <w:sz w:val="24"/>
        </w:rPr>
        <w:t xml:space="preserve">  为加强省直政府采购服务定点和协议供货工作管理，规范政府采购行为，提高工作质量和效率，节约财政资金，促进廉政建设，依据《政府采购法》及其相关规定，特制定本办法。</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第二条</w:t>
      </w:r>
      <w:r w:rsidRPr="00227AF4">
        <w:rPr>
          <w:rFonts w:ascii="宋体" w:hAnsi="宋体" w:hint="eastAsia"/>
          <w:sz w:val="24"/>
        </w:rPr>
        <w:t xml:space="preserve">  省直各部门、各单位（以下简称采购人）采购服务定点和协议供货范围内产品、服务的行为，以及服务定点和协议供货企业（以下通称定点企业）提供产品、服务的履约行为，适用本办法。</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第三条</w:t>
      </w:r>
      <w:r w:rsidRPr="00227AF4">
        <w:rPr>
          <w:rFonts w:ascii="宋体" w:hAnsi="宋体" w:hint="eastAsia"/>
          <w:sz w:val="24"/>
        </w:rPr>
        <w:t xml:space="preserve">  定点企业供应商及产品采取公开招标的方式择优评定，中标信息在“河南省政府采购网”公开发布。</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第四条</w:t>
      </w:r>
      <w:r w:rsidRPr="00227AF4">
        <w:rPr>
          <w:rFonts w:ascii="宋体" w:hAnsi="宋体" w:hint="eastAsia"/>
          <w:sz w:val="24"/>
        </w:rPr>
        <w:t xml:space="preserve">  服务定点和协议供货业务需通过“河南省政府采购网”进行操作，采购人和定点供应商应安排专门人员、配备相应设备，做好相关工作。</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第五条</w:t>
      </w:r>
      <w:r w:rsidRPr="00227AF4">
        <w:rPr>
          <w:rFonts w:ascii="宋体" w:hAnsi="宋体" w:hint="eastAsia"/>
          <w:sz w:val="24"/>
        </w:rPr>
        <w:t xml:space="preserve">  采购单位可在定点范围内自主选择产品和服务，但不得超出中标供应商和中标产品范围进行采购。</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采购人在采购服务定点和协议供货产品、服务时应进行市场调研，在中标供应商承诺优惠率的基础上双方可再合理议价，以确保采购产品质量优良、服务到位、价格优惠。鼓励采购人在定点范围内采取网上竞价方式进行采购（操作方法见附件及“河南省政府采购网”）。</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第六条</w:t>
      </w:r>
      <w:r w:rsidRPr="00227AF4">
        <w:rPr>
          <w:rFonts w:ascii="宋体" w:hAnsi="宋体" w:hint="eastAsia"/>
          <w:sz w:val="24"/>
        </w:rPr>
        <w:t xml:space="preserve">  驻郑州市以外的采购单位报经省财政厅政府采购监督管理处审核同意后，可选择当地确定的定点企业实施采购。</w:t>
      </w:r>
    </w:p>
    <w:p w:rsidR="00E210F9" w:rsidRPr="00227AF4" w:rsidRDefault="00E210F9" w:rsidP="00E210F9">
      <w:pPr>
        <w:adjustRightInd w:val="0"/>
        <w:snapToGrid w:val="0"/>
        <w:spacing w:line="360" w:lineRule="auto"/>
        <w:ind w:firstLineChars="200" w:firstLine="480"/>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二、采购程序及注意事项</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第七条</w:t>
      </w:r>
      <w:r w:rsidRPr="00227AF4">
        <w:rPr>
          <w:rFonts w:ascii="宋体" w:hAnsi="宋体" w:hint="eastAsia"/>
          <w:sz w:val="24"/>
        </w:rPr>
        <w:t xml:space="preserve">  采购单位应加强协议供货和服务定点采购的计划管理，按规定程序申报采购计划。</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lastRenderedPageBreak/>
        <w:t>采购计划实行网上审核制度，采购单位通过“河南省政府采购网”提交采购计划，经省财政监管部门审核同意后，在定点范围内选定所需产品和供应商；采购单位须</w:t>
      </w:r>
      <w:proofErr w:type="gramStart"/>
      <w:r w:rsidRPr="00227AF4">
        <w:rPr>
          <w:rFonts w:ascii="宋体" w:hAnsi="宋体" w:hint="eastAsia"/>
          <w:sz w:val="24"/>
        </w:rPr>
        <w:t>打印省</w:t>
      </w:r>
      <w:proofErr w:type="gramEnd"/>
      <w:r w:rsidRPr="00227AF4">
        <w:rPr>
          <w:rFonts w:ascii="宋体" w:hAnsi="宋体" w:hint="eastAsia"/>
          <w:sz w:val="24"/>
        </w:rPr>
        <w:t>财政厅批复，加盖单位印鉴后作为政府采购的证明提交给供应商，供货商据此给予价格优惠；供需双方议定成交后，签订采购合同并通过“河南省政府采购网”备案；备案审核通过的项目，需经省级国库直接支付的，采购人凭打印的《资金支付申请表》和发票复印件办理支付手续。</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第八条</w:t>
      </w:r>
      <w:r w:rsidRPr="00227AF4">
        <w:rPr>
          <w:rFonts w:ascii="宋体" w:hAnsi="宋体" w:hint="eastAsia"/>
          <w:sz w:val="24"/>
        </w:rPr>
        <w:t xml:space="preserve">  采购单位应切实加强内部管理，完善计划、采购、验收、备案、资金支付等各环节手续及监督管理制度，防止出现质次价高、超中标范围乱采等问题。</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第九条</w:t>
      </w:r>
      <w:r w:rsidRPr="00227AF4">
        <w:rPr>
          <w:rFonts w:ascii="宋体" w:hAnsi="宋体" w:hint="eastAsia"/>
          <w:sz w:val="24"/>
        </w:rPr>
        <w:t xml:space="preserve">  采购单位应严格按照政府采购规定及时进行合同备案，保证资金及时支付。</w:t>
      </w:r>
    </w:p>
    <w:p w:rsidR="00E210F9" w:rsidRPr="00227AF4" w:rsidRDefault="00E210F9" w:rsidP="00E210F9">
      <w:pPr>
        <w:adjustRightInd w:val="0"/>
        <w:snapToGrid w:val="0"/>
        <w:spacing w:line="360" w:lineRule="auto"/>
        <w:ind w:firstLineChars="200" w:firstLine="480"/>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三、中标产品信息管理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第十条</w:t>
      </w:r>
      <w:r w:rsidRPr="00227AF4">
        <w:rPr>
          <w:rFonts w:ascii="宋体" w:hAnsi="宋体" w:hint="eastAsia"/>
          <w:sz w:val="24"/>
        </w:rPr>
        <w:t xml:space="preserve">  为保证政府采购中标产品价格与市场价格及生产厂家官方媒体发布价格一致，服务定点和协议供货产品实行“价格信息季度维护”制度，中标供应商除日常随产品价格调整及时进行产品价格信息维护外，还须在每季末前通过河南省政府采购系统对其中标产品价格进行调整或重新确认，系统将自动记录维护情况，并于规定时点（每季度末最后一日24时）将未按规定进行维护的产品自动下线。下线产品申请重新上线的，中标供应商须向河南省财政厅提出书面申请（签章）说明理由，同时进行网上相应操作（操作方法见附件及“河南省政府采购网”），上传中标通知书，经对提交资料及其服务情况审核通过后方可重新发布上线。</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第十一条</w:t>
      </w:r>
      <w:r w:rsidRPr="00227AF4">
        <w:rPr>
          <w:rFonts w:ascii="宋体" w:hAnsi="宋体" w:hint="eastAsia"/>
          <w:sz w:val="24"/>
        </w:rPr>
        <w:t xml:space="preserve">  中标有效期内，生产厂家不得随意变更指定经销商，如因特殊原因确需变更的，须向河南省财政厅提交书面申请说明理由（签章）；变更所涉及的经销商信息须在生产厂家投标时已进行注册，资料完整、正确，报河南省财政厅政府采购监督管理部门审核后做出相应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第十二条</w:t>
      </w:r>
      <w:r w:rsidRPr="00227AF4">
        <w:rPr>
          <w:rFonts w:ascii="宋体" w:hAnsi="宋体" w:hint="eastAsia"/>
          <w:sz w:val="24"/>
        </w:rPr>
        <w:t xml:space="preserve">  中标有效期内，中标供应商不得随意变更中标产品，如确因产品更新换代等，原中标机型不再生产的，中标供应商须向河南省财政厅政府采购监督管理部门提交生产厂家出具的书面申请（签章）说明理由，列明停产产品；以新机型替代老机型的，须列出新老机型一一对应的变更表格（签章），新机型的性能配置和价格优惠幅度均不得低于原中标机型。中标供应商提交书面申请的同时还须进行网上相应操</w:t>
      </w:r>
      <w:r w:rsidRPr="00227AF4">
        <w:rPr>
          <w:rFonts w:ascii="宋体" w:hAnsi="宋体" w:hint="eastAsia"/>
          <w:sz w:val="24"/>
        </w:rPr>
        <w:lastRenderedPageBreak/>
        <w:t>作，及时撤销老机型，或以新机型一对一替换老机型，经财政厅政府采购监督管理部门审核同意后方可生效。</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第十三条</w:t>
      </w:r>
      <w:r w:rsidRPr="00227AF4">
        <w:rPr>
          <w:rFonts w:ascii="宋体" w:hAnsi="宋体" w:hint="eastAsia"/>
          <w:sz w:val="24"/>
        </w:rPr>
        <w:t xml:space="preserve">  为加强服务定点和协议供货工作管理，建立“统计信息季报”制度，各中标供应商须于每季末后五日内，向省财政厅政府采购监督管理部门报送“河南省省级政府采购服务定点及协议供货情况季报表”（见附件），省财政厅政府采购监督管理部门将对报送情况进行统计通报，并将通报结果作为下年度评标因素。</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第十四条</w:t>
      </w:r>
      <w:r w:rsidRPr="00227AF4">
        <w:rPr>
          <w:rFonts w:ascii="宋体" w:hAnsi="宋体" w:hint="eastAsia"/>
          <w:sz w:val="24"/>
        </w:rPr>
        <w:t xml:space="preserve">  各中标供应商须指定专人负责政府采购业务，并将指定的政府采购联系人姓名、职务、联络方式等及时报送省财政厅政府采购监督管理部门，如有变动，须及时进行信息变更。</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第十五条</w:t>
      </w:r>
      <w:r w:rsidRPr="00227AF4">
        <w:rPr>
          <w:rFonts w:ascii="宋体" w:hAnsi="宋体" w:hint="eastAsia"/>
          <w:sz w:val="24"/>
        </w:rPr>
        <w:t xml:space="preserve">  中标供应商应按要求及时进行网上信息维护，凡未按要求进行维护的，自行承担由于产品信息丢失造成的损失。</w:t>
      </w:r>
    </w:p>
    <w:p w:rsidR="00E210F9" w:rsidRPr="00227AF4" w:rsidRDefault="00E210F9" w:rsidP="00E210F9">
      <w:pPr>
        <w:adjustRightInd w:val="0"/>
        <w:snapToGrid w:val="0"/>
        <w:spacing w:line="360" w:lineRule="auto"/>
        <w:ind w:firstLineChars="200" w:firstLine="480"/>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四、当事人权利与义务</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第十六条</w:t>
      </w:r>
      <w:r w:rsidRPr="00227AF4">
        <w:rPr>
          <w:rFonts w:ascii="宋体" w:hAnsi="宋体" w:hint="eastAsia"/>
          <w:sz w:val="24"/>
        </w:rPr>
        <w:t xml:space="preserve">  定点企业享有以下权利：</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（一）依法维护自身合法权益，拒绝接受采购单位提出的不合理要求；</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（二）对采购单位索要回扣、强要礼品、夹带其它商品、乱开发票等行为可依法向省财政厅及相关执法机关反映、举报。</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（三）对其他供应商不正当竞争或提供劣质产品、服务等行为可依法向省财政厅及相关执法机关反映、举报。</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（四）其他法律法规规定的权利。</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第十七条</w:t>
      </w:r>
      <w:r w:rsidRPr="00227AF4">
        <w:rPr>
          <w:rFonts w:ascii="宋体" w:hAnsi="宋体" w:hint="eastAsia"/>
          <w:sz w:val="24"/>
        </w:rPr>
        <w:t xml:space="preserve">  定点企业应履行以下义务：</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一）信守投标承诺，所供产品须为原装合格正品，服务热情、到位；价格优于非政府采购价格，不得擅自提价和巧立名目收费；不得超中标范围供货；不得以不合理条件刁难采购人。对采购过程中发生的问题及争议，应及时积极予以解决。</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（二）自觉接受河南省政府采购监管部门的监督检查，认真遵守国家法律、法规，遵守职业道德、行业规范和各项财经纪律，不得从事送礼、回扣、报销采购单位其他费用等一切不正当竞争活动。</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（三）认真执行财务制度和政府采购相关规定，账目清楚、凭证、账簿等资料保存完整。</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lastRenderedPageBreak/>
        <w:t>（四）按规定签订政府采购合同和填写销售发票，不得</w:t>
      </w:r>
      <w:proofErr w:type="gramStart"/>
      <w:r w:rsidRPr="00227AF4">
        <w:rPr>
          <w:rFonts w:ascii="宋体" w:hAnsi="宋体" w:hint="eastAsia"/>
          <w:sz w:val="24"/>
        </w:rPr>
        <w:t>错项漏项</w:t>
      </w:r>
      <w:proofErr w:type="gramEnd"/>
      <w:r w:rsidRPr="00227AF4">
        <w:rPr>
          <w:rFonts w:ascii="宋体" w:hAnsi="宋体" w:hint="eastAsia"/>
          <w:sz w:val="24"/>
        </w:rPr>
        <w:t>和不正当填写。合同中须明确填写产品名称、品牌型号、配置、数量、市场单价、成交单价等内容；发票应详细填写产品名称、品牌型号、配置、数量和单价等内容。</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（五）生产厂商须在河南省政府采购网“供应商信息”模块提供其官方网址，完整提供产品、企业等要求发布的信息，便于采购人对其产品信息进行查询。</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（六）主动配合监管部门处理政府采购业务有关争议。</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（七）其他法律法规规定应尽的义务。</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第十八条</w:t>
      </w:r>
      <w:r w:rsidRPr="00227AF4">
        <w:rPr>
          <w:rFonts w:ascii="宋体" w:hAnsi="宋体" w:hint="eastAsia"/>
          <w:sz w:val="24"/>
        </w:rPr>
        <w:t xml:space="preserve">  采购单位享有以下权利：</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（一）自主选择定点企业和产品，享受企业承诺的优质产品、服务优惠价格。</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（二）对定点企业不按投标承诺提供服务、产品质量差、价格不合理或采取不正当手段经营等问题，可依法向省财政厅或相关部门反映或举报。</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（三）其他法律法规规定的权利。</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第十九条</w:t>
      </w:r>
      <w:r w:rsidRPr="00227AF4">
        <w:rPr>
          <w:rFonts w:ascii="宋体" w:hAnsi="宋体" w:hint="eastAsia"/>
          <w:sz w:val="24"/>
        </w:rPr>
        <w:t xml:space="preserve">  采购单位应履行以下义务：</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（一）认真遵守国家法律、法规，严格遵守各项财经纪律和廉政建设规定，认真执行政府采购制度，严格按照规定程序办理政府采购业务。</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（二）制定内部政府采购管理制度和工作程序，加强管理、节约资金，防止腐败；采购前应进行充分市场调研，避免出现采购商品质次价高等问题。</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（三）按规定签订政府采购合同，合同中明确填写产品名称、品牌型号、配置、数量、市场单价、成交单价等内容，避免因错项、漏项或超范围采购造成合同无法备案、资金无法支付等问题。</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（四）严禁要求企业虚开发票；严禁向企业索要“好处”、“回扣”、“礼品”、和夹带私人物品，不得要求企业为本单位提供中标范围以外的其他物品或服务以及其他不合理要求等。</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（五）认真组织货物验收，及时按要求进行合同备案，保证资金按时支付。</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（六）其他法律法规规定应尽的义务。</w:t>
      </w:r>
    </w:p>
    <w:p w:rsidR="00E210F9" w:rsidRPr="00227AF4" w:rsidRDefault="00E210F9" w:rsidP="00E210F9">
      <w:pPr>
        <w:adjustRightInd w:val="0"/>
        <w:snapToGrid w:val="0"/>
        <w:spacing w:line="360" w:lineRule="auto"/>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五、监督检查及违规处理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第二十条</w:t>
      </w:r>
      <w:r w:rsidRPr="00227AF4">
        <w:rPr>
          <w:rFonts w:ascii="宋体" w:hAnsi="宋体" w:hint="eastAsia"/>
          <w:sz w:val="24"/>
        </w:rPr>
        <w:t xml:space="preserve">  中标有效期内，省财政厅将根据工作需要会同有关部门对定点单位政府采购业务执行情况进行核查或抽查，中标供应商有下列行为之一的，予以通报，责</w:t>
      </w:r>
      <w:r w:rsidRPr="00227AF4">
        <w:rPr>
          <w:rFonts w:ascii="宋体" w:hAnsi="宋体" w:hint="eastAsia"/>
          <w:sz w:val="24"/>
        </w:rPr>
        <w:lastRenderedPageBreak/>
        <w:t>令改正，情况严重的取消中标资格：</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（一）缺乏诚信，不认真履行投标承诺，产品和服务价格高于非政府采购销售价格，优惠幅度低于投标承诺的；提供假冒伪劣产品或以次充好、售后服务不到位，或超中标范围提供货物和服务的；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（二）不按要求开具销售发票、签订合同，或发票、合同填写内容错项、漏项、不规范的；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三）没有按要求公布中标产品的官方网址或没有及时与河南省政府采购网链接；没有及时对中标产品信息和价格进行动态维护，信息发布不完整的；信息更新步调、内容与中标产品的官方网站或媒体发布信息不一致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（四）随意更换经销商、随意更换中标产品或随意增加新产品、随意提高价格的；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（五）不积极配合处理政府采购业务发生的争议，拒绝提供真实情况的；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（六）为采购单位虚开发票、夹杂其他货物的；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（七）未按规定报送政府采购统计信息及相关资料的；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（八）拒绝接受或不配合政府采购管理部门监督检查的；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（九）其他违法违规行为。</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第二十一条</w:t>
      </w:r>
      <w:r w:rsidRPr="00227AF4">
        <w:rPr>
          <w:rFonts w:ascii="宋体" w:hAnsi="宋体" w:hint="eastAsia"/>
          <w:sz w:val="24"/>
        </w:rPr>
        <w:t xml:space="preserve">  采购单位有下列行为之一的，责令改正，情况严重的，予以通报；构成犯罪的。依法追究刑事责任。</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（一）向定点企业索要“好处”、“回扣”、“礼品”，或要求定点企业为本单位提供规定服务以外的其他物品或服务的；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（二）要求定点企业虚开发票的；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（三）未经批准选择定点企业以外的供应商并获取服务，向定点企业提出其它不合理要求的；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（四）不积极配合处理协议供货业务发生的争议，拒绝提供真实情况的。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（五）其他违反政府采购规定的行为。</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六、附  则</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第二十二条</w:t>
      </w:r>
      <w:r w:rsidRPr="00227AF4">
        <w:rPr>
          <w:rFonts w:ascii="宋体" w:hAnsi="宋体" w:hint="eastAsia"/>
          <w:sz w:val="24"/>
        </w:rPr>
        <w:t xml:space="preserve">  本办法由河南省财政厅负责解释。</w:t>
      </w:r>
    </w:p>
    <w:p w:rsidR="00E210F9" w:rsidRPr="00227AF4" w:rsidRDefault="00E210F9" w:rsidP="00E210F9">
      <w:pPr>
        <w:adjustRightInd w:val="0"/>
        <w:snapToGrid w:val="0"/>
        <w:spacing w:line="360" w:lineRule="auto"/>
        <w:ind w:firstLineChars="200" w:firstLine="480"/>
      </w:pPr>
      <w:r w:rsidRPr="00227AF4">
        <w:rPr>
          <w:rFonts w:ascii="黑体" w:eastAsia="黑体" w:hAnsi="黑体" w:hint="eastAsia"/>
          <w:sz w:val="24"/>
        </w:rPr>
        <w:t>第二十三条</w:t>
      </w:r>
      <w:r w:rsidRPr="00227AF4">
        <w:rPr>
          <w:rFonts w:ascii="宋体" w:hAnsi="宋体" w:hint="eastAsia"/>
          <w:sz w:val="24"/>
        </w:rPr>
        <w:t xml:space="preserve">  本办法自发布之日起生效。</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adjustRightInd w:val="0"/>
        <w:snapToGrid w:val="0"/>
        <w:spacing w:line="360" w:lineRule="auto"/>
        <w:ind w:firstLineChars="200" w:firstLine="480"/>
        <w:rPr>
          <w:sz w:val="24"/>
        </w:rPr>
      </w:pPr>
    </w:p>
    <w:p w:rsidR="00E210F9" w:rsidRPr="00227AF4" w:rsidRDefault="00E210F9" w:rsidP="00E210F9">
      <w:pPr>
        <w:adjustRightInd w:val="0"/>
        <w:snapToGrid w:val="0"/>
        <w:spacing w:line="360" w:lineRule="auto"/>
        <w:ind w:firstLineChars="200" w:firstLine="420"/>
      </w:pPr>
    </w:p>
    <w:p w:rsidR="00E210F9" w:rsidRPr="00227AF4" w:rsidRDefault="00E210F9" w:rsidP="00E210F9">
      <w:pPr>
        <w:adjustRightInd w:val="0"/>
        <w:snapToGrid w:val="0"/>
        <w:spacing w:line="440" w:lineRule="exact"/>
        <w:ind w:firstLineChars="200" w:firstLine="420"/>
        <w:jc w:val="right"/>
      </w:pPr>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r w:rsidRPr="00227AF4">
        <w:rPr>
          <w:rFonts w:ascii="Arial" w:eastAsia="黑体" w:hAnsi="Arial"/>
          <w:b/>
          <w:bCs/>
          <w:sz w:val="32"/>
          <w:szCs w:val="32"/>
        </w:rPr>
        <w:br w:type="page"/>
      </w:r>
      <w:bookmarkStart w:id="105" w:name="_Toc471218482"/>
      <w:r w:rsidRPr="00227AF4">
        <w:rPr>
          <w:rFonts w:ascii="Arial" w:eastAsia="黑体" w:hAnsi="Arial" w:hint="eastAsia"/>
          <w:b/>
          <w:bCs/>
          <w:sz w:val="32"/>
          <w:szCs w:val="32"/>
        </w:rPr>
        <w:lastRenderedPageBreak/>
        <w:t>六、</w:t>
      </w:r>
      <w:r w:rsidRPr="00227AF4">
        <w:rPr>
          <w:rFonts w:ascii="Arial" w:eastAsia="黑体" w:hAnsi="Arial"/>
          <w:b/>
          <w:bCs/>
          <w:sz w:val="32"/>
          <w:szCs w:val="32"/>
        </w:rPr>
        <w:t>河南省财政厅关于对省级政府采购进口产品实行审核前公示相关问题的通知</w:t>
      </w:r>
      <w:bookmarkEnd w:id="105"/>
    </w:p>
    <w:p w:rsidR="00E210F9" w:rsidRPr="00227AF4" w:rsidRDefault="00E210F9" w:rsidP="00E210F9"/>
    <w:p w:rsidR="00E210F9" w:rsidRPr="00227AF4" w:rsidRDefault="00E210F9" w:rsidP="00E210F9">
      <w:pPr>
        <w:widowControl/>
        <w:adjustRightInd w:val="0"/>
        <w:snapToGrid w:val="0"/>
        <w:spacing w:line="360" w:lineRule="auto"/>
        <w:jc w:val="center"/>
        <w:rPr>
          <w:rFonts w:ascii="黑体" w:eastAsia="黑体" w:hAnsi="黑体"/>
          <w:sz w:val="28"/>
          <w:szCs w:val="28"/>
        </w:rPr>
      </w:pPr>
      <w:r w:rsidRPr="00227AF4">
        <w:rPr>
          <w:rFonts w:ascii="黑体" w:eastAsia="黑体" w:hAnsi="黑体"/>
          <w:sz w:val="28"/>
          <w:szCs w:val="28"/>
        </w:rPr>
        <w:t>河南省财政厅</w:t>
      </w:r>
    </w:p>
    <w:p w:rsidR="00E210F9" w:rsidRPr="00227AF4" w:rsidRDefault="00E210F9" w:rsidP="00E210F9">
      <w:pPr>
        <w:widowControl/>
        <w:adjustRightInd w:val="0"/>
        <w:snapToGrid w:val="0"/>
        <w:spacing w:line="360" w:lineRule="auto"/>
        <w:jc w:val="center"/>
        <w:rPr>
          <w:rFonts w:ascii="黑体" w:eastAsia="黑体" w:hAnsi="黑体" w:cs="仿宋_GB2312"/>
          <w:kern w:val="0"/>
          <w:sz w:val="28"/>
          <w:szCs w:val="28"/>
          <w:lang w:val="zh-CN"/>
        </w:rPr>
      </w:pPr>
      <w:r w:rsidRPr="00227AF4">
        <w:rPr>
          <w:rFonts w:ascii="黑体" w:eastAsia="黑体" w:hAnsi="黑体"/>
          <w:sz w:val="28"/>
          <w:szCs w:val="28"/>
        </w:rPr>
        <w:t>关于对省级政府采购进口产品实行审核前公示相关问题的通知</w:t>
      </w:r>
    </w:p>
    <w:p w:rsidR="00E210F9" w:rsidRPr="00227AF4" w:rsidRDefault="00E210F9" w:rsidP="00E210F9">
      <w:pPr>
        <w:widowControl/>
        <w:adjustRightInd w:val="0"/>
        <w:snapToGrid w:val="0"/>
        <w:spacing w:line="360" w:lineRule="auto"/>
        <w:rPr>
          <w:rFonts w:ascii="宋体" w:hAnsi="宋体" w:cs="仿宋_GB2312"/>
          <w:kern w:val="0"/>
          <w:sz w:val="24"/>
          <w:lang w:val="zh-CN"/>
        </w:rPr>
      </w:pPr>
    </w:p>
    <w:p w:rsidR="00E210F9" w:rsidRPr="00227AF4" w:rsidRDefault="00E210F9" w:rsidP="00E210F9">
      <w:pPr>
        <w:widowControl/>
        <w:adjustRightInd w:val="0"/>
        <w:snapToGrid w:val="0"/>
        <w:spacing w:line="360" w:lineRule="auto"/>
        <w:rPr>
          <w:rFonts w:ascii="宋体" w:hAnsi="宋体" w:cs="宋体"/>
          <w:kern w:val="0"/>
          <w:sz w:val="24"/>
        </w:rPr>
      </w:pPr>
      <w:r w:rsidRPr="00227AF4">
        <w:rPr>
          <w:rFonts w:ascii="宋体" w:hAnsi="宋体" w:cs="仿宋_GB2312" w:hint="eastAsia"/>
          <w:kern w:val="0"/>
          <w:sz w:val="24"/>
          <w:lang w:val="zh-CN"/>
        </w:rPr>
        <w:t>省直各部门、各单位：</w:t>
      </w:r>
    </w:p>
    <w:p w:rsidR="00E210F9" w:rsidRPr="00227AF4" w:rsidRDefault="00E210F9" w:rsidP="00E210F9">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为进一步加强政府采购进口产品管理，规范进口产品采购的审查审核工作，根据财政部《关于印发〈政府采购进口产品管理办法〉的通知》（财库〔2007〕119号）和《关于政府采购进口产品管理有关问题的通知》（财办库〔2008〕248号）的精神，拟对省级各预算单位（以下简称采购人）申请</w:t>
      </w:r>
      <w:proofErr w:type="gramStart"/>
      <w:r w:rsidRPr="00227AF4">
        <w:rPr>
          <w:rFonts w:ascii="宋体" w:hAnsi="宋体" w:cs="仿宋_GB2312" w:hint="eastAsia"/>
          <w:kern w:val="0"/>
          <w:sz w:val="24"/>
          <w:lang w:val="zh-CN"/>
        </w:rPr>
        <w:t>采购非</w:t>
      </w:r>
      <w:proofErr w:type="gramEnd"/>
      <w:r w:rsidRPr="00227AF4">
        <w:rPr>
          <w:rFonts w:ascii="宋体" w:hAnsi="宋体" w:cs="仿宋_GB2312" w:hint="eastAsia"/>
          <w:kern w:val="0"/>
          <w:sz w:val="24"/>
          <w:lang w:val="zh-CN"/>
        </w:rPr>
        <w:t>鼓励、非限制进口产品实行审核前公示。现将有关事项通知如下：</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一、应当公示的内容</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（一）基本情况。拟采购进口产品的名称，技术指标和功能等（格式见附件一）。</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二）专家论证意见。专家组针对拟采购产品的技术指标和功能方面论证并出具意见。专家组由五人以上的单数组成，其中，必须包括一名法律专家，产品技术专家应当为非本单位并熟悉该产品的专家。采购人代表不得作为专家组成员参与论证。参与论证的专家不得作为采购评审专家参与同一项目的采购评审工作。 （格式见附件二）。</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二、公示媒体及公示期</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非鼓励、非限制进口产品的公示应由采购人或财政厅在“河南政府采购网”上进行公示，公示期不少于5个工作日。</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三、供应商对公示事项有异议的，应当在公示期满2个工作日内，以书面形式反馈给省财政厅和采购人。采购人应当在收到</w:t>
      </w:r>
      <w:proofErr w:type="gramStart"/>
      <w:r w:rsidRPr="00227AF4">
        <w:rPr>
          <w:rFonts w:ascii="宋体" w:hAnsi="宋体" w:cs="仿宋_GB2312" w:hint="eastAsia"/>
          <w:kern w:val="0"/>
          <w:sz w:val="24"/>
          <w:lang w:val="zh-CN"/>
        </w:rPr>
        <w:t>潜在政府</w:t>
      </w:r>
      <w:proofErr w:type="gramEnd"/>
      <w:r w:rsidRPr="00227AF4">
        <w:rPr>
          <w:rFonts w:ascii="宋体" w:hAnsi="宋体" w:cs="仿宋_GB2312" w:hint="eastAsia"/>
          <w:kern w:val="0"/>
          <w:sz w:val="24"/>
          <w:lang w:val="zh-CN"/>
        </w:rPr>
        <w:t>采购供应商书面意见后5个工作日内组织补充论证并重新提交申请文件。省财政厅根据相关制度规定进行审核。</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四、申请</w:t>
      </w:r>
      <w:proofErr w:type="gramStart"/>
      <w:r w:rsidRPr="00227AF4">
        <w:rPr>
          <w:rFonts w:ascii="宋体" w:hAnsi="宋体" w:cs="仿宋_GB2312" w:hint="eastAsia"/>
          <w:kern w:val="0"/>
          <w:sz w:val="24"/>
          <w:lang w:val="zh-CN"/>
        </w:rPr>
        <w:t>采购非</w:t>
      </w:r>
      <w:proofErr w:type="gramEnd"/>
      <w:r w:rsidRPr="00227AF4">
        <w:rPr>
          <w:rFonts w:ascii="宋体" w:hAnsi="宋体" w:cs="仿宋_GB2312" w:hint="eastAsia"/>
          <w:kern w:val="0"/>
          <w:sz w:val="24"/>
          <w:lang w:val="zh-CN"/>
        </w:rPr>
        <w:t>鼓励、非限制进口产品应当提交财政厅审核的材料：</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（一）采购人选择专家论证时，需提交：</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lastRenderedPageBreak/>
        <w:t>1．《政府采购进口产品申请表》；</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2．在指定的政府采购信息发布媒体进行有关公示的专家论证意见、以及公示期间没有异议或异议已解决的证明材料。</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（二）采购人选择进口产品行业主管部门论证，需提交：</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1．《政府采购进口产品申请表》；</w:t>
      </w:r>
    </w:p>
    <w:p w:rsidR="00E210F9" w:rsidRPr="00227AF4" w:rsidRDefault="00E210F9" w:rsidP="00E210F9">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2．《政府采购进口产品所属行业主管部门意见》，进口产品行业主管部门根据采购人提交的有关政府采购进口产品采购公示的证明材料，以及公示期间没有异议或异议已解决的相关材料出具行业主管部门意见。</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附件：1．政府采购进口产品采购公示</w:t>
      </w:r>
    </w:p>
    <w:p w:rsidR="00E210F9" w:rsidRPr="00227AF4" w:rsidRDefault="00E210F9" w:rsidP="00E210F9">
      <w:pPr>
        <w:widowControl/>
        <w:adjustRightInd w:val="0"/>
        <w:snapToGrid w:val="0"/>
        <w:spacing w:line="360" w:lineRule="auto"/>
        <w:ind w:firstLineChars="500" w:firstLine="1200"/>
        <w:rPr>
          <w:rFonts w:ascii="宋体" w:hAnsi="宋体" w:cs="仿宋_GB2312"/>
          <w:kern w:val="0"/>
          <w:sz w:val="24"/>
          <w:lang w:val="zh-CN"/>
        </w:rPr>
      </w:pPr>
      <w:r w:rsidRPr="00227AF4">
        <w:rPr>
          <w:rFonts w:ascii="宋体" w:hAnsi="宋体" w:cs="仿宋_GB2312" w:hint="eastAsia"/>
          <w:kern w:val="0"/>
          <w:sz w:val="24"/>
          <w:lang w:val="zh-CN"/>
        </w:rPr>
        <w:t>2．政府采购进口产品专家论证意见</w:t>
      </w:r>
    </w:p>
    <w:p w:rsidR="00E210F9" w:rsidRPr="00227AF4" w:rsidRDefault="00E210F9" w:rsidP="00E210F9">
      <w:pPr>
        <w:widowControl/>
        <w:adjustRightInd w:val="0"/>
        <w:snapToGrid w:val="0"/>
        <w:spacing w:line="360" w:lineRule="auto"/>
        <w:ind w:firstLineChars="500" w:firstLine="1200"/>
        <w:rPr>
          <w:rFonts w:ascii="宋体" w:hAnsi="宋体" w:cs="宋体"/>
          <w:kern w:val="0"/>
          <w:sz w:val="24"/>
        </w:rPr>
      </w:pPr>
    </w:p>
    <w:p w:rsidR="00E210F9" w:rsidRPr="00227AF4" w:rsidRDefault="00E210F9" w:rsidP="00E210F9">
      <w:pPr>
        <w:widowControl/>
        <w:adjustRightInd w:val="0"/>
        <w:snapToGrid w:val="0"/>
        <w:spacing w:line="360" w:lineRule="auto"/>
        <w:jc w:val="left"/>
        <w:rPr>
          <w:rFonts w:ascii="宋体" w:hAnsi="宋体" w:cs="宋体"/>
          <w:kern w:val="0"/>
          <w:sz w:val="24"/>
        </w:rPr>
      </w:pPr>
      <w:r w:rsidRPr="00227AF4">
        <w:rPr>
          <w:rFonts w:ascii="宋体" w:hAnsi="宋体" w:cs="仿宋_GB2312" w:hint="eastAsia"/>
          <w:kern w:val="0"/>
          <w:sz w:val="24"/>
          <w:lang w:val="zh-CN"/>
        </w:rPr>
        <w:t>附件1</w:t>
      </w:r>
    </w:p>
    <w:p w:rsidR="00E210F9" w:rsidRPr="00227AF4" w:rsidRDefault="00E210F9" w:rsidP="00E210F9">
      <w:pPr>
        <w:widowControl/>
        <w:adjustRightInd w:val="0"/>
        <w:snapToGrid w:val="0"/>
        <w:spacing w:line="360" w:lineRule="auto"/>
        <w:jc w:val="center"/>
        <w:rPr>
          <w:rFonts w:ascii="黑体" w:eastAsia="黑体" w:hAnsi="黑体" w:cs="黑体"/>
          <w:kern w:val="0"/>
          <w:sz w:val="28"/>
          <w:szCs w:val="28"/>
          <w:lang w:val="zh-CN"/>
        </w:rPr>
      </w:pPr>
      <w:r w:rsidRPr="00227AF4">
        <w:rPr>
          <w:rFonts w:ascii="黑体" w:eastAsia="黑体" w:hAnsi="黑体" w:cs="黑体" w:hint="eastAsia"/>
          <w:kern w:val="0"/>
          <w:sz w:val="28"/>
          <w:szCs w:val="28"/>
          <w:lang w:val="zh-CN"/>
        </w:rPr>
        <w:t>政府采购进口产品采购公示</w:t>
      </w:r>
    </w:p>
    <w:p w:rsidR="00E210F9" w:rsidRPr="00227AF4" w:rsidRDefault="00E210F9" w:rsidP="00E210F9">
      <w:pPr>
        <w:widowControl/>
        <w:adjustRightInd w:val="0"/>
        <w:snapToGrid w:val="0"/>
        <w:spacing w:line="360" w:lineRule="auto"/>
        <w:jc w:val="center"/>
        <w:rPr>
          <w:rFonts w:ascii="黑体" w:eastAsia="黑体" w:hAnsi="黑体" w:cs="宋体"/>
          <w:kern w:val="0"/>
          <w:sz w:val="24"/>
        </w:rPr>
      </w:pP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***（部门/单位）拟采购***（产品名称）进口设备，现将该产品的技术指标和功能进行公示。</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仿宋_GB2312" w:hint="eastAsia"/>
          <w:kern w:val="0"/>
          <w:sz w:val="24"/>
          <w:lang w:val="zh-CN"/>
        </w:rPr>
        <w:t>公示期限从**年*月*日起至**年*月*日止。</w:t>
      </w:r>
    </w:p>
    <w:p w:rsidR="00E210F9" w:rsidRPr="00227AF4" w:rsidRDefault="00E210F9" w:rsidP="00E210F9">
      <w:pPr>
        <w:widowControl/>
        <w:adjustRightInd w:val="0"/>
        <w:snapToGrid w:val="0"/>
        <w:spacing w:line="360" w:lineRule="auto"/>
        <w:ind w:firstLineChars="200" w:firstLine="480"/>
        <w:rPr>
          <w:rFonts w:ascii="宋体" w:hAnsi="宋体" w:cs="仿宋_GB2312"/>
          <w:kern w:val="0"/>
          <w:sz w:val="24"/>
          <w:lang w:val="zh-CN"/>
        </w:rPr>
      </w:pPr>
      <w:proofErr w:type="gramStart"/>
      <w:r w:rsidRPr="00227AF4">
        <w:rPr>
          <w:rFonts w:ascii="宋体" w:hAnsi="宋体" w:cs="宋体" w:hint="eastAsia"/>
          <w:kern w:val="0"/>
          <w:sz w:val="24"/>
          <w:lang w:val="zh-CN"/>
        </w:rPr>
        <w:t>请能够</w:t>
      </w:r>
      <w:proofErr w:type="gramEnd"/>
      <w:r w:rsidRPr="00227AF4">
        <w:rPr>
          <w:rFonts w:ascii="宋体" w:hAnsi="宋体" w:cs="宋体" w:hint="eastAsia"/>
          <w:kern w:val="0"/>
          <w:sz w:val="24"/>
          <w:lang w:val="zh-CN"/>
        </w:rPr>
        <w:t>满足技术参数和功能要求的国内产品供应商及时联系，并对公示的内容是否</w:t>
      </w:r>
      <w:proofErr w:type="gramStart"/>
      <w:r w:rsidRPr="00227AF4">
        <w:rPr>
          <w:rFonts w:ascii="宋体" w:hAnsi="宋体" w:cs="宋体" w:hint="eastAsia"/>
          <w:kern w:val="0"/>
          <w:sz w:val="24"/>
          <w:lang w:val="zh-CN"/>
        </w:rPr>
        <w:t>有倾</w:t>
      </w:r>
      <w:proofErr w:type="gramEnd"/>
      <w:r w:rsidRPr="00227AF4">
        <w:rPr>
          <w:rFonts w:ascii="宋体" w:hAnsi="宋体" w:cs="宋体" w:hint="eastAsia"/>
          <w:kern w:val="0"/>
          <w:sz w:val="24"/>
          <w:lang w:val="zh-CN"/>
        </w:rPr>
        <w:t>向性、歧视性、排他性等提出建议。</w:t>
      </w:r>
      <w:r w:rsidRPr="00227AF4">
        <w:rPr>
          <w:rFonts w:ascii="宋体" w:hAnsi="宋体" w:cs="仿宋_GB2312" w:hint="eastAsia"/>
          <w:kern w:val="0"/>
          <w:sz w:val="24"/>
          <w:lang w:val="zh-CN"/>
        </w:rPr>
        <w:t>请于公示期满后2个工作日内以实名书面（包括联系人、地址、联系电话）形式反馈至财政厅政府采购监督管理处（联系电话： ）和***（部门/单位）（地址：***，联系人：***，联系电话：***）。</w:t>
      </w:r>
    </w:p>
    <w:p w:rsidR="00E210F9" w:rsidRPr="00227AF4" w:rsidRDefault="00E210F9" w:rsidP="00E210F9">
      <w:pPr>
        <w:widowControl/>
        <w:adjustRightInd w:val="0"/>
        <w:snapToGrid w:val="0"/>
        <w:spacing w:line="360" w:lineRule="auto"/>
        <w:ind w:firstLineChars="200" w:firstLine="480"/>
        <w:rPr>
          <w:rFonts w:ascii="宋体" w:hAnsi="宋体" w:cs="仿宋_GB2312"/>
          <w:kern w:val="0"/>
          <w:sz w:val="24"/>
          <w:lang w:val="zh-CN"/>
        </w:rPr>
      </w:pPr>
    </w:p>
    <w:p w:rsidR="00E210F9" w:rsidRPr="00227AF4" w:rsidRDefault="00E210F9" w:rsidP="00E210F9">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附件：技术参数</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p>
    <w:p w:rsidR="00E210F9" w:rsidRPr="00227AF4" w:rsidRDefault="00E210F9" w:rsidP="00E210F9">
      <w:pPr>
        <w:widowControl/>
        <w:adjustRightInd w:val="0"/>
        <w:snapToGrid w:val="0"/>
        <w:spacing w:line="360" w:lineRule="auto"/>
        <w:ind w:firstLineChars="200" w:firstLine="480"/>
        <w:jc w:val="right"/>
        <w:rPr>
          <w:rFonts w:ascii="宋体" w:hAnsi="宋体" w:cs="宋体"/>
          <w:kern w:val="0"/>
          <w:sz w:val="24"/>
        </w:rPr>
      </w:pPr>
      <w:r w:rsidRPr="00227AF4">
        <w:rPr>
          <w:rFonts w:ascii="宋体" w:hAnsi="宋体" w:cs="仿宋_GB2312" w:hint="eastAsia"/>
          <w:kern w:val="0"/>
          <w:sz w:val="24"/>
          <w:lang w:val="zh-CN"/>
        </w:rPr>
        <w:t>**年*月*日</w:t>
      </w:r>
    </w:p>
    <w:p w:rsidR="00E210F9" w:rsidRPr="00227AF4" w:rsidRDefault="00E210F9" w:rsidP="00E210F9">
      <w:pPr>
        <w:widowControl/>
        <w:adjustRightInd w:val="0"/>
        <w:snapToGrid w:val="0"/>
        <w:spacing w:line="360" w:lineRule="auto"/>
        <w:rPr>
          <w:rFonts w:ascii="宋体" w:hAnsi="宋体" w:cs="宋体"/>
          <w:kern w:val="0"/>
          <w:sz w:val="24"/>
        </w:rPr>
      </w:pPr>
      <w:r w:rsidRPr="00227AF4">
        <w:rPr>
          <w:rFonts w:ascii="宋体" w:hAnsi="宋体" w:cs="仿宋_GB2312"/>
          <w:kern w:val="0"/>
          <w:sz w:val="24"/>
          <w:lang w:val="zh-CN"/>
        </w:rPr>
        <w:br w:type="page"/>
      </w:r>
      <w:r w:rsidRPr="00227AF4">
        <w:rPr>
          <w:rFonts w:ascii="宋体" w:hAnsi="宋体" w:cs="仿宋_GB2312" w:hint="eastAsia"/>
          <w:kern w:val="0"/>
          <w:sz w:val="24"/>
          <w:lang w:val="zh-CN"/>
        </w:rPr>
        <w:lastRenderedPageBreak/>
        <w:t>附件2</w:t>
      </w:r>
    </w:p>
    <w:p w:rsidR="00E210F9" w:rsidRPr="00227AF4" w:rsidRDefault="00E210F9" w:rsidP="00E210F9">
      <w:pPr>
        <w:widowControl/>
        <w:adjustRightInd w:val="0"/>
        <w:snapToGrid w:val="0"/>
        <w:spacing w:line="360" w:lineRule="auto"/>
        <w:jc w:val="center"/>
        <w:rPr>
          <w:rFonts w:ascii="黑体" w:eastAsia="黑体" w:hAnsi="黑体" w:cs="宋体"/>
          <w:kern w:val="0"/>
          <w:sz w:val="28"/>
          <w:szCs w:val="28"/>
        </w:rPr>
      </w:pPr>
      <w:r w:rsidRPr="00227AF4">
        <w:rPr>
          <w:rFonts w:ascii="黑体" w:eastAsia="黑体" w:hAnsi="黑体" w:cs="宋体" w:hint="eastAsia"/>
          <w:bCs/>
          <w:kern w:val="0"/>
          <w:sz w:val="28"/>
          <w:szCs w:val="28"/>
        </w:rPr>
        <w:t>政府采购进口产品专家论证意见</w:t>
      </w:r>
    </w:p>
    <w:tbl>
      <w:tblPr>
        <w:tblW w:w="5000"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618"/>
        <w:gridCol w:w="6180"/>
      </w:tblGrid>
      <w:tr w:rsidR="00E210F9" w:rsidRPr="00227AF4" w:rsidTr="00114F2A">
        <w:trPr>
          <w:tblCellSpacing w:w="0" w:type="dxa"/>
          <w:jc w:val="center"/>
        </w:trPr>
        <w:tc>
          <w:tcPr>
            <w:tcW w:w="5000" w:type="pct"/>
            <w:gridSpan w:val="2"/>
            <w:vAlign w:val="center"/>
          </w:tcPr>
          <w:p w:rsidR="00E210F9" w:rsidRPr="00227AF4" w:rsidRDefault="00E210F9" w:rsidP="00E210F9">
            <w:pPr>
              <w:widowControl/>
              <w:adjustRightInd w:val="0"/>
              <w:snapToGrid w:val="0"/>
              <w:spacing w:beforeLines="50" w:before="120" w:line="360" w:lineRule="auto"/>
              <w:jc w:val="left"/>
              <w:rPr>
                <w:rFonts w:ascii="宋体" w:hAnsi="宋体" w:cs="宋体"/>
                <w:b/>
                <w:kern w:val="0"/>
                <w:szCs w:val="21"/>
              </w:rPr>
            </w:pPr>
            <w:r w:rsidRPr="00227AF4">
              <w:rPr>
                <w:rFonts w:ascii="宋体" w:hAnsi="宋体" w:cs="宋体" w:hint="eastAsia"/>
                <w:b/>
                <w:kern w:val="0"/>
                <w:szCs w:val="21"/>
              </w:rPr>
              <w:t>一、基本情况</w:t>
            </w:r>
          </w:p>
        </w:tc>
      </w:tr>
      <w:tr w:rsidR="00E210F9" w:rsidRPr="00227AF4" w:rsidTr="00114F2A">
        <w:trPr>
          <w:tblCellSpacing w:w="0" w:type="dxa"/>
          <w:jc w:val="center"/>
        </w:trPr>
        <w:tc>
          <w:tcPr>
            <w:tcW w:w="1488" w:type="pct"/>
            <w:vAlign w:val="center"/>
          </w:tcPr>
          <w:p w:rsidR="00E210F9" w:rsidRPr="00227AF4" w:rsidRDefault="00E210F9" w:rsidP="00E210F9">
            <w:pPr>
              <w:widowControl/>
              <w:adjustRightInd w:val="0"/>
              <w:snapToGrid w:val="0"/>
              <w:spacing w:beforeLines="50" w:before="120" w:line="360" w:lineRule="auto"/>
              <w:jc w:val="center"/>
              <w:rPr>
                <w:rFonts w:ascii="宋体" w:hAnsi="宋体" w:cs="宋体"/>
                <w:kern w:val="0"/>
                <w:szCs w:val="21"/>
              </w:rPr>
            </w:pPr>
            <w:r w:rsidRPr="00227AF4">
              <w:rPr>
                <w:rFonts w:ascii="宋体" w:hAnsi="宋体" w:cs="宋体" w:hint="eastAsia"/>
                <w:kern w:val="0"/>
                <w:szCs w:val="21"/>
              </w:rPr>
              <w:t>申请单位</w:t>
            </w:r>
          </w:p>
        </w:tc>
        <w:tc>
          <w:tcPr>
            <w:tcW w:w="3512" w:type="pct"/>
            <w:vAlign w:val="center"/>
          </w:tcPr>
          <w:p w:rsidR="00E210F9" w:rsidRPr="00227AF4" w:rsidRDefault="00E210F9" w:rsidP="00E210F9">
            <w:pPr>
              <w:widowControl/>
              <w:adjustRightInd w:val="0"/>
              <w:snapToGrid w:val="0"/>
              <w:spacing w:beforeLines="50" w:before="120" w:line="360" w:lineRule="auto"/>
              <w:jc w:val="left"/>
              <w:rPr>
                <w:rFonts w:ascii="宋体" w:hAnsi="宋体" w:cs="宋体"/>
                <w:kern w:val="0"/>
                <w:szCs w:val="21"/>
              </w:rPr>
            </w:pPr>
          </w:p>
        </w:tc>
      </w:tr>
      <w:tr w:rsidR="00E210F9" w:rsidRPr="00227AF4" w:rsidTr="00114F2A">
        <w:trPr>
          <w:tblCellSpacing w:w="0" w:type="dxa"/>
          <w:jc w:val="center"/>
        </w:trPr>
        <w:tc>
          <w:tcPr>
            <w:tcW w:w="1488" w:type="pct"/>
            <w:vAlign w:val="center"/>
          </w:tcPr>
          <w:p w:rsidR="00E210F9" w:rsidRPr="00227AF4" w:rsidRDefault="00E210F9" w:rsidP="00E210F9">
            <w:pPr>
              <w:widowControl/>
              <w:adjustRightInd w:val="0"/>
              <w:snapToGrid w:val="0"/>
              <w:spacing w:beforeLines="50" w:before="120" w:line="360" w:lineRule="auto"/>
              <w:jc w:val="center"/>
              <w:rPr>
                <w:rFonts w:ascii="宋体" w:hAnsi="宋体" w:cs="宋体"/>
                <w:kern w:val="0"/>
                <w:szCs w:val="21"/>
              </w:rPr>
            </w:pPr>
            <w:r w:rsidRPr="00227AF4">
              <w:rPr>
                <w:rFonts w:ascii="宋体" w:hAnsi="宋体" w:cs="宋体" w:hint="eastAsia"/>
                <w:kern w:val="0"/>
                <w:szCs w:val="21"/>
              </w:rPr>
              <w:t>拟采购产品名称</w:t>
            </w:r>
          </w:p>
        </w:tc>
        <w:tc>
          <w:tcPr>
            <w:tcW w:w="3512" w:type="pct"/>
            <w:vAlign w:val="center"/>
          </w:tcPr>
          <w:p w:rsidR="00E210F9" w:rsidRPr="00227AF4" w:rsidRDefault="00E210F9" w:rsidP="00E210F9">
            <w:pPr>
              <w:widowControl/>
              <w:adjustRightInd w:val="0"/>
              <w:snapToGrid w:val="0"/>
              <w:spacing w:beforeLines="50" w:before="120" w:line="360" w:lineRule="auto"/>
              <w:jc w:val="left"/>
              <w:rPr>
                <w:rFonts w:ascii="宋体" w:hAnsi="宋体" w:cs="宋体"/>
                <w:kern w:val="0"/>
                <w:szCs w:val="21"/>
              </w:rPr>
            </w:pPr>
          </w:p>
        </w:tc>
      </w:tr>
      <w:tr w:rsidR="00E210F9" w:rsidRPr="00227AF4" w:rsidTr="00114F2A">
        <w:trPr>
          <w:tblCellSpacing w:w="0" w:type="dxa"/>
          <w:jc w:val="center"/>
        </w:trPr>
        <w:tc>
          <w:tcPr>
            <w:tcW w:w="1488" w:type="pct"/>
            <w:vAlign w:val="center"/>
          </w:tcPr>
          <w:p w:rsidR="00E210F9" w:rsidRPr="00227AF4" w:rsidRDefault="00E210F9" w:rsidP="00E210F9">
            <w:pPr>
              <w:widowControl/>
              <w:adjustRightInd w:val="0"/>
              <w:snapToGrid w:val="0"/>
              <w:spacing w:beforeLines="50" w:before="120" w:line="360" w:lineRule="auto"/>
              <w:jc w:val="center"/>
              <w:rPr>
                <w:rFonts w:ascii="宋体" w:hAnsi="宋体" w:cs="宋体"/>
                <w:kern w:val="0"/>
                <w:szCs w:val="21"/>
              </w:rPr>
            </w:pPr>
            <w:r w:rsidRPr="00227AF4">
              <w:rPr>
                <w:rFonts w:ascii="宋体" w:hAnsi="宋体" w:cs="宋体" w:hint="eastAsia"/>
                <w:kern w:val="0"/>
                <w:szCs w:val="21"/>
              </w:rPr>
              <w:t>拟采购产品金额</w:t>
            </w:r>
          </w:p>
        </w:tc>
        <w:tc>
          <w:tcPr>
            <w:tcW w:w="3512" w:type="pct"/>
            <w:vAlign w:val="center"/>
          </w:tcPr>
          <w:p w:rsidR="00E210F9" w:rsidRPr="00227AF4" w:rsidRDefault="00E210F9" w:rsidP="00E210F9">
            <w:pPr>
              <w:widowControl/>
              <w:adjustRightInd w:val="0"/>
              <w:snapToGrid w:val="0"/>
              <w:spacing w:beforeLines="50" w:before="120" w:line="360" w:lineRule="auto"/>
              <w:jc w:val="left"/>
              <w:rPr>
                <w:rFonts w:ascii="宋体" w:hAnsi="宋体" w:cs="宋体"/>
                <w:kern w:val="0"/>
                <w:szCs w:val="21"/>
              </w:rPr>
            </w:pPr>
          </w:p>
        </w:tc>
      </w:tr>
      <w:tr w:rsidR="00E210F9" w:rsidRPr="00227AF4" w:rsidTr="00114F2A">
        <w:trPr>
          <w:tblCellSpacing w:w="0" w:type="dxa"/>
          <w:jc w:val="center"/>
        </w:trPr>
        <w:tc>
          <w:tcPr>
            <w:tcW w:w="1488" w:type="pct"/>
            <w:vAlign w:val="center"/>
          </w:tcPr>
          <w:p w:rsidR="00E210F9" w:rsidRPr="00227AF4" w:rsidRDefault="00E210F9" w:rsidP="00E210F9">
            <w:pPr>
              <w:widowControl/>
              <w:adjustRightInd w:val="0"/>
              <w:snapToGrid w:val="0"/>
              <w:spacing w:beforeLines="50" w:before="120" w:line="360" w:lineRule="auto"/>
              <w:jc w:val="center"/>
              <w:rPr>
                <w:rFonts w:ascii="宋体" w:hAnsi="宋体" w:cs="宋体"/>
                <w:kern w:val="0"/>
                <w:szCs w:val="21"/>
              </w:rPr>
            </w:pPr>
            <w:r w:rsidRPr="00227AF4">
              <w:rPr>
                <w:rFonts w:ascii="宋体" w:hAnsi="宋体" w:cs="宋体" w:hint="eastAsia"/>
                <w:kern w:val="0"/>
                <w:szCs w:val="21"/>
              </w:rPr>
              <w:t>采购项目所属项目名称</w:t>
            </w:r>
          </w:p>
        </w:tc>
        <w:tc>
          <w:tcPr>
            <w:tcW w:w="3512" w:type="pct"/>
            <w:vAlign w:val="center"/>
          </w:tcPr>
          <w:p w:rsidR="00E210F9" w:rsidRPr="00227AF4" w:rsidRDefault="00E210F9" w:rsidP="00E210F9">
            <w:pPr>
              <w:widowControl/>
              <w:adjustRightInd w:val="0"/>
              <w:snapToGrid w:val="0"/>
              <w:spacing w:beforeLines="50" w:before="120" w:line="360" w:lineRule="auto"/>
              <w:jc w:val="left"/>
              <w:rPr>
                <w:rFonts w:ascii="宋体" w:hAnsi="宋体" w:cs="宋体"/>
                <w:kern w:val="0"/>
                <w:szCs w:val="21"/>
              </w:rPr>
            </w:pPr>
          </w:p>
        </w:tc>
      </w:tr>
      <w:tr w:rsidR="00E210F9" w:rsidRPr="00227AF4" w:rsidTr="00114F2A">
        <w:trPr>
          <w:tblCellSpacing w:w="0" w:type="dxa"/>
          <w:jc w:val="center"/>
        </w:trPr>
        <w:tc>
          <w:tcPr>
            <w:tcW w:w="1488" w:type="pct"/>
            <w:vAlign w:val="center"/>
          </w:tcPr>
          <w:p w:rsidR="00E210F9" w:rsidRPr="00227AF4" w:rsidRDefault="00E210F9" w:rsidP="00E210F9">
            <w:pPr>
              <w:widowControl/>
              <w:adjustRightInd w:val="0"/>
              <w:snapToGrid w:val="0"/>
              <w:spacing w:beforeLines="50" w:before="120" w:line="360" w:lineRule="auto"/>
              <w:jc w:val="center"/>
              <w:rPr>
                <w:rFonts w:ascii="宋体" w:hAnsi="宋体" w:cs="宋体"/>
                <w:kern w:val="0"/>
                <w:szCs w:val="21"/>
              </w:rPr>
            </w:pPr>
            <w:r w:rsidRPr="00227AF4">
              <w:rPr>
                <w:rFonts w:ascii="宋体" w:hAnsi="宋体" w:cs="宋体" w:hint="eastAsia"/>
                <w:kern w:val="0"/>
                <w:szCs w:val="21"/>
              </w:rPr>
              <w:t>采购项目所属项目金额</w:t>
            </w:r>
          </w:p>
        </w:tc>
        <w:tc>
          <w:tcPr>
            <w:tcW w:w="3512" w:type="pct"/>
            <w:vAlign w:val="center"/>
          </w:tcPr>
          <w:p w:rsidR="00E210F9" w:rsidRPr="00227AF4" w:rsidRDefault="00E210F9" w:rsidP="00E210F9">
            <w:pPr>
              <w:widowControl/>
              <w:adjustRightInd w:val="0"/>
              <w:snapToGrid w:val="0"/>
              <w:spacing w:beforeLines="50" w:before="120" w:line="360" w:lineRule="auto"/>
              <w:jc w:val="left"/>
              <w:rPr>
                <w:rFonts w:ascii="宋体" w:hAnsi="宋体" w:cs="宋体"/>
                <w:kern w:val="0"/>
                <w:szCs w:val="21"/>
              </w:rPr>
            </w:pPr>
          </w:p>
        </w:tc>
      </w:tr>
      <w:tr w:rsidR="00E210F9" w:rsidRPr="00227AF4" w:rsidTr="00114F2A">
        <w:trPr>
          <w:tblCellSpacing w:w="0" w:type="dxa"/>
          <w:jc w:val="center"/>
        </w:trPr>
        <w:tc>
          <w:tcPr>
            <w:tcW w:w="5000" w:type="pct"/>
            <w:gridSpan w:val="2"/>
            <w:vAlign w:val="center"/>
          </w:tcPr>
          <w:p w:rsidR="00E210F9" w:rsidRPr="00227AF4" w:rsidRDefault="00E210F9" w:rsidP="00E210F9">
            <w:pPr>
              <w:widowControl/>
              <w:adjustRightInd w:val="0"/>
              <w:snapToGrid w:val="0"/>
              <w:spacing w:beforeLines="50" w:before="120" w:line="360" w:lineRule="auto"/>
              <w:jc w:val="left"/>
              <w:rPr>
                <w:rFonts w:ascii="宋体" w:hAnsi="宋体" w:cs="宋体"/>
                <w:b/>
                <w:kern w:val="0"/>
                <w:szCs w:val="21"/>
              </w:rPr>
            </w:pPr>
            <w:r w:rsidRPr="00227AF4">
              <w:rPr>
                <w:rFonts w:ascii="宋体" w:hAnsi="宋体" w:cs="宋体" w:hint="eastAsia"/>
                <w:b/>
                <w:kern w:val="0"/>
                <w:szCs w:val="21"/>
              </w:rPr>
              <w:t>二、申请理由</w:t>
            </w:r>
          </w:p>
        </w:tc>
      </w:tr>
      <w:tr w:rsidR="00E210F9" w:rsidRPr="00227AF4" w:rsidTr="00114F2A">
        <w:trPr>
          <w:tblCellSpacing w:w="0" w:type="dxa"/>
          <w:jc w:val="center"/>
        </w:trPr>
        <w:tc>
          <w:tcPr>
            <w:tcW w:w="5000" w:type="pct"/>
            <w:gridSpan w:val="2"/>
            <w:vAlign w:val="center"/>
          </w:tcPr>
          <w:p w:rsidR="00E210F9" w:rsidRPr="00227AF4" w:rsidRDefault="00E210F9" w:rsidP="00E210F9">
            <w:pPr>
              <w:widowControl/>
              <w:adjustRightInd w:val="0"/>
              <w:snapToGrid w:val="0"/>
              <w:spacing w:beforeLines="50" w:before="120" w:line="360" w:lineRule="auto"/>
              <w:ind w:firstLineChars="342" w:firstLine="718"/>
              <w:jc w:val="left"/>
              <w:rPr>
                <w:rFonts w:ascii="宋体" w:hAnsi="宋体" w:cs="宋体"/>
                <w:kern w:val="0"/>
                <w:szCs w:val="21"/>
              </w:rPr>
            </w:pPr>
            <w:r w:rsidRPr="00227AF4">
              <w:rPr>
                <w:rFonts w:ascii="宋体" w:hAnsi="宋体" w:cs="宋体" w:hint="eastAsia"/>
                <w:kern w:val="0"/>
                <w:szCs w:val="21"/>
              </w:rPr>
              <w:t>□1．中国境内无法获取：</w:t>
            </w:r>
          </w:p>
        </w:tc>
      </w:tr>
      <w:tr w:rsidR="00E210F9" w:rsidRPr="00227AF4" w:rsidTr="00114F2A">
        <w:trPr>
          <w:tblCellSpacing w:w="0" w:type="dxa"/>
          <w:jc w:val="center"/>
        </w:trPr>
        <w:tc>
          <w:tcPr>
            <w:tcW w:w="5000" w:type="pct"/>
            <w:gridSpan w:val="2"/>
            <w:vAlign w:val="center"/>
          </w:tcPr>
          <w:p w:rsidR="00E210F9" w:rsidRPr="00227AF4" w:rsidRDefault="00E210F9" w:rsidP="00E210F9">
            <w:pPr>
              <w:widowControl/>
              <w:adjustRightInd w:val="0"/>
              <w:snapToGrid w:val="0"/>
              <w:spacing w:beforeLines="50" w:before="120" w:line="360" w:lineRule="auto"/>
              <w:ind w:firstLineChars="342" w:firstLine="718"/>
              <w:jc w:val="left"/>
              <w:rPr>
                <w:rFonts w:ascii="宋体" w:hAnsi="宋体" w:cs="宋体"/>
                <w:kern w:val="0"/>
                <w:szCs w:val="21"/>
              </w:rPr>
            </w:pPr>
            <w:r w:rsidRPr="00227AF4">
              <w:rPr>
                <w:rFonts w:ascii="宋体" w:hAnsi="宋体" w:cs="宋体" w:hint="eastAsia"/>
                <w:kern w:val="0"/>
                <w:szCs w:val="21"/>
              </w:rPr>
              <w:t>□2．无法以合理的商业条件获取：</w:t>
            </w:r>
          </w:p>
        </w:tc>
      </w:tr>
      <w:tr w:rsidR="00E210F9" w:rsidRPr="00227AF4" w:rsidTr="00114F2A">
        <w:trPr>
          <w:tblCellSpacing w:w="0" w:type="dxa"/>
          <w:jc w:val="center"/>
        </w:trPr>
        <w:tc>
          <w:tcPr>
            <w:tcW w:w="5000" w:type="pct"/>
            <w:gridSpan w:val="2"/>
            <w:vAlign w:val="center"/>
          </w:tcPr>
          <w:p w:rsidR="00E210F9" w:rsidRPr="00227AF4" w:rsidRDefault="00E210F9" w:rsidP="00E210F9">
            <w:pPr>
              <w:widowControl/>
              <w:adjustRightInd w:val="0"/>
              <w:snapToGrid w:val="0"/>
              <w:spacing w:beforeLines="50" w:before="120" w:line="360" w:lineRule="auto"/>
              <w:ind w:firstLineChars="342" w:firstLine="718"/>
              <w:jc w:val="left"/>
              <w:rPr>
                <w:rFonts w:ascii="宋体" w:hAnsi="宋体" w:cs="宋体"/>
                <w:kern w:val="0"/>
                <w:szCs w:val="21"/>
              </w:rPr>
            </w:pPr>
            <w:r w:rsidRPr="00227AF4">
              <w:rPr>
                <w:rFonts w:ascii="宋体" w:hAnsi="宋体" w:cs="宋体" w:hint="eastAsia"/>
                <w:kern w:val="0"/>
                <w:szCs w:val="21"/>
              </w:rPr>
              <w:t>□3．其他。</w:t>
            </w:r>
          </w:p>
        </w:tc>
      </w:tr>
      <w:tr w:rsidR="00E210F9" w:rsidRPr="00227AF4" w:rsidTr="00114F2A">
        <w:trPr>
          <w:trHeight w:val="624"/>
          <w:tblCellSpacing w:w="0" w:type="dxa"/>
          <w:jc w:val="center"/>
        </w:trPr>
        <w:tc>
          <w:tcPr>
            <w:tcW w:w="5000" w:type="pct"/>
            <w:gridSpan w:val="2"/>
            <w:vMerge w:val="restart"/>
          </w:tcPr>
          <w:p w:rsidR="00E210F9" w:rsidRPr="00227AF4" w:rsidRDefault="00E210F9" w:rsidP="00E210F9">
            <w:pPr>
              <w:widowControl/>
              <w:adjustRightInd w:val="0"/>
              <w:snapToGrid w:val="0"/>
              <w:spacing w:beforeLines="50" w:before="120" w:line="360" w:lineRule="auto"/>
              <w:jc w:val="left"/>
              <w:rPr>
                <w:rFonts w:ascii="宋体" w:hAnsi="宋体" w:cs="宋体"/>
                <w:kern w:val="0"/>
                <w:szCs w:val="21"/>
              </w:rPr>
            </w:pPr>
            <w:r w:rsidRPr="00227AF4">
              <w:rPr>
                <w:rFonts w:ascii="宋体" w:hAnsi="宋体" w:cs="宋体" w:hint="eastAsia"/>
                <w:bCs/>
                <w:kern w:val="0"/>
                <w:szCs w:val="21"/>
              </w:rPr>
              <w:t>原因阐述：</w:t>
            </w:r>
          </w:p>
        </w:tc>
      </w:tr>
      <w:tr w:rsidR="00E210F9" w:rsidRPr="00227AF4" w:rsidTr="00114F2A">
        <w:trPr>
          <w:trHeight w:val="624"/>
          <w:tblCellSpacing w:w="0" w:type="dxa"/>
          <w:jc w:val="center"/>
        </w:trPr>
        <w:tc>
          <w:tcPr>
            <w:tcW w:w="5000" w:type="pct"/>
            <w:gridSpan w:val="2"/>
            <w:vMerge/>
            <w:vAlign w:val="center"/>
          </w:tcPr>
          <w:p w:rsidR="00E210F9" w:rsidRPr="00227AF4" w:rsidRDefault="00E210F9" w:rsidP="00E210F9">
            <w:pPr>
              <w:widowControl/>
              <w:adjustRightInd w:val="0"/>
              <w:snapToGrid w:val="0"/>
              <w:spacing w:beforeLines="50" w:before="120" w:line="360" w:lineRule="auto"/>
              <w:ind w:firstLineChars="200" w:firstLine="420"/>
              <w:jc w:val="left"/>
              <w:rPr>
                <w:rFonts w:ascii="宋体" w:hAnsi="宋体" w:cs="宋体"/>
                <w:kern w:val="0"/>
                <w:szCs w:val="21"/>
              </w:rPr>
            </w:pPr>
          </w:p>
        </w:tc>
      </w:tr>
      <w:tr w:rsidR="00E210F9" w:rsidRPr="00227AF4" w:rsidTr="00114F2A">
        <w:trPr>
          <w:tblCellSpacing w:w="0" w:type="dxa"/>
          <w:jc w:val="center"/>
        </w:trPr>
        <w:tc>
          <w:tcPr>
            <w:tcW w:w="5000" w:type="pct"/>
            <w:gridSpan w:val="2"/>
            <w:vAlign w:val="center"/>
          </w:tcPr>
          <w:p w:rsidR="00E210F9" w:rsidRPr="00227AF4" w:rsidRDefault="00E210F9" w:rsidP="00E210F9">
            <w:pPr>
              <w:widowControl/>
              <w:adjustRightInd w:val="0"/>
              <w:snapToGrid w:val="0"/>
              <w:spacing w:beforeLines="50" w:before="120" w:line="360" w:lineRule="auto"/>
              <w:jc w:val="left"/>
              <w:rPr>
                <w:rFonts w:ascii="宋体" w:hAnsi="宋体" w:cs="宋体"/>
                <w:b/>
                <w:kern w:val="0"/>
                <w:szCs w:val="21"/>
              </w:rPr>
            </w:pPr>
            <w:r w:rsidRPr="00227AF4">
              <w:rPr>
                <w:rFonts w:ascii="宋体" w:hAnsi="宋体" w:cs="宋体" w:hint="eastAsia"/>
                <w:b/>
                <w:kern w:val="0"/>
                <w:szCs w:val="21"/>
              </w:rPr>
              <w:t>三、专家论证意见</w:t>
            </w:r>
          </w:p>
        </w:tc>
      </w:tr>
      <w:tr w:rsidR="00E210F9" w:rsidRPr="00227AF4" w:rsidTr="00114F2A">
        <w:trPr>
          <w:trHeight w:val="624"/>
          <w:tblCellSpacing w:w="0" w:type="dxa"/>
          <w:jc w:val="center"/>
        </w:trPr>
        <w:tc>
          <w:tcPr>
            <w:tcW w:w="5000" w:type="pct"/>
            <w:gridSpan w:val="2"/>
            <w:vMerge w:val="restart"/>
            <w:vAlign w:val="bottom"/>
          </w:tcPr>
          <w:p w:rsidR="00E210F9" w:rsidRPr="00227AF4" w:rsidRDefault="00E210F9" w:rsidP="00E210F9">
            <w:pPr>
              <w:widowControl/>
              <w:wordWrap w:val="0"/>
              <w:adjustRightInd w:val="0"/>
              <w:snapToGrid w:val="0"/>
              <w:spacing w:beforeLines="50" w:before="120" w:line="360" w:lineRule="auto"/>
              <w:ind w:firstLineChars="200" w:firstLine="420"/>
              <w:jc w:val="right"/>
              <w:rPr>
                <w:rFonts w:ascii="宋体" w:hAnsi="宋体" w:cs="宋体"/>
                <w:kern w:val="0"/>
                <w:szCs w:val="21"/>
              </w:rPr>
            </w:pPr>
            <w:r w:rsidRPr="00227AF4">
              <w:rPr>
                <w:rFonts w:ascii="宋体" w:hAnsi="宋体" w:cs="宋体" w:hint="eastAsia"/>
                <w:kern w:val="0"/>
                <w:szCs w:val="21"/>
              </w:rPr>
              <w:t xml:space="preserve">专家签字    </w:t>
            </w:r>
          </w:p>
          <w:p w:rsidR="00E210F9" w:rsidRPr="00227AF4" w:rsidRDefault="00E210F9" w:rsidP="00E210F9">
            <w:pPr>
              <w:widowControl/>
              <w:wordWrap w:val="0"/>
              <w:adjustRightInd w:val="0"/>
              <w:snapToGrid w:val="0"/>
              <w:spacing w:beforeLines="50" w:before="120" w:line="360" w:lineRule="auto"/>
              <w:ind w:firstLineChars="200" w:firstLine="420"/>
              <w:jc w:val="right"/>
              <w:rPr>
                <w:rFonts w:ascii="宋体" w:hAnsi="宋体" w:cs="宋体"/>
                <w:kern w:val="0"/>
                <w:szCs w:val="21"/>
              </w:rPr>
            </w:pPr>
            <w:r w:rsidRPr="00227AF4">
              <w:rPr>
                <w:rFonts w:ascii="宋体" w:hAnsi="宋体" w:cs="宋体" w:hint="eastAsia"/>
                <w:kern w:val="0"/>
                <w:szCs w:val="21"/>
              </w:rPr>
              <w:t xml:space="preserve">年    月    日 </w:t>
            </w:r>
          </w:p>
        </w:tc>
      </w:tr>
      <w:tr w:rsidR="00E210F9" w:rsidRPr="00227AF4" w:rsidTr="00114F2A">
        <w:trPr>
          <w:trHeight w:val="1148"/>
          <w:tblCellSpacing w:w="0" w:type="dxa"/>
          <w:jc w:val="center"/>
        </w:trPr>
        <w:tc>
          <w:tcPr>
            <w:tcW w:w="5000" w:type="pct"/>
            <w:gridSpan w:val="2"/>
            <w:vMerge/>
            <w:vAlign w:val="center"/>
          </w:tcPr>
          <w:p w:rsidR="00E210F9" w:rsidRPr="00227AF4" w:rsidRDefault="00E210F9" w:rsidP="00E210F9">
            <w:pPr>
              <w:widowControl/>
              <w:adjustRightInd w:val="0"/>
              <w:snapToGrid w:val="0"/>
              <w:spacing w:beforeLines="50" w:before="120" w:line="360" w:lineRule="auto"/>
              <w:rPr>
                <w:rFonts w:ascii="宋体" w:hAnsi="宋体" w:cs="宋体"/>
                <w:kern w:val="0"/>
                <w:szCs w:val="21"/>
              </w:rPr>
            </w:pPr>
          </w:p>
        </w:tc>
      </w:tr>
    </w:tbl>
    <w:p w:rsidR="00E210F9" w:rsidRPr="00227AF4" w:rsidRDefault="00E210F9" w:rsidP="00E210F9">
      <w:pPr>
        <w:adjustRightInd w:val="0"/>
        <w:snapToGrid w:val="0"/>
      </w:pPr>
    </w:p>
    <w:p w:rsidR="0046193F" w:rsidRPr="00227AF4" w:rsidRDefault="00E210F9" w:rsidP="0046193F">
      <w:pPr>
        <w:keepNext/>
        <w:keepLines/>
        <w:adjustRightInd w:val="0"/>
        <w:snapToGrid w:val="0"/>
        <w:spacing w:before="260" w:after="260" w:line="416" w:lineRule="auto"/>
        <w:jc w:val="center"/>
        <w:outlineLvl w:val="1"/>
        <w:rPr>
          <w:rFonts w:ascii="Arial" w:eastAsia="黑体" w:hAnsi="Arial"/>
          <w:b/>
          <w:bCs/>
          <w:sz w:val="32"/>
          <w:szCs w:val="32"/>
        </w:rPr>
      </w:pPr>
      <w:r w:rsidRPr="00227AF4">
        <w:rPr>
          <w:rFonts w:ascii="Arial" w:eastAsia="黑体" w:hAnsi="Arial"/>
          <w:b/>
          <w:bCs/>
          <w:sz w:val="32"/>
          <w:szCs w:val="32"/>
        </w:rPr>
        <w:br w:type="page"/>
      </w:r>
    </w:p>
    <w:p w:rsidR="0046193F" w:rsidRPr="00016889" w:rsidRDefault="0046193F" w:rsidP="00016889">
      <w:pPr>
        <w:keepNext/>
        <w:keepLines/>
        <w:adjustRightInd w:val="0"/>
        <w:snapToGrid w:val="0"/>
        <w:spacing w:before="260" w:after="260" w:line="416" w:lineRule="auto"/>
        <w:jc w:val="center"/>
        <w:outlineLvl w:val="1"/>
        <w:rPr>
          <w:rFonts w:ascii="Arial" w:eastAsia="黑体" w:hAnsi="Arial"/>
          <w:b/>
          <w:bCs/>
          <w:sz w:val="32"/>
          <w:szCs w:val="32"/>
        </w:rPr>
      </w:pPr>
      <w:bookmarkStart w:id="106" w:name="_Toc471218483"/>
      <w:r w:rsidRPr="00227AF4">
        <w:rPr>
          <w:rFonts w:ascii="Arial" w:eastAsia="黑体" w:hAnsi="Arial" w:hint="eastAsia"/>
          <w:b/>
          <w:bCs/>
          <w:sz w:val="32"/>
          <w:szCs w:val="32"/>
        </w:rPr>
        <w:lastRenderedPageBreak/>
        <w:t>七、</w:t>
      </w:r>
      <w:r w:rsidRPr="00016889">
        <w:rPr>
          <w:rFonts w:ascii="Arial" w:eastAsia="黑体" w:hAnsi="Arial" w:hint="eastAsia"/>
          <w:b/>
          <w:bCs/>
          <w:sz w:val="32"/>
          <w:szCs w:val="32"/>
        </w:rPr>
        <w:t>河南省财政厅关于对单一来源采购方式实行审核前公示相关问题的通知</w:t>
      </w:r>
      <w:bookmarkEnd w:id="106"/>
    </w:p>
    <w:p w:rsidR="0046193F" w:rsidRPr="00227AF4" w:rsidRDefault="0046193F" w:rsidP="0046193F">
      <w:pPr>
        <w:widowControl/>
        <w:spacing w:before="100" w:beforeAutospacing="1" w:after="100" w:afterAutospacing="1" w:line="408" w:lineRule="atLeast"/>
        <w:jc w:val="center"/>
        <w:rPr>
          <w:rFonts w:ascii="宋体" w:hAnsi="宋体" w:cs="宋体"/>
          <w:kern w:val="0"/>
          <w:szCs w:val="21"/>
        </w:rPr>
      </w:pPr>
      <w:r w:rsidRPr="00227AF4">
        <w:rPr>
          <w:rFonts w:ascii="宋体" w:hAnsi="宋体" w:cs="宋体"/>
          <w:kern w:val="0"/>
          <w:szCs w:val="21"/>
        </w:rPr>
        <w:t> </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省直各部门、各单位、各采购代理机构：</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为规范政府采购行为，加强对单一来源采购方式的监督管理，根据《政府采购法》和《河南省省级政府采购公开招标方式变更审批管理操作规程》（豫财办购〔2009〕21号），河南省财政厅决定对省级各预算单位（以下简称采购人）申请单一来源采购实行审核前公示。现将有关事项通知如下：</w:t>
      </w:r>
    </w:p>
    <w:p w:rsidR="0046193F" w:rsidRPr="00227AF4" w:rsidRDefault="0046193F" w:rsidP="0046193F">
      <w:pPr>
        <w:widowControl/>
        <w:tabs>
          <w:tab w:val="left" w:pos="5745"/>
        </w:tabs>
        <w:adjustRightInd w:val="0"/>
        <w:snapToGrid w:val="0"/>
        <w:spacing w:line="360" w:lineRule="auto"/>
        <w:ind w:firstLineChars="200" w:firstLine="560"/>
        <w:jc w:val="center"/>
        <w:rPr>
          <w:rFonts w:ascii="黑体" w:eastAsia="黑体" w:hAnsi="黑体" w:cs="仿宋_GB2312"/>
          <w:kern w:val="0"/>
          <w:sz w:val="28"/>
          <w:szCs w:val="28"/>
          <w:lang w:val="zh-CN"/>
        </w:rPr>
      </w:pPr>
      <w:r w:rsidRPr="00227AF4">
        <w:rPr>
          <w:rFonts w:ascii="黑体" w:eastAsia="黑体" w:hAnsi="黑体" w:cs="仿宋_GB2312" w:hint="eastAsia"/>
          <w:kern w:val="0"/>
          <w:sz w:val="28"/>
          <w:szCs w:val="28"/>
          <w:lang w:val="zh-CN"/>
        </w:rPr>
        <w:t>一、申请单一来源采购方式应当公示的情形</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单一来源采购方式是指采购人从某一特定供应商处采购货物和服务的政府采购方式。采购人申请单一来源采购，符合下列情形之一的，在提交省财政厅审核前应当在指定的政府采购信息发布媒体予以公示：（一）采购人认为只能从唯一供应商处采购的；（二）公开招标失败或废标，符合专业条件或者对招标文件</w:t>
      </w:r>
      <w:proofErr w:type="gramStart"/>
      <w:r w:rsidRPr="00227AF4">
        <w:rPr>
          <w:rFonts w:ascii="宋体" w:hAnsi="宋体" w:cs="仿宋_GB2312" w:hint="eastAsia"/>
          <w:kern w:val="0"/>
          <w:sz w:val="24"/>
          <w:lang w:val="zh-CN"/>
        </w:rPr>
        <w:t>作出</w:t>
      </w:r>
      <w:proofErr w:type="gramEnd"/>
      <w:r w:rsidRPr="00227AF4">
        <w:rPr>
          <w:rFonts w:ascii="宋体" w:hAnsi="宋体" w:cs="仿宋_GB2312" w:hint="eastAsia"/>
          <w:kern w:val="0"/>
          <w:sz w:val="24"/>
          <w:lang w:val="zh-CN"/>
        </w:rPr>
        <w:t>实质性响应的供应商只有一家的。</w:t>
      </w:r>
    </w:p>
    <w:p w:rsidR="0046193F" w:rsidRPr="00227AF4" w:rsidRDefault="0046193F" w:rsidP="0046193F">
      <w:pPr>
        <w:widowControl/>
        <w:tabs>
          <w:tab w:val="left" w:pos="5745"/>
        </w:tabs>
        <w:adjustRightInd w:val="0"/>
        <w:snapToGrid w:val="0"/>
        <w:spacing w:line="360" w:lineRule="auto"/>
        <w:ind w:firstLineChars="200" w:firstLine="560"/>
        <w:jc w:val="center"/>
        <w:rPr>
          <w:rFonts w:ascii="黑体" w:eastAsia="黑体" w:hAnsi="黑体" w:cs="仿宋_GB2312"/>
          <w:kern w:val="0"/>
          <w:sz w:val="28"/>
          <w:szCs w:val="28"/>
          <w:lang w:val="zh-CN"/>
        </w:rPr>
      </w:pPr>
      <w:r w:rsidRPr="00227AF4">
        <w:rPr>
          <w:rFonts w:ascii="黑体" w:eastAsia="黑体" w:hAnsi="黑体" w:cs="仿宋_GB2312" w:hint="eastAsia"/>
          <w:kern w:val="0"/>
          <w:sz w:val="28"/>
          <w:szCs w:val="28"/>
          <w:lang w:val="zh-CN"/>
        </w:rPr>
        <w:t>二、申请单一来源采购方式应当公示的内容</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（一）采购人认为只能从唯一供应商处采购的，由采购人或财政厅公示以下内容：</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1、基本情况。项目名称、采用单一来源采购方式的原因、</w:t>
      </w:r>
      <w:proofErr w:type="gramStart"/>
      <w:r w:rsidRPr="00227AF4">
        <w:rPr>
          <w:rFonts w:ascii="宋体" w:hAnsi="宋体" w:cs="仿宋_GB2312" w:hint="eastAsia"/>
          <w:kern w:val="0"/>
          <w:sz w:val="24"/>
          <w:lang w:val="zh-CN"/>
        </w:rPr>
        <w:t>拟成交</w:t>
      </w:r>
      <w:proofErr w:type="gramEnd"/>
      <w:r w:rsidRPr="00227AF4">
        <w:rPr>
          <w:rFonts w:ascii="宋体" w:hAnsi="宋体" w:cs="仿宋_GB2312" w:hint="eastAsia"/>
          <w:kern w:val="0"/>
          <w:sz w:val="24"/>
          <w:lang w:val="zh-CN"/>
        </w:rPr>
        <w:t>供应商名称、拟提供的货物或服务的基本情况、其它需要公示的内容等（格式见附件一）；</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2、专家论证意见。阐明拟采购货物或服务的技术指标和功能是否满足项目需求，且只能从唯一供应商采购，由不少于三名行业内技术专家出具（格式见附件三）。</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（二）公开招标失败或废标，符合专业条件或者对招标文件</w:t>
      </w:r>
      <w:proofErr w:type="gramStart"/>
      <w:r w:rsidRPr="00227AF4">
        <w:rPr>
          <w:rFonts w:ascii="宋体" w:hAnsi="宋体" w:cs="仿宋_GB2312" w:hint="eastAsia"/>
          <w:kern w:val="0"/>
          <w:sz w:val="24"/>
          <w:lang w:val="zh-CN"/>
        </w:rPr>
        <w:t>作出</w:t>
      </w:r>
      <w:proofErr w:type="gramEnd"/>
      <w:r w:rsidRPr="00227AF4">
        <w:rPr>
          <w:rFonts w:ascii="宋体" w:hAnsi="宋体" w:cs="仿宋_GB2312" w:hint="eastAsia"/>
          <w:kern w:val="0"/>
          <w:sz w:val="24"/>
          <w:lang w:val="zh-CN"/>
        </w:rPr>
        <w:t>实质性响应的供应商只有一家的，由采购人或采购代理公司公示以下内容：</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1．基本情况。政府采购项目编号、</w:t>
      </w:r>
      <w:proofErr w:type="gramStart"/>
      <w:r w:rsidRPr="00227AF4">
        <w:rPr>
          <w:rFonts w:ascii="宋体" w:hAnsi="宋体" w:cs="仿宋_GB2312" w:hint="eastAsia"/>
          <w:kern w:val="0"/>
          <w:sz w:val="24"/>
          <w:lang w:val="zh-CN"/>
        </w:rPr>
        <w:t>拟成交</w:t>
      </w:r>
      <w:proofErr w:type="gramEnd"/>
      <w:r w:rsidRPr="00227AF4">
        <w:rPr>
          <w:rFonts w:ascii="宋体" w:hAnsi="宋体" w:cs="仿宋_GB2312" w:hint="eastAsia"/>
          <w:kern w:val="0"/>
          <w:sz w:val="24"/>
          <w:lang w:val="zh-CN"/>
        </w:rPr>
        <w:t>供应商名称、单一来源原因及其它需要公示的内容等（格式见附件二）；</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2．评标委员会专家论证意见。招标文件是否满足采购单位工作需要；有无歧视性、排他性条款；开标时是否只有一家供应商投标或实质性响应的供应商只有一家；建议采用的采购方式（格式见附件三）。</w:t>
      </w:r>
    </w:p>
    <w:p w:rsidR="0046193F" w:rsidRPr="00227AF4" w:rsidRDefault="0046193F" w:rsidP="0046193F">
      <w:pPr>
        <w:widowControl/>
        <w:tabs>
          <w:tab w:val="left" w:pos="5745"/>
        </w:tabs>
        <w:adjustRightInd w:val="0"/>
        <w:snapToGrid w:val="0"/>
        <w:spacing w:line="360" w:lineRule="auto"/>
        <w:ind w:firstLineChars="200" w:firstLine="560"/>
        <w:jc w:val="center"/>
        <w:rPr>
          <w:rFonts w:ascii="黑体" w:eastAsia="黑体" w:hAnsi="黑体" w:cs="仿宋_GB2312"/>
          <w:kern w:val="0"/>
          <w:sz w:val="28"/>
          <w:szCs w:val="28"/>
          <w:lang w:val="zh-CN"/>
        </w:rPr>
      </w:pPr>
      <w:r w:rsidRPr="00227AF4">
        <w:rPr>
          <w:rFonts w:ascii="黑体" w:eastAsia="黑体" w:hAnsi="黑体" w:cs="仿宋_GB2312" w:hint="eastAsia"/>
          <w:kern w:val="0"/>
          <w:sz w:val="28"/>
          <w:szCs w:val="28"/>
          <w:lang w:val="zh-CN"/>
        </w:rPr>
        <w:lastRenderedPageBreak/>
        <w:t>三、申请单一来源采购方式应当提交财政厅审核的材料：</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（一）采购人认为只能从唯一供应商处采购的，提交已在指定的政府采购信息发布媒体进行公示的证明材料，以及公示期间未受质疑或质疑已解决的相关材料。</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（二）公开招标失败或废标，符合专业条件或者对招标文件</w:t>
      </w:r>
      <w:proofErr w:type="gramStart"/>
      <w:r w:rsidRPr="00227AF4">
        <w:rPr>
          <w:rFonts w:ascii="宋体" w:hAnsi="宋体" w:cs="仿宋_GB2312" w:hint="eastAsia"/>
          <w:kern w:val="0"/>
          <w:sz w:val="24"/>
          <w:lang w:val="zh-CN"/>
        </w:rPr>
        <w:t>作出</w:t>
      </w:r>
      <w:proofErr w:type="gramEnd"/>
      <w:r w:rsidRPr="00227AF4">
        <w:rPr>
          <w:rFonts w:ascii="宋体" w:hAnsi="宋体" w:cs="仿宋_GB2312" w:hint="eastAsia"/>
          <w:kern w:val="0"/>
          <w:sz w:val="24"/>
          <w:lang w:val="zh-CN"/>
        </w:rPr>
        <w:t>实质性响应的供应商只有一家的，由采购人和组织招标活动的采购代理机构同时提交：</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1．《河南省省级政府采购公开招标方式变更审批表》；</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2．采购过程和采购文件没有供应商质疑的证明材料，或者有供应商质疑、但已妥善处理的证明材料；</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3．已在指定媒体发布招标公告、</w:t>
      </w:r>
      <w:proofErr w:type="gramStart"/>
      <w:r w:rsidRPr="00227AF4">
        <w:rPr>
          <w:rFonts w:ascii="宋体" w:hAnsi="宋体" w:cs="仿宋_GB2312" w:hint="eastAsia"/>
          <w:kern w:val="0"/>
          <w:sz w:val="24"/>
          <w:lang w:val="zh-CN"/>
        </w:rPr>
        <w:t>废标公告</w:t>
      </w:r>
      <w:proofErr w:type="gramEnd"/>
      <w:r w:rsidRPr="00227AF4">
        <w:rPr>
          <w:rFonts w:ascii="宋体" w:hAnsi="宋体" w:cs="仿宋_GB2312" w:hint="eastAsia"/>
          <w:kern w:val="0"/>
          <w:sz w:val="24"/>
          <w:lang w:val="zh-CN"/>
        </w:rPr>
        <w:t>的证明材料。已开标的提供项目开标、评标记录；</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4. 已在指定的政府采购信息发布媒体进行公示的证明材料，以及公示期间未受质疑或质疑已解决的相关材料；</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5. 其它相关证明材料。</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四、单一来源采购方式的公示应在“河南政府采购网”（http://hngp.gov.cn）上进行公示，公示期不少于5个工作日。供应商对公示的单一来源采购事项有异议的，应当在公示期满2个工作日内，将书面意见反馈给财政厅和采购人或采购代理机构。</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五、对公示有异议的单一来源采购项目，采购人、采购代理机构应当在收到</w:t>
      </w:r>
      <w:proofErr w:type="gramStart"/>
      <w:r w:rsidRPr="00227AF4">
        <w:rPr>
          <w:rFonts w:ascii="宋体" w:hAnsi="宋体" w:cs="仿宋_GB2312" w:hint="eastAsia"/>
          <w:kern w:val="0"/>
          <w:sz w:val="24"/>
          <w:lang w:val="zh-CN"/>
        </w:rPr>
        <w:t>潜在政府</w:t>
      </w:r>
      <w:proofErr w:type="gramEnd"/>
      <w:r w:rsidRPr="00227AF4">
        <w:rPr>
          <w:rFonts w:ascii="宋体" w:hAnsi="宋体" w:cs="仿宋_GB2312" w:hint="eastAsia"/>
          <w:kern w:val="0"/>
          <w:sz w:val="24"/>
          <w:lang w:val="zh-CN"/>
        </w:rPr>
        <w:t>采购供应商书面意见后5个工作日内组织补充论证并重新提交申请文件。财政厅应当根据相关制度规定进行审核。</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附件：1、采购方式审批前公示文书格式</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2、公开招标失败</w:t>
      </w:r>
      <w:proofErr w:type="gramStart"/>
      <w:r w:rsidRPr="00227AF4">
        <w:rPr>
          <w:rFonts w:ascii="宋体" w:hAnsi="宋体" w:cs="仿宋_GB2312" w:hint="eastAsia"/>
          <w:kern w:val="0"/>
          <w:sz w:val="24"/>
          <w:lang w:val="zh-CN"/>
        </w:rPr>
        <w:t>或废标公示</w:t>
      </w:r>
      <w:proofErr w:type="gramEnd"/>
      <w:r w:rsidRPr="00227AF4">
        <w:rPr>
          <w:rFonts w:ascii="宋体" w:hAnsi="宋体" w:cs="仿宋_GB2312" w:hint="eastAsia"/>
          <w:kern w:val="0"/>
          <w:sz w:val="24"/>
          <w:lang w:val="zh-CN"/>
        </w:rPr>
        <w:t>文书格式</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3、单一来源采购专家论证意见表</w:t>
      </w:r>
    </w:p>
    <w:p w:rsidR="0046193F" w:rsidRPr="00227AF4" w:rsidRDefault="0046193F" w:rsidP="0046193F">
      <w:pPr>
        <w:widowControl/>
        <w:adjustRightInd w:val="0"/>
        <w:snapToGrid w:val="0"/>
        <w:spacing w:line="360" w:lineRule="auto"/>
        <w:ind w:firstLineChars="2300" w:firstLine="5520"/>
        <w:rPr>
          <w:rFonts w:ascii="宋体" w:hAnsi="宋体" w:cs="仿宋_GB2312"/>
          <w:kern w:val="0"/>
          <w:sz w:val="24"/>
          <w:lang w:val="zh-CN"/>
        </w:rPr>
      </w:pPr>
      <w:r w:rsidRPr="00227AF4">
        <w:rPr>
          <w:rFonts w:ascii="宋体" w:hAnsi="宋体" w:cs="仿宋_GB2312" w:hint="eastAsia"/>
          <w:kern w:val="0"/>
          <w:sz w:val="24"/>
          <w:lang w:val="zh-CN"/>
        </w:rPr>
        <w:t>2013年12月3日</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lastRenderedPageBreak/>
        <w:t>附件1 采购方式审批前公示文书格式</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p>
    <w:p w:rsidR="0046193F" w:rsidRPr="00227AF4" w:rsidRDefault="0046193F" w:rsidP="0046193F">
      <w:pPr>
        <w:widowControl/>
        <w:adjustRightInd w:val="0"/>
        <w:snapToGrid w:val="0"/>
        <w:spacing w:line="360" w:lineRule="auto"/>
        <w:ind w:firstLineChars="300" w:firstLine="840"/>
        <w:rPr>
          <w:rFonts w:ascii="黑体" w:eastAsia="黑体" w:hAnsi="黑体" w:cs="仿宋_GB2312"/>
          <w:kern w:val="0"/>
          <w:sz w:val="28"/>
          <w:szCs w:val="28"/>
          <w:lang w:val="zh-CN"/>
        </w:rPr>
      </w:pPr>
      <w:r w:rsidRPr="00227AF4">
        <w:rPr>
          <w:rFonts w:ascii="黑体" w:eastAsia="黑体" w:hAnsi="黑体" w:cs="仿宋_GB2312" w:hint="eastAsia"/>
          <w:kern w:val="0"/>
          <w:sz w:val="28"/>
          <w:szCs w:val="28"/>
          <w:lang w:val="zh-CN"/>
        </w:rPr>
        <w:t>关于******（采购项目名称）单一来源采购公示</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***（部门/单位）申请***（采购项目）采用单一来源方式采购，现公示如下：</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一、</w:t>
      </w:r>
      <w:proofErr w:type="gramStart"/>
      <w:r w:rsidRPr="00227AF4">
        <w:rPr>
          <w:rFonts w:ascii="宋体" w:hAnsi="宋体" w:cs="仿宋_GB2312" w:hint="eastAsia"/>
          <w:kern w:val="0"/>
          <w:sz w:val="24"/>
          <w:lang w:val="zh-CN"/>
        </w:rPr>
        <w:t>拟成交</w:t>
      </w:r>
      <w:proofErr w:type="gramEnd"/>
      <w:r w:rsidRPr="00227AF4">
        <w:rPr>
          <w:rFonts w:ascii="宋体" w:hAnsi="宋体" w:cs="仿宋_GB2312" w:hint="eastAsia"/>
          <w:kern w:val="0"/>
          <w:sz w:val="24"/>
          <w:lang w:val="zh-CN"/>
        </w:rPr>
        <w:t>供应商的名称</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二、拟提供货物或服务项目基本情况</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三、单一来源原因及相关说明</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四、其它需要公示的内容</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公示期限从**年*月*日起至**年*月*日止。</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proofErr w:type="gramStart"/>
      <w:r w:rsidRPr="00227AF4">
        <w:rPr>
          <w:rFonts w:ascii="宋体" w:hAnsi="宋体" w:cs="仿宋_GB2312" w:hint="eastAsia"/>
          <w:kern w:val="0"/>
          <w:sz w:val="24"/>
          <w:lang w:val="zh-CN"/>
        </w:rPr>
        <w:t>潜在政府</w:t>
      </w:r>
      <w:proofErr w:type="gramEnd"/>
      <w:r w:rsidRPr="00227AF4">
        <w:rPr>
          <w:rFonts w:ascii="宋体" w:hAnsi="宋体" w:cs="仿宋_GB2312" w:hint="eastAsia"/>
          <w:kern w:val="0"/>
          <w:sz w:val="24"/>
          <w:lang w:val="zh-CN"/>
        </w:rPr>
        <w:t>采购供应商对公示内容有异议的，请于公示期满后2个工作日内以实名书面（包括联系人、地址、联系电话）形式将意见反馈至财政厅政府采购监督管理处（联系电话：***   ） ***（部门/单位）（地址：***，联系人：***，联系电话***）                                    </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                                                       **年*月*日</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附件2  公开招标失败</w:t>
      </w:r>
      <w:proofErr w:type="gramStart"/>
      <w:r w:rsidRPr="00227AF4">
        <w:rPr>
          <w:rFonts w:ascii="宋体" w:hAnsi="宋体" w:cs="仿宋_GB2312" w:hint="eastAsia"/>
          <w:kern w:val="0"/>
          <w:sz w:val="24"/>
          <w:lang w:val="zh-CN"/>
        </w:rPr>
        <w:t>或废标公示</w:t>
      </w:r>
      <w:proofErr w:type="gramEnd"/>
      <w:r w:rsidRPr="00227AF4">
        <w:rPr>
          <w:rFonts w:ascii="宋体" w:hAnsi="宋体" w:cs="仿宋_GB2312" w:hint="eastAsia"/>
          <w:kern w:val="0"/>
          <w:sz w:val="24"/>
          <w:lang w:val="zh-CN"/>
        </w:rPr>
        <w:t>文书格式</w:t>
      </w:r>
    </w:p>
    <w:p w:rsidR="0046193F" w:rsidRPr="00227AF4" w:rsidRDefault="0046193F" w:rsidP="0046193F">
      <w:pPr>
        <w:widowControl/>
        <w:adjustRightInd w:val="0"/>
        <w:snapToGrid w:val="0"/>
        <w:spacing w:line="360" w:lineRule="auto"/>
        <w:ind w:firstLineChars="300" w:firstLine="840"/>
        <w:rPr>
          <w:rFonts w:ascii="黑体" w:eastAsia="黑体" w:hAnsi="黑体" w:cs="仿宋_GB2312"/>
          <w:kern w:val="0"/>
          <w:sz w:val="28"/>
          <w:szCs w:val="28"/>
          <w:lang w:val="zh-CN"/>
        </w:rPr>
      </w:pPr>
      <w:r w:rsidRPr="00227AF4">
        <w:rPr>
          <w:rFonts w:ascii="黑体" w:eastAsia="黑体" w:hAnsi="黑体" w:cs="仿宋_GB2312" w:hint="eastAsia"/>
          <w:kern w:val="0"/>
          <w:sz w:val="28"/>
          <w:szCs w:val="28"/>
          <w:lang w:val="zh-CN"/>
        </w:rPr>
        <w:t>关于******（采购项目名称）单一来源采购公示</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***（采购代理机构名称）受委托，就***（部门/单位）***（采购项目）采用单一来源方式采购，现公示如下：</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一、政府采购项目编号：</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二、项目情况：</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（一）</w:t>
      </w:r>
      <w:r w:rsidRPr="00227AF4">
        <w:rPr>
          <w:rFonts w:ascii="宋体" w:hAnsi="宋体" w:cs="仿宋_GB2312"/>
          <w:kern w:val="0"/>
          <w:sz w:val="24"/>
          <w:lang w:val="zh-CN"/>
        </w:rPr>
        <w:t> </w:t>
      </w:r>
      <w:r w:rsidRPr="00227AF4">
        <w:rPr>
          <w:rFonts w:ascii="宋体" w:hAnsi="宋体" w:cs="仿宋_GB2312" w:hint="eastAsia"/>
          <w:kern w:val="0"/>
          <w:sz w:val="24"/>
          <w:lang w:val="zh-CN"/>
        </w:rPr>
        <w:t>项目名称及内容</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（二）</w:t>
      </w:r>
      <w:r w:rsidRPr="00227AF4">
        <w:rPr>
          <w:rFonts w:ascii="宋体" w:hAnsi="宋体" w:cs="仿宋_GB2312"/>
          <w:kern w:val="0"/>
          <w:sz w:val="24"/>
          <w:lang w:val="zh-CN"/>
        </w:rPr>
        <w:t> </w:t>
      </w:r>
      <w:r w:rsidRPr="00227AF4">
        <w:rPr>
          <w:rFonts w:ascii="宋体" w:hAnsi="宋体" w:cs="仿宋_GB2312" w:hint="eastAsia"/>
          <w:kern w:val="0"/>
          <w:sz w:val="24"/>
          <w:lang w:val="zh-CN"/>
        </w:rPr>
        <w:t>政府采购方式：公开招标变更单一来源采购</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三、单一来源采购方式的原因：简单介绍公开招标公告发布、投标情况，评标委员会建议及相关情况说明。</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四、</w:t>
      </w:r>
      <w:proofErr w:type="gramStart"/>
      <w:r w:rsidRPr="00227AF4">
        <w:rPr>
          <w:rFonts w:ascii="宋体" w:hAnsi="宋体" w:cs="仿宋_GB2312" w:hint="eastAsia"/>
          <w:kern w:val="0"/>
          <w:sz w:val="24"/>
          <w:lang w:val="zh-CN"/>
        </w:rPr>
        <w:t>拟成交</w:t>
      </w:r>
      <w:proofErr w:type="gramEnd"/>
      <w:r w:rsidRPr="00227AF4">
        <w:rPr>
          <w:rFonts w:ascii="宋体" w:hAnsi="宋体" w:cs="仿宋_GB2312" w:hint="eastAsia"/>
          <w:kern w:val="0"/>
          <w:sz w:val="24"/>
          <w:lang w:val="zh-CN"/>
        </w:rPr>
        <w:t>供应商</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五、其它需要公示的内容</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公示期限从**年*月*日起至**年*月*日止。</w:t>
      </w:r>
    </w:p>
    <w:p w:rsidR="0046193F" w:rsidRPr="00227AF4" w:rsidRDefault="0046193F" w:rsidP="0046193F">
      <w:pPr>
        <w:widowControl/>
        <w:adjustRightInd w:val="0"/>
        <w:snapToGrid w:val="0"/>
        <w:spacing w:line="360" w:lineRule="auto"/>
        <w:ind w:firstLineChars="200" w:firstLine="480"/>
        <w:rPr>
          <w:rFonts w:ascii="宋体" w:hAnsi="宋体" w:cs="仿宋_GB2312"/>
          <w:kern w:val="0"/>
          <w:sz w:val="24"/>
          <w:lang w:val="zh-CN"/>
        </w:rPr>
      </w:pPr>
      <w:proofErr w:type="gramStart"/>
      <w:r w:rsidRPr="00227AF4">
        <w:rPr>
          <w:rFonts w:ascii="宋体" w:hAnsi="宋体" w:cs="仿宋_GB2312" w:hint="eastAsia"/>
          <w:kern w:val="0"/>
          <w:sz w:val="24"/>
          <w:lang w:val="zh-CN"/>
        </w:rPr>
        <w:lastRenderedPageBreak/>
        <w:t>潜在政府</w:t>
      </w:r>
      <w:proofErr w:type="gramEnd"/>
      <w:r w:rsidRPr="00227AF4">
        <w:rPr>
          <w:rFonts w:ascii="宋体" w:hAnsi="宋体" w:cs="仿宋_GB2312" w:hint="eastAsia"/>
          <w:kern w:val="0"/>
          <w:sz w:val="24"/>
          <w:lang w:val="zh-CN"/>
        </w:rPr>
        <w:t>采购供应商对公示内容有异议的，请于公示期满后2个工作日以实名书面（包括联系人、地址、联系电话）形式将意见反馈至财政厅政府采购监督管理处（联系电话：***）和***（部门/单位）（联系人：***，联系电话：***）。采购代理机构（联系人：***，联系电话：***）</w:t>
      </w:r>
    </w:p>
    <w:p w:rsidR="0046193F" w:rsidRDefault="0046193F" w:rsidP="0046193F">
      <w:pPr>
        <w:widowControl/>
        <w:adjustRightInd w:val="0"/>
        <w:snapToGrid w:val="0"/>
        <w:spacing w:line="360" w:lineRule="auto"/>
        <w:ind w:firstLineChars="2300" w:firstLine="5520"/>
        <w:rPr>
          <w:rFonts w:ascii="宋体" w:hAnsi="宋体" w:cs="仿宋_GB2312"/>
          <w:kern w:val="0"/>
          <w:sz w:val="24"/>
          <w:lang w:val="zh-CN"/>
        </w:rPr>
      </w:pPr>
      <w:r w:rsidRPr="00227AF4">
        <w:rPr>
          <w:rFonts w:ascii="宋体" w:hAnsi="宋体" w:cs="仿宋_GB2312" w:hint="eastAsia"/>
          <w:kern w:val="0"/>
          <w:sz w:val="24"/>
          <w:lang w:val="zh-CN"/>
        </w:rPr>
        <w:t>**年*月*日</w:t>
      </w: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016889" w:rsidRPr="00227AF4" w:rsidRDefault="00016889" w:rsidP="0046193F">
      <w:pPr>
        <w:widowControl/>
        <w:adjustRightInd w:val="0"/>
        <w:snapToGrid w:val="0"/>
        <w:spacing w:line="360" w:lineRule="auto"/>
        <w:ind w:firstLineChars="2300" w:firstLine="5520"/>
        <w:rPr>
          <w:rFonts w:ascii="宋体" w:hAnsi="宋体" w:cs="仿宋_GB2312"/>
          <w:kern w:val="0"/>
          <w:sz w:val="24"/>
          <w:lang w:val="zh-CN"/>
        </w:rPr>
      </w:pPr>
    </w:p>
    <w:p w:rsidR="00657735" w:rsidRPr="00227AF4" w:rsidRDefault="0046193F" w:rsidP="0046193F">
      <w:pPr>
        <w:keepNext/>
        <w:keepLines/>
        <w:adjustRightInd w:val="0"/>
        <w:snapToGrid w:val="0"/>
        <w:spacing w:before="260" w:after="260" w:line="416" w:lineRule="auto"/>
        <w:jc w:val="center"/>
        <w:outlineLvl w:val="1"/>
        <w:rPr>
          <w:rFonts w:ascii="Arial" w:eastAsia="黑体" w:hAnsi="Arial"/>
          <w:b/>
          <w:bCs/>
          <w:sz w:val="32"/>
          <w:szCs w:val="32"/>
        </w:rPr>
      </w:pPr>
      <w:bookmarkStart w:id="107" w:name="_Toc471218484"/>
      <w:r w:rsidRPr="00227AF4">
        <w:rPr>
          <w:rFonts w:ascii="Arial" w:eastAsia="黑体" w:hAnsi="Arial" w:hint="eastAsia"/>
          <w:b/>
          <w:bCs/>
          <w:sz w:val="32"/>
          <w:szCs w:val="32"/>
        </w:rPr>
        <w:lastRenderedPageBreak/>
        <w:t>八</w:t>
      </w:r>
      <w:r w:rsidR="00E210F9" w:rsidRPr="00227AF4">
        <w:rPr>
          <w:rFonts w:ascii="Arial" w:eastAsia="黑体" w:hAnsi="Arial" w:hint="eastAsia"/>
          <w:b/>
          <w:bCs/>
          <w:sz w:val="32"/>
          <w:szCs w:val="32"/>
        </w:rPr>
        <w:t>、</w:t>
      </w:r>
      <w:r w:rsidR="00657735" w:rsidRPr="00227AF4">
        <w:rPr>
          <w:rFonts w:ascii="黑体" w:eastAsia="黑体" w:hAnsi="黑体" w:cs="宋体" w:hint="eastAsia"/>
          <w:b/>
          <w:bCs/>
          <w:kern w:val="36"/>
          <w:sz w:val="32"/>
          <w:szCs w:val="32"/>
        </w:rPr>
        <w:t>河南省财政厅关于印发河南省2016-2017年政府集中采购目录及限额标准的通知</w:t>
      </w:r>
      <w:bookmarkEnd w:id="107"/>
    </w:p>
    <w:p w:rsidR="00657735" w:rsidRPr="00227AF4" w:rsidRDefault="00C754DA" w:rsidP="00657735">
      <w:pPr>
        <w:widowControl/>
        <w:shd w:val="clear" w:color="auto" w:fill="FFFFFF"/>
        <w:spacing w:line="432" w:lineRule="auto"/>
        <w:jc w:val="center"/>
        <w:rPr>
          <w:rFonts w:ascii="宋体" w:hAnsi="宋体" w:cs="宋体"/>
          <w:kern w:val="0"/>
          <w:sz w:val="24"/>
        </w:rPr>
      </w:pPr>
      <w:r w:rsidRPr="00227AF4">
        <w:rPr>
          <w:rFonts w:ascii="仿宋_GB2312" w:eastAsia="仿宋_GB2312" w:hAnsi="仿宋_GB2312" w:cs="仿宋_GB2312" w:hint="eastAsia"/>
          <w:bCs/>
          <w:kern w:val="0"/>
          <w:sz w:val="32"/>
          <w:szCs w:val="32"/>
          <w:bdr w:val="none" w:sz="0" w:space="0" w:color="auto" w:frame="1"/>
        </w:rPr>
        <w:t xml:space="preserve"> </w:t>
      </w:r>
      <w:r w:rsidR="00657735" w:rsidRPr="00227AF4">
        <w:rPr>
          <w:rFonts w:ascii="仿宋_GB2312" w:eastAsia="仿宋_GB2312" w:hAnsi="仿宋_GB2312" w:cs="仿宋_GB2312" w:hint="eastAsia"/>
          <w:bCs/>
          <w:kern w:val="0"/>
          <w:sz w:val="32"/>
          <w:szCs w:val="32"/>
          <w:bdr w:val="none" w:sz="0" w:space="0" w:color="auto" w:frame="1"/>
        </w:rPr>
        <w:t>(</w:t>
      </w:r>
      <w:proofErr w:type="gramStart"/>
      <w:r w:rsidR="00657735" w:rsidRPr="00227AF4">
        <w:rPr>
          <w:rFonts w:ascii="仿宋_GB2312" w:eastAsia="仿宋_GB2312" w:hAnsi="仿宋_GB2312" w:cs="仿宋_GB2312" w:hint="eastAsia"/>
          <w:bCs/>
          <w:kern w:val="0"/>
          <w:sz w:val="32"/>
          <w:szCs w:val="32"/>
          <w:bdr w:val="none" w:sz="0" w:space="0" w:color="auto" w:frame="1"/>
        </w:rPr>
        <w:t>豫财购</w:t>
      </w:r>
      <w:proofErr w:type="gramEnd"/>
      <w:r w:rsidR="00657735" w:rsidRPr="00227AF4">
        <w:rPr>
          <w:rFonts w:ascii="仿宋_GB2312" w:eastAsia="仿宋_GB2312" w:hAnsi="仿宋_GB2312" w:cs="仿宋_GB2312" w:hint="eastAsia"/>
          <w:bCs/>
          <w:kern w:val="0"/>
          <w:sz w:val="32"/>
          <w:szCs w:val="32"/>
          <w:bdr w:val="none" w:sz="0" w:space="0" w:color="auto" w:frame="1"/>
        </w:rPr>
        <w:t>〔2016〕2号)</w:t>
      </w:r>
    </w:p>
    <w:p w:rsidR="00657735" w:rsidRPr="00227AF4" w:rsidRDefault="00657735" w:rsidP="0046193F">
      <w:pPr>
        <w:widowControl/>
        <w:adjustRightInd w:val="0"/>
        <w:snapToGrid w:val="0"/>
        <w:spacing w:line="360" w:lineRule="auto"/>
        <w:rPr>
          <w:rFonts w:ascii="宋体" w:hAnsi="宋体" w:cs="仿宋_GB2312"/>
          <w:kern w:val="0"/>
          <w:sz w:val="24"/>
          <w:lang w:val="zh-CN"/>
        </w:rPr>
      </w:pPr>
      <w:r w:rsidRPr="00227AF4">
        <w:rPr>
          <w:rFonts w:ascii="宋体" w:hAnsi="宋体" w:cs="仿宋_GB2312" w:hint="eastAsia"/>
          <w:kern w:val="0"/>
          <w:sz w:val="24"/>
          <w:lang w:val="zh-CN"/>
        </w:rPr>
        <w:t>省直各部门、各单位，各省辖市财政局，各省直管县财政局：</w:t>
      </w:r>
    </w:p>
    <w:p w:rsidR="00657735" w:rsidRPr="00227AF4" w:rsidRDefault="00657735" w:rsidP="00C754DA">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《河南省2016-2017年政府集中采购目录及限额标准》已经省政府同意，现印发给你们，请遵照执行。</w:t>
      </w:r>
    </w:p>
    <w:p w:rsidR="0046193F" w:rsidRPr="00227AF4" w:rsidRDefault="0046193F" w:rsidP="00C754DA">
      <w:pPr>
        <w:widowControl/>
        <w:adjustRightInd w:val="0"/>
        <w:snapToGrid w:val="0"/>
        <w:spacing w:line="360" w:lineRule="auto"/>
        <w:ind w:firstLineChars="200" w:firstLine="480"/>
        <w:rPr>
          <w:rFonts w:ascii="宋体" w:hAnsi="宋体" w:cs="仿宋_GB2312"/>
          <w:kern w:val="0"/>
          <w:sz w:val="24"/>
          <w:lang w:val="zh-CN"/>
        </w:rPr>
      </w:pPr>
    </w:p>
    <w:p w:rsidR="00657735" w:rsidRPr="00227AF4" w:rsidRDefault="00657735" w:rsidP="00C754DA">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附件：河南省2016-2017年政府集中采购目录及限额标准</w:t>
      </w:r>
    </w:p>
    <w:p w:rsidR="0046193F" w:rsidRPr="00227AF4" w:rsidRDefault="00657735" w:rsidP="00C754DA">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 xml:space="preserve">                         </w:t>
      </w:r>
      <w:r w:rsidR="0046193F" w:rsidRPr="00227AF4">
        <w:rPr>
          <w:rFonts w:ascii="宋体" w:hAnsi="宋体" w:cs="仿宋_GB2312" w:hint="eastAsia"/>
          <w:kern w:val="0"/>
          <w:sz w:val="24"/>
          <w:lang w:val="zh-CN"/>
        </w:rPr>
        <w:t xml:space="preserve">    </w:t>
      </w:r>
    </w:p>
    <w:p w:rsidR="00657735" w:rsidRPr="00227AF4" w:rsidRDefault="00657735" w:rsidP="0046193F">
      <w:pPr>
        <w:widowControl/>
        <w:adjustRightInd w:val="0"/>
        <w:snapToGrid w:val="0"/>
        <w:spacing w:line="360" w:lineRule="auto"/>
        <w:ind w:firstLineChars="2600" w:firstLine="6240"/>
        <w:rPr>
          <w:rFonts w:ascii="宋体" w:hAnsi="宋体" w:cs="仿宋_GB2312"/>
          <w:kern w:val="0"/>
          <w:sz w:val="24"/>
          <w:lang w:val="zh-CN"/>
        </w:rPr>
      </w:pPr>
      <w:r w:rsidRPr="00227AF4">
        <w:rPr>
          <w:rFonts w:ascii="宋体" w:hAnsi="宋体" w:cs="仿宋_GB2312" w:hint="eastAsia"/>
          <w:kern w:val="0"/>
          <w:sz w:val="24"/>
          <w:lang w:val="zh-CN"/>
        </w:rPr>
        <w:t xml:space="preserve"> 2016年2月3日</w:t>
      </w:r>
    </w:p>
    <w:p w:rsidR="00657735" w:rsidRPr="00227AF4" w:rsidRDefault="00657735" w:rsidP="00657735">
      <w:pPr>
        <w:widowControl/>
        <w:spacing w:line="315" w:lineRule="atLeast"/>
        <w:jc w:val="left"/>
        <w:rPr>
          <w:rFonts w:ascii="宋体" w:hAnsi="宋体" w:cs="宋体"/>
          <w:kern w:val="0"/>
          <w:sz w:val="18"/>
          <w:szCs w:val="18"/>
        </w:rPr>
      </w:pPr>
      <w:r w:rsidRPr="00227AF4">
        <w:rPr>
          <w:rFonts w:ascii="宋体" w:hAnsi="宋体" w:cs="宋体" w:hint="eastAsia"/>
          <w:kern w:val="0"/>
          <w:sz w:val="18"/>
          <w:szCs w:val="18"/>
        </w:rPr>
        <w:t> </w:t>
      </w:r>
    </w:p>
    <w:p w:rsidR="00657735" w:rsidRPr="00227AF4" w:rsidRDefault="00657735" w:rsidP="00657735">
      <w:pPr>
        <w:widowControl/>
        <w:spacing w:after="100" w:afterAutospacing="1" w:line="270" w:lineRule="atLeast"/>
        <w:jc w:val="left"/>
        <w:rPr>
          <w:rFonts w:ascii="宋体" w:hAnsi="宋体" w:cs="宋体"/>
          <w:kern w:val="0"/>
          <w:sz w:val="18"/>
          <w:szCs w:val="18"/>
        </w:rPr>
      </w:pPr>
      <w:r w:rsidRPr="00227AF4">
        <w:rPr>
          <w:rFonts w:ascii="宋体" w:hAnsi="宋体" w:cs="宋体" w:hint="eastAsia"/>
          <w:kern w:val="0"/>
          <w:sz w:val="18"/>
          <w:szCs w:val="18"/>
        </w:rPr>
        <w:t> </w:t>
      </w:r>
    </w:p>
    <w:p w:rsidR="00657735" w:rsidRPr="00227AF4" w:rsidRDefault="00C754DA" w:rsidP="00C754DA">
      <w:pPr>
        <w:widowControl/>
        <w:spacing w:line="315" w:lineRule="atLeast"/>
        <w:jc w:val="left"/>
        <w:rPr>
          <w:rFonts w:ascii="宋体" w:hAnsi="宋体" w:cs="宋体"/>
          <w:kern w:val="0"/>
          <w:sz w:val="18"/>
          <w:szCs w:val="18"/>
        </w:rPr>
      </w:pPr>
      <w:r w:rsidRPr="00227AF4">
        <w:rPr>
          <w:rFonts w:ascii="宋体" w:hAnsi="宋体" w:cs="宋体" w:hint="eastAsia"/>
          <w:kern w:val="0"/>
          <w:sz w:val="18"/>
          <w:szCs w:val="18"/>
        </w:rPr>
        <w:t> </w:t>
      </w:r>
    </w:p>
    <w:p w:rsidR="00C754DA" w:rsidRPr="00227AF4" w:rsidRDefault="00C754DA" w:rsidP="00C754DA">
      <w:pPr>
        <w:widowControl/>
        <w:spacing w:line="315" w:lineRule="atLeast"/>
        <w:jc w:val="left"/>
        <w:rPr>
          <w:rFonts w:ascii="宋体" w:hAnsi="宋体" w:cs="宋体"/>
          <w:kern w:val="0"/>
          <w:sz w:val="18"/>
          <w:szCs w:val="18"/>
        </w:rPr>
      </w:pPr>
    </w:p>
    <w:p w:rsidR="00C754DA" w:rsidRPr="00227AF4" w:rsidRDefault="00C754DA" w:rsidP="00C754DA">
      <w:pPr>
        <w:widowControl/>
        <w:spacing w:line="315" w:lineRule="atLeast"/>
        <w:jc w:val="left"/>
        <w:rPr>
          <w:rFonts w:ascii="宋体" w:hAnsi="宋体" w:cs="宋体"/>
          <w:kern w:val="0"/>
          <w:sz w:val="18"/>
          <w:szCs w:val="18"/>
        </w:rPr>
      </w:pPr>
    </w:p>
    <w:p w:rsidR="00C754DA" w:rsidRPr="00227AF4" w:rsidRDefault="00C754DA" w:rsidP="00C754DA">
      <w:pPr>
        <w:widowControl/>
        <w:spacing w:line="315" w:lineRule="atLeast"/>
        <w:jc w:val="left"/>
        <w:rPr>
          <w:rFonts w:ascii="宋体" w:hAnsi="宋体" w:cs="宋体"/>
          <w:kern w:val="0"/>
          <w:sz w:val="18"/>
          <w:szCs w:val="18"/>
        </w:rPr>
      </w:pPr>
    </w:p>
    <w:p w:rsidR="00C754DA" w:rsidRPr="00227AF4" w:rsidRDefault="00C754DA" w:rsidP="00C754DA">
      <w:pPr>
        <w:widowControl/>
        <w:spacing w:line="315" w:lineRule="atLeast"/>
        <w:jc w:val="left"/>
        <w:rPr>
          <w:rFonts w:ascii="宋体" w:hAnsi="宋体" w:cs="宋体"/>
          <w:kern w:val="0"/>
          <w:sz w:val="18"/>
          <w:szCs w:val="18"/>
        </w:rPr>
      </w:pPr>
    </w:p>
    <w:p w:rsidR="00C754DA" w:rsidRPr="00227AF4" w:rsidRDefault="00C754DA" w:rsidP="00C754DA">
      <w:pPr>
        <w:widowControl/>
        <w:spacing w:line="315" w:lineRule="atLeast"/>
        <w:jc w:val="left"/>
        <w:rPr>
          <w:rFonts w:ascii="宋体" w:hAnsi="宋体" w:cs="宋体"/>
          <w:kern w:val="0"/>
          <w:sz w:val="18"/>
          <w:szCs w:val="18"/>
        </w:rPr>
      </w:pPr>
    </w:p>
    <w:p w:rsidR="00C754DA" w:rsidRPr="00227AF4" w:rsidRDefault="00C754DA" w:rsidP="00C754DA">
      <w:pPr>
        <w:widowControl/>
        <w:spacing w:line="315" w:lineRule="atLeast"/>
        <w:jc w:val="left"/>
        <w:rPr>
          <w:rFonts w:ascii="宋体" w:hAnsi="宋体" w:cs="宋体"/>
          <w:kern w:val="0"/>
          <w:sz w:val="18"/>
          <w:szCs w:val="18"/>
        </w:rPr>
      </w:pPr>
    </w:p>
    <w:p w:rsidR="00C754DA" w:rsidRPr="00227AF4" w:rsidRDefault="00C754DA" w:rsidP="00C754DA">
      <w:pPr>
        <w:widowControl/>
        <w:spacing w:line="315" w:lineRule="atLeast"/>
        <w:jc w:val="left"/>
        <w:rPr>
          <w:rFonts w:ascii="宋体" w:hAnsi="宋体" w:cs="宋体"/>
          <w:kern w:val="0"/>
          <w:sz w:val="18"/>
          <w:szCs w:val="18"/>
        </w:rPr>
      </w:pPr>
    </w:p>
    <w:p w:rsidR="00C754DA" w:rsidRPr="00227AF4" w:rsidRDefault="00C754DA" w:rsidP="00C754DA">
      <w:pPr>
        <w:widowControl/>
        <w:spacing w:line="315" w:lineRule="atLeast"/>
        <w:jc w:val="left"/>
        <w:rPr>
          <w:rFonts w:ascii="宋体" w:hAnsi="宋体" w:cs="宋体"/>
          <w:kern w:val="0"/>
          <w:sz w:val="18"/>
          <w:szCs w:val="18"/>
        </w:rPr>
      </w:pPr>
    </w:p>
    <w:p w:rsidR="00C754DA" w:rsidRPr="00227AF4" w:rsidRDefault="00C754DA" w:rsidP="00C754DA">
      <w:pPr>
        <w:widowControl/>
        <w:spacing w:line="315" w:lineRule="atLeast"/>
        <w:jc w:val="left"/>
        <w:rPr>
          <w:rFonts w:ascii="宋体" w:hAnsi="宋体" w:cs="宋体"/>
          <w:kern w:val="0"/>
          <w:sz w:val="18"/>
          <w:szCs w:val="18"/>
        </w:rPr>
      </w:pPr>
    </w:p>
    <w:p w:rsidR="00C754DA" w:rsidRPr="00227AF4" w:rsidRDefault="00C754DA" w:rsidP="00C754DA">
      <w:pPr>
        <w:widowControl/>
        <w:spacing w:line="315" w:lineRule="atLeast"/>
        <w:jc w:val="left"/>
        <w:rPr>
          <w:rFonts w:ascii="宋体" w:hAnsi="宋体" w:cs="宋体"/>
          <w:kern w:val="0"/>
          <w:sz w:val="18"/>
          <w:szCs w:val="18"/>
        </w:rPr>
      </w:pPr>
    </w:p>
    <w:p w:rsidR="00C754DA" w:rsidRPr="00227AF4" w:rsidRDefault="00C754DA" w:rsidP="00C754DA">
      <w:pPr>
        <w:widowControl/>
        <w:spacing w:line="315" w:lineRule="atLeast"/>
        <w:jc w:val="left"/>
        <w:rPr>
          <w:rFonts w:ascii="宋体" w:hAnsi="宋体" w:cs="宋体"/>
          <w:kern w:val="0"/>
          <w:sz w:val="18"/>
          <w:szCs w:val="18"/>
        </w:rPr>
      </w:pPr>
    </w:p>
    <w:p w:rsidR="00C754DA" w:rsidRPr="00227AF4" w:rsidRDefault="00C754DA" w:rsidP="00C754DA">
      <w:pPr>
        <w:widowControl/>
        <w:spacing w:line="315" w:lineRule="atLeast"/>
        <w:jc w:val="left"/>
        <w:rPr>
          <w:rFonts w:ascii="宋体" w:hAnsi="宋体" w:cs="宋体"/>
          <w:kern w:val="0"/>
          <w:sz w:val="18"/>
          <w:szCs w:val="18"/>
        </w:rPr>
      </w:pPr>
    </w:p>
    <w:p w:rsidR="00C754DA" w:rsidRDefault="00C754DA" w:rsidP="00C754DA">
      <w:pPr>
        <w:widowControl/>
        <w:spacing w:line="315" w:lineRule="atLeast"/>
        <w:jc w:val="left"/>
        <w:rPr>
          <w:rFonts w:ascii="宋体" w:hAnsi="宋体" w:cs="宋体"/>
          <w:kern w:val="0"/>
          <w:sz w:val="18"/>
          <w:szCs w:val="18"/>
        </w:rPr>
      </w:pPr>
    </w:p>
    <w:p w:rsidR="00016889" w:rsidRDefault="00016889" w:rsidP="00C754DA">
      <w:pPr>
        <w:widowControl/>
        <w:spacing w:line="315" w:lineRule="atLeast"/>
        <w:jc w:val="left"/>
        <w:rPr>
          <w:rFonts w:ascii="宋体" w:hAnsi="宋体" w:cs="宋体"/>
          <w:kern w:val="0"/>
          <w:sz w:val="18"/>
          <w:szCs w:val="18"/>
        </w:rPr>
      </w:pPr>
    </w:p>
    <w:p w:rsidR="00016889" w:rsidRDefault="00016889" w:rsidP="00C754DA">
      <w:pPr>
        <w:widowControl/>
        <w:spacing w:line="315" w:lineRule="atLeast"/>
        <w:jc w:val="left"/>
        <w:rPr>
          <w:rFonts w:ascii="宋体" w:hAnsi="宋体" w:cs="宋体"/>
          <w:kern w:val="0"/>
          <w:sz w:val="18"/>
          <w:szCs w:val="18"/>
        </w:rPr>
      </w:pPr>
    </w:p>
    <w:p w:rsidR="00016889" w:rsidRDefault="00016889" w:rsidP="00C754DA">
      <w:pPr>
        <w:widowControl/>
        <w:spacing w:line="315" w:lineRule="atLeast"/>
        <w:jc w:val="left"/>
        <w:rPr>
          <w:rFonts w:ascii="宋体" w:hAnsi="宋体" w:cs="宋体"/>
          <w:kern w:val="0"/>
          <w:sz w:val="18"/>
          <w:szCs w:val="18"/>
        </w:rPr>
      </w:pPr>
    </w:p>
    <w:p w:rsidR="00016889" w:rsidRDefault="00016889" w:rsidP="00C754DA">
      <w:pPr>
        <w:widowControl/>
        <w:spacing w:line="315" w:lineRule="atLeast"/>
        <w:jc w:val="left"/>
        <w:rPr>
          <w:rFonts w:ascii="宋体" w:hAnsi="宋体" w:cs="宋体"/>
          <w:kern w:val="0"/>
          <w:sz w:val="18"/>
          <w:szCs w:val="18"/>
        </w:rPr>
      </w:pPr>
    </w:p>
    <w:p w:rsidR="00016889" w:rsidRDefault="00016889" w:rsidP="00C754DA">
      <w:pPr>
        <w:widowControl/>
        <w:spacing w:line="315" w:lineRule="atLeast"/>
        <w:jc w:val="left"/>
        <w:rPr>
          <w:rFonts w:ascii="宋体" w:hAnsi="宋体" w:cs="宋体"/>
          <w:kern w:val="0"/>
          <w:sz w:val="18"/>
          <w:szCs w:val="18"/>
        </w:rPr>
      </w:pPr>
    </w:p>
    <w:p w:rsidR="00016889" w:rsidRDefault="00016889" w:rsidP="00C754DA">
      <w:pPr>
        <w:widowControl/>
        <w:spacing w:line="315" w:lineRule="atLeast"/>
        <w:jc w:val="left"/>
        <w:rPr>
          <w:rFonts w:ascii="宋体" w:hAnsi="宋体" w:cs="宋体"/>
          <w:kern w:val="0"/>
          <w:sz w:val="18"/>
          <w:szCs w:val="18"/>
        </w:rPr>
      </w:pPr>
    </w:p>
    <w:p w:rsidR="00016889" w:rsidRPr="00227AF4" w:rsidRDefault="00016889" w:rsidP="00C754DA">
      <w:pPr>
        <w:widowControl/>
        <w:spacing w:line="315" w:lineRule="atLeast"/>
        <w:jc w:val="left"/>
        <w:rPr>
          <w:rFonts w:ascii="宋体" w:hAnsi="宋体" w:cs="宋体"/>
          <w:kern w:val="0"/>
          <w:sz w:val="18"/>
          <w:szCs w:val="18"/>
        </w:rPr>
      </w:pPr>
    </w:p>
    <w:p w:rsidR="00C754DA" w:rsidRPr="00227AF4" w:rsidRDefault="00C754DA" w:rsidP="00C754DA">
      <w:pPr>
        <w:widowControl/>
        <w:spacing w:line="315" w:lineRule="atLeast"/>
        <w:jc w:val="left"/>
        <w:rPr>
          <w:rFonts w:ascii="宋体" w:hAnsi="宋体" w:cs="宋体"/>
          <w:kern w:val="0"/>
          <w:sz w:val="18"/>
          <w:szCs w:val="18"/>
        </w:rPr>
      </w:pPr>
    </w:p>
    <w:p w:rsidR="00657735" w:rsidRPr="00227AF4" w:rsidRDefault="00657735" w:rsidP="0046193F">
      <w:pPr>
        <w:adjustRightInd w:val="0"/>
        <w:snapToGrid w:val="0"/>
        <w:spacing w:line="360" w:lineRule="auto"/>
        <w:rPr>
          <w:rFonts w:ascii="黑体" w:eastAsia="黑体" w:hAnsi="黑体" w:cs="宋体"/>
          <w:kern w:val="0"/>
          <w:sz w:val="28"/>
          <w:szCs w:val="28"/>
          <w:bdr w:val="none" w:sz="0" w:space="0" w:color="auto" w:frame="1"/>
        </w:rPr>
      </w:pPr>
      <w:r w:rsidRPr="00227AF4">
        <w:rPr>
          <w:rFonts w:ascii="黑体" w:eastAsia="黑体" w:hAnsi="黑体" w:cs="宋体" w:hint="eastAsia"/>
          <w:kern w:val="0"/>
          <w:sz w:val="28"/>
          <w:szCs w:val="28"/>
          <w:bdr w:val="none" w:sz="0" w:space="0" w:color="auto" w:frame="1"/>
        </w:rPr>
        <w:lastRenderedPageBreak/>
        <w:t>附件：</w:t>
      </w:r>
    </w:p>
    <w:p w:rsidR="00657735" w:rsidRPr="00227AF4" w:rsidRDefault="00657735" w:rsidP="00657735">
      <w:pPr>
        <w:widowControl/>
        <w:spacing w:after="100" w:afterAutospacing="1" w:line="270" w:lineRule="atLeast"/>
        <w:jc w:val="left"/>
        <w:rPr>
          <w:rFonts w:ascii="宋体" w:hAnsi="宋体" w:cs="宋体"/>
          <w:kern w:val="0"/>
          <w:sz w:val="18"/>
          <w:szCs w:val="18"/>
        </w:rPr>
      </w:pPr>
      <w:r w:rsidRPr="00227AF4">
        <w:rPr>
          <w:rFonts w:ascii="宋体" w:hAnsi="宋体" w:cs="宋体" w:hint="eastAsia"/>
          <w:kern w:val="0"/>
          <w:sz w:val="18"/>
          <w:szCs w:val="18"/>
        </w:rPr>
        <w:t> </w:t>
      </w:r>
    </w:p>
    <w:p w:rsidR="00657735" w:rsidRPr="00227AF4" w:rsidRDefault="00657735" w:rsidP="00657735">
      <w:pPr>
        <w:widowControl/>
        <w:spacing w:line="315" w:lineRule="atLeast"/>
        <w:jc w:val="left"/>
        <w:rPr>
          <w:rFonts w:ascii="宋体" w:hAnsi="宋体" w:cs="宋体"/>
          <w:kern w:val="0"/>
          <w:sz w:val="18"/>
          <w:szCs w:val="18"/>
        </w:rPr>
      </w:pPr>
      <w:r w:rsidRPr="00227AF4">
        <w:rPr>
          <w:rFonts w:ascii="方正小标宋简体" w:eastAsia="方正小标宋简体" w:hAnsi="宋体" w:cs="宋体" w:hint="eastAsia"/>
          <w:kern w:val="0"/>
          <w:sz w:val="36"/>
          <w:szCs w:val="36"/>
          <w:bdr w:val="none" w:sz="0" w:space="0" w:color="auto" w:frame="1"/>
        </w:rPr>
        <w:t>河南省2016-2017年政府集中采购目录及限额标准</w:t>
      </w:r>
    </w:p>
    <w:p w:rsidR="00657735" w:rsidRPr="00227AF4" w:rsidRDefault="00657735" w:rsidP="00657735">
      <w:pPr>
        <w:widowControl/>
        <w:spacing w:after="100" w:afterAutospacing="1" w:line="270" w:lineRule="atLeast"/>
        <w:jc w:val="left"/>
        <w:rPr>
          <w:rFonts w:ascii="宋体" w:hAnsi="宋体" w:cs="宋体"/>
          <w:kern w:val="0"/>
          <w:sz w:val="18"/>
          <w:szCs w:val="18"/>
        </w:rPr>
      </w:pPr>
      <w:r w:rsidRPr="00227AF4">
        <w:rPr>
          <w:rFonts w:ascii="宋体" w:hAnsi="宋体" w:cs="宋体" w:hint="eastAsia"/>
          <w:kern w:val="0"/>
          <w:sz w:val="18"/>
          <w:szCs w:val="18"/>
        </w:rPr>
        <w:t> </w:t>
      </w:r>
    </w:p>
    <w:p w:rsidR="00657735" w:rsidRPr="00227AF4" w:rsidRDefault="00657735" w:rsidP="00657735">
      <w:pPr>
        <w:widowControl/>
        <w:spacing w:line="315" w:lineRule="atLeast"/>
        <w:jc w:val="left"/>
        <w:rPr>
          <w:rFonts w:ascii="宋体" w:hAnsi="宋体" w:cs="宋体"/>
          <w:kern w:val="0"/>
          <w:sz w:val="18"/>
          <w:szCs w:val="18"/>
        </w:rPr>
      </w:pPr>
      <w:r w:rsidRPr="00227AF4">
        <w:rPr>
          <w:rFonts w:ascii="黑体" w:eastAsia="黑体" w:hAnsi="黑体" w:cs="宋体" w:hint="eastAsia"/>
          <w:kern w:val="0"/>
          <w:sz w:val="29"/>
          <w:szCs w:val="29"/>
          <w:bdr w:val="none" w:sz="0" w:space="0" w:color="auto" w:frame="1"/>
        </w:rPr>
        <w:t>一、集中采购机构采购项目（以下项目应委托集中采购机构采购）</w:t>
      </w:r>
      <w:r w:rsidRPr="00227AF4">
        <w:rPr>
          <w:rFonts w:ascii="宋体" w:hAnsi="宋体" w:cs="宋体" w:hint="eastAsia"/>
          <w:kern w:val="0"/>
          <w:sz w:val="24"/>
        </w:rPr>
        <w:t> </w:t>
      </w:r>
      <w:r w:rsidRPr="00227AF4">
        <w:rPr>
          <w:rFonts w:ascii="宋体" w:hAnsi="宋体" w:cs="宋体" w:hint="eastAsia"/>
          <w:kern w:val="0"/>
          <w:sz w:val="18"/>
          <w:szCs w:val="18"/>
        </w:rPr>
        <w:t> </w:t>
      </w:r>
    </w:p>
    <w:p w:rsidR="00657735" w:rsidRPr="00227AF4" w:rsidRDefault="00657735" w:rsidP="00C754DA">
      <w:pPr>
        <w:widowControl/>
        <w:spacing w:after="100" w:afterAutospacing="1" w:line="270" w:lineRule="atLeast"/>
        <w:jc w:val="left"/>
        <w:rPr>
          <w:rFonts w:ascii="宋体" w:hAnsi="宋体" w:cs="宋体"/>
          <w:kern w:val="0"/>
          <w:sz w:val="24"/>
        </w:rPr>
      </w:pP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3480"/>
        <w:gridCol w:w="2460"/>
      </w:tblGrid>
      <w:tr w:rsidR="00657735" w:rsidRPr="00227AF4" w:rsidTr="00657735">
        <w:trPr>
          <w:trHeight w:val="285"/>
        </w:trPr>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center"/>
              <w:rPr>
                <w:rFonts w:ascii="宋体" w:hAnsi="宋体" w:cs="宋体"/>
                <w:kern w:val="0"/>
                <w:sz w:val="24"/>
              </w:rPr>
            </w:pPr>
            <w:r w:rsidRPr="00227AF4">
              <w:rPr>
                <w:rFonts w:ascii="宋体" w:hAnsi="宋体" w:cs="宋体" w:hint="eastAsia"/>
                <w:b/>
                <w:bCs/>
                <w:kern w:val="0"/>
                <w:sz w:val="29"/>
                <w:szCs w:val="29"/>
                <w:bdr w:val="none" w:sz="0" w:space="0" w:color="auto" w:frame="1"/>
              </w:rPr>
              <w:t>品目名称</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center"/>
              <w:rPr>
                <w:rFonts w:ascii="宋体" w:hAnsi="宋体" w:cs="宋体"/>
                <w:kern w:val="0"/>
                <w:sz w:val="24"/>
              </w:rPr>
            </w:pPr>
            <w:r w:rsidRPr="00227AF4">
              <w:rPr>
                <w:rFonts w:ascii="宋体" w:hAnsi="宋体" w:cs="宋体" w:hint="eastAsia"/>
                <w:b/>
                <w:bCs/>
                <w:kern w:val="0"/>
                <w:sz w:val="29"/>
                <w:szCs w:val="29"/>
                <w:bdr w:val="none" w:sz="0" w:space="0" w:color="auto" w:frame="1"/>
              </w:rPr>
              <w:t>备注</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center"/>
              <w:rPr>
                <w:rFonts w:ascii="宋体" w:hAnsi="宋体" w:cs="宋体"/>
                <w:kern w:val="0"/>
                <w:sz w:val="24"/>
              </w:rPr>
            </w:pPr>
            <w:r w:rsidRPr="00227AF4">
              <w:rPr>
                <w:rFonts w:ascii="宋体" w:hAnsi="宋体" w:cs="宋体" w:hint="eastAsia"/>
                <w:b/>
                <w:bCs/>
                <w:kern w:val="0"/>
                <w:sz w:val="29"/>
                <w:szCs w:val="29"/>
                <w:bdr w:val="none" w:sz="0" w:space="0" w:color="auto" w:frame="1"/>
              </w:rPr>
              <w:t>采购标准</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315"/>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b/>
                <w:bCs/>
                <w:kern w:val="0"/>
                <w:sz w:val="24"/>
                <w:bdr w:val="none" w:sz="0" w:space="0" w:color="auto" w:frame="1"/>
              </w:rPr>
              <w:t>一、货物类</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9"/>
                <w:szCs w:val="29"/>
                <w:bdr w:val="none" w:sz="0" w:space="0" w:color="auto" w:frame="1"/>
              </w:rPr>
              <w:t xml:space="preserve">　</w:t>
            </w:r>
            <w:r w:rsidRPr="00227AF4">
              <w:rPr>
                <w:rFonts w:ascii="宋体" w:hAnsi="宋体" w:cs="宋体" w:hint="eastAsia"/>
                <w:kern w:val="0"/>
                <w:sz w:val="24"/>
              </w:rPr>
              <w:t> </w:t>
            </w:r>
            <w:r w:rsidRPr="00227AF4">
              <w:rPr>
                <w:rFonts w:ascii="宋体" w:hAnsi="宋体" w:cs="宋体"/>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25"/>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台式计算机</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4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便携式计算机</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包括平板电脑</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615"/>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服务器</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39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计算机网络设备</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包括路由器、交换机、防火墙、磁盘阵列、无线接入设备、不间断电源</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39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打印设备</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包括喷墨打印机、激光打印机、针式打印机</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60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扫描仪</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39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计算机软件</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指非定制的通用商业软件，不包括行业专用软件</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7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lastRenderedPageBreak/>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传真机</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4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复印机</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7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投影仪</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25"/>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多功能一体机</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7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照相摄像器材</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包括照相机、摄像机</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85"/>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碎纸机</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55"/>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打印复印耗材</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省级单次或批量预算20万元以上</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285"/>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视频会议系统设备</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省级单次或批量预算20万元以上</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25"/>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乘用车</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包括轿车、越野车、商务车</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60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客车</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795"/>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图书档案装具</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包括固定架、密集架、案卷柜</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省级单次或批量预算20万元以上</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36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电梯</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包括自动扶梯</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省级单次或批量预算20万元以上</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7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空气机</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包括分体壁挂式、分体柜式空调</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55"/>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lastRenderedPageBreak/>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电视设备</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4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家具用具</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67"/>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b/>
                <w:bCs/>
                <w:kern w:val="0"/>
                <w:sz w:val="24"/>
                <w:bdr w:val="none" w:sz="0" w:space="0" w:color="auto" w:frame="1"/>
              </w:rPr>
              <w:t>二、服务类</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60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车辆维修和保养服务</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300"/>
        </w:trPr>
        <w:tc>
          <w:tcPr>
            <w:tcW w:w="25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物业管理服务</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指本单位物业管理服务部门不能承担的，用于门窗保养维护、保洁、保安、绿化养护等项目</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省级单次或批量预算20万元以上</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bl>
    <w:p w:rsidR="00657735" w:rsidRPr="00227AF4" w:rsidRDefault="00657735" w:rsidP="00657735">
      <w:pPr>
        <w:widowControl/>
        <w:spacing w:after="100" w:afterAutospacing="1" w:line="270" w:lineRule="atLeast"/>
        <w:jc w:val="left"/>
        <w:rPr>
          <w:rFonts w:ascii="宋体" w:hAnsi="宋体" w:cs="宋体"/>
          <w:kern w:val="0"/>
          <w:sz w:val="18"/>
          <w:szCs w:val="18"/>
        </w:rPr>
      </w:pPr>
      <w:r w:rsidRPr="00227AF4">
        <w:rPr>
          <w:rFonts w:ascii="宋体" w:hAnsi="宋体" w:cs="宋体" w:hint="eastAsia"/>
          <w:kern w:val="0"/>
          <w:sz w:val="18"/>
          <w:szCs w:val="18"/>
        </w:rPr>
        <w:t> </w:t>
      </w:r>
    </w:p>
    <w:p w:rsidR="00657735" w:rsidRPr="00227AF4" w:rsidRDefault="00657735" w:rsidP="00657735">
      <w:pPr>
        <w:widowControl/>
        <w:spacing w:line="600" w:lineRule="atLeast"/>
        <w:jc w:val="left"/>
        <w:rPr>
          <w:rFonts w:ascii="宋体" w:hAnsi="宋体" w:cs="宋体"/>
          <w:kern w:val="0"/>
          <w:sz w:val="18"/>
          <w:szCs w:val="18"/>
        </w:rPr>
      </w:pPr>
      <w:r w:rsidRPr="00227AF4">
        <w:rPr>
          <w:rFonts w:ascii="宋体" w:hAnsi="宋体" w:cs="宋体" w:hint="eastAsia"/>
          <w:kern w:val="0"/>
          <w:sz w:val="32"/>
          <w:szCs w:val="32"/>
          <w:bdr w:val="none" w:sz="0" w:space="0" w:color="auto" w:frame="1"/>
        </w:rPr>
        <w:t> </w:t>
      </w:r>
      <w:r w:rsidRPr="00227AF4">
        <w:rPr>
          <w:rFonts w:ascii="黑体" w:eastAsia="黑体" w:hAnsi="黑体" w:cs="宋体" w:hint="eastAsia"/>
          <w:kern w:val="0"/>
          <w:sz w:val="32"/>
          <w:szCs w:val="32"/>
          <w:bdr w:val="none" w:sz="0" w:space="0" w:color="auto" w:frame="1"/>
        </w:rPr>
        <w:t xml:space="preserve"> </w:t>
      </w:r>
      <w:r w:rsidRPr="00227AF4">
        <w:rPr>
          <w:rFonts w:ascii="宋体" w:hAnsi="宋体" w:cs="宋体" w:hint="eastAsia"/>
          <w:kern w:val="0"/>
          <w:sz w:val="32"/>
          <w:szCs w:val="32"/>
          <w:bdr w:val="none" w:sz="0" w:space="0" w:color="auto" w:frame="1"/>
        </w:rPr>
        <w:t> </w:t>
      </w:r>
      <w:r w:rsidRPr="00227AF4">
        <w:rPr>
          <w:rFonts w:ascii="黑体" w:eastAsia="黑体" w:hAnsi="黑体" w:cs="宋体" w:hint="eastAsia"/>
          <w:kern w:val="0"/>
          <w:sz w:val="30"/>
          <w:szCs w:val="30"/>
          <w:bdr w:val="none" w:sz="0" w:space="0" w:color="auto" w:frame="1"/>
        </w:rPr>
        <w:t>二、部门集中采购项目（以下项目可委托集中采购机构采购，也可委托社会代理机构采购）</w:t>
      </w:r>
    </w:p>
    <w:p w:rsidR="00657735" w:rsidRPr="00227AF4" w:rsidRDefault="00657735" w:rsidP="00C754DA">
      <w:pPr>
        <w:widowControl/>
        <w:spacing w:after="100" w:afterAutospacing="1" w:line="270" w:lineRule="atLeast"/>
        <w:jc w:val="left"/>
        <w:rPr>
          <w:rFonts w:ascii="宋体" w:hAnsi="宋体" w:cs="宋体"/>
          <w:kern w:val="0"/>
          <w:sz w:val="24"/>
        </w:rPr>
      </w:pP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r w:rsidRPr="00227AF4">
        <w:rPr>
          <w:rFonts w:ascii="宋体" w:hAnsi="宋体" w:cs="宋体" w:hint="eastAsia"/>
          <w:kern w:val="0"/>
          <w:sz w:val="18"/>
          <w:szCs w:val="18"/>
        </w:rPr>
        <w:t> </w:t>
      </w:r>
      <w:r w:rsidRPr="00227AF4">
        <w:rPr>
          <w:rFonts w:ascii="宋体" w:hAnsi="宋体" w:cs="宋体" w:hint="eastAsia"/>
          <w:kern w:val="0"/>
          <w:sz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3450"/>
        <w:gridCol w:w="2490"/>
      </w:tblGrid>
      <w:tr w:rsidR="00657735" w:rsidRPr="00227AF4" w:rsidTr="00657735">
        <w:trPr>
          <w:trHeight w:val="585"/>
        </w:trPr>
        <w:tc>
          <w:tcPr>
            <w:tcW w:w="2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center"/>
              <w:rPr>
                <w:rFonts w:ascii="宋体" w:hAnsi="宋体" w:cs="宋体"/>
                <w:kern w:val="0"/>
                <w:sz w:val="24"/>
              </w:rPr>
            </w:pPr>
            <w:r w:rsidRPr="00227AF4">
              <w:rPr>
                <w:rFonts w:ascii="宋体" w:hAnsi="宋体" w:cs="宋体" w:hint="eastAsia"/>
                <w:b/>
                <w:bCs/>
                <w:kern w:val="0"/>
                <w:sz w:val="24"/>
                <w:bdr w:val="none" w:sz="0" w:space="0" w:color="auto" w:frame="1"/>
              </w:rPr>
              <w:t>品目名称</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center"/>
              <w:rPr>
                <w:rFonts w:ascii="宋体" w:hAnsi="宋体" w:cs="宋体"/>
                <w:kern w:val="0"/>
                <w:sz w:val="24"/>
              </w:rPr>
            </w:pPr>
            <w:r w:rsidRPr="00227AF4">
              <w:rPr>
                <w:rFonts w:ascii="宋体" w:hAnsi="宋体" w:cs="宋体" w:hint="eastAsia"/>
                <w:b/>
                <w:bCs/>
                <w:kern w:val="0"/>
                <w:sz w:val="24"/>
                <w:bdr w:val="none" w:sz="0" w:space="0" w:color="auto" w:frame="1"/>
              </w:rPr>
              <w:t>备注</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center"/>
              <w:rPr>
                <w:rFonts w:ascii="宋体" w:hAnsi="宋体" w:cs="宋体"/>
                <w:kern w:val="0"/>
                <w:sz w:val="24"/>
              </w:rPr>
            </w:pPr>
            <w:r w:rsidRPr="00227AF4">
              <w:rPr>
                <w:rFonts w:ascii="宋体" w:hAnsi="宋体" w:cs="宋体" w:hint="eastAsia"/>
                <w:b/>
                <w:bCs/>
                <w:kern w:val="0"/>
                <w:sz w:val="24"/>
                <w:bdr w:val="none" w:sz="0" w:space="0" w:color="auto" w:frame="1"/>
              </w:rPr>
              <w:t>采购标准</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85"/>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b/>
                <w:bCs/>
                <w:kern w:val="0"/>
                <w:sz w:val="24"/>
                <w:bdr w:val="none" w:sz="0" w:space="0" w:color="auto" w:frame="1"/>
              </w:rPr>
              <w:t>一、货物类</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b/>
                <w:bCs/>
                <w:kern w:val="0"/>
                <w:sz w:val="24"/>
                <w:bdr w:val="none" w:sz="0" w:space="0" w:color="auto" w:frame="1"/>
              </w:rPr>
              <w:t>省级单次或批量预算20万元以上</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55"/>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图书</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不包括单位订阅的报刊、杂志</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495"/>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制服</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39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专用车辆</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包括校车、消防车、警车、医疗车、清洁卫生车辆、执法执勤用车</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lastRenderedPageBreak/>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lastRenderedPageBreak/>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55"/>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lastRenderedPageBreak/>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广播、电视、电影设备</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1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农业和林业机械</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25"/>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医疗设备</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4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安全生产设备</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4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环境污染防治设备</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4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政法、检测专用设备</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4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水上交通运输设备</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1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专用仪器仪表</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67"/>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文艺设备</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1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体育设备</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495"/>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b/>
                <w:bCs/>
                <w:kern w:val="0"/>
                <w:sz w:val="24"/>
                <w:bdr w:val="none" w:sz="0" w:space="0" w:color="auto" w:frame="1"/>
              </w:rPr>
              <w:t>二、工程类</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省级单项预算20万元以上</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63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限额内工程</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指不进行招标的政府采购工程</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12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24"/>
              </w:rPr>
            </w:pPr>
            <w:r w:rsidRPr="00227AF4">
              <w:rPr>
                <w:rFonts w:ascii="宋体" w:hAnsi="宋体" w:cs="宋体" w:hint="eastAsia"/>
                <w:kern w:val="0"/>
                <w:sz w:val="24"/>
                <w:bdr w:val="none" w:sz="0" w:space="0" w:color="auto" w:frame="1"/>
              </w:rPr>
              <w:t>装修、拆除、修缮工程</w:t>
            </w:r>
          </w:p>
          <w:p w:rsidR="00657735" w:rsidRPr="00227AF4" w:rsidRDefault="00657735" w:rsidP="00657735">
            <w:pPr>
              <w:widowControl/>
              <w:spacing w:line="12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24"/>
              </w:rPr>
            </w:pPr>
            <w:r w:rsidRPr="00227AF4">
              <w:rPr>
                <w:rFonts w:ascii="宋体" w:hAnsi="宋体" w:cs="宋体" w:hint="eastAsia"/>
                <w:kern w:val="0"/>
                <w:sz w:val="24"/>
                <w:bdr w:val="none" w:sz="0" w:space="0" w:color="auto" w:frame="1"/>
              </w:rPr>
              <w:t>指与建筑物、构筑物新建、改建、扩建无关的单独的装修、拆除、修缮工程</w:t>
            </w:r>
          </w:p>
          <w:p w:rsidR="00657735" w:rsidRPr="00227AF4" w:rsidRDefault="00657735" w:rsidP="00657735">
            <w:pPr>
              <w:widowControl/>
              <w:spacing w:line="120" w:lineRule="atLeast"/>
              <w:jc w:val="left"/>
              <w:rPr>
                <w:rFonts w:ascii="宋体" w:hAnsi="宋体" w:cs="宋体"/>
                <w:kern w:val="0"/>
                <w:sz w:val="18"/>
                <w:szCs w:val="18"/>
              </w:rPr>
            </w:pPr>
            <w:r w:rsidRPr="00227AF4">
              <w:rPr>
                <w:rFonts w:ascii="宋体" w:hAnsi="宋体" w:cs="宋体" w:hint="eastAsia"/>
                <w:kern w:val="0"/>
                <w:sz w:val="24"/>
              </w:rPr>
              <w:lastRenderedPageBreak/>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lastRenderedPageBreak/>
              <w:t> </w:t>
            </w:r>
          </w:p>
          <w:p w:rsidR="00657735" w:rsidRPr="00227AF4" w:rsidRDefault="00657735" w:rsidP="00657735">
            <w:pPr>
              <w:widowControl/>
              <w:spacing w:line="12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27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lastRenderedPageBreak/>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b/>
                <w:bCs/>
                <w:kern w:val="0"/>
                <w:sz w:val="24"/>
                <w:bdr w:val="none" w:sz="0" w:space="0" w:color="auto" w:frame="1"/>
              </w:rPr>
              <w:t>三、服务类</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b/>
                <w:bCs/>
                <w:kern w:val="0"/>
                <w:sz w:val="24"/>
                <w:bdr w:val="none" w:sz="0" w:space="0" w:color="auto" w:frame="1"/>
              </w:rPr>
              <w:t>省级单次或批量预算20万元以上</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60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软件开发服务</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85"/>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信息系统集成实施服务</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67"/>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信息化工程监理服务</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4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信息系统运行维护服务</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67"/>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法律服务</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48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审计服务</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495"/>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印刷服务</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525"/>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工程监理服务</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60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工程造价咨询服务</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r w:rsidR="00657735" w:rsidRPr="00227AF4" w:rsidTr="00657735">
        <w:trPr>
          <w:trHeight w:val="630"/>
        </w:trPr>
        <w:tc>
          <w:tcPr>
            <w:tcW w:w="26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315" w:lineRule="atLeast"/>
              <w:jc w:val="left"/>
              <w:rPr>
                <w:rFonts w:ascii="宋体" w:hAnsi="宋体" w:cs="宋体"/>
                <w:kern w:val="0"/>
                <w:sz w:val="24"/>
              </w:rPr>
            </w:pPr>
            <w:r w:rsidRPr="00227AF4">
              <w:rPr>
                <w:rFonts w:ascii="宋体" w:hAnsi="宋体" w:cs="宋体" w:hint="eastAsia"/>
                <w:kern w:val="0"/>
                <w:sz w:val="24"/>
                <w:bdr w:val="none" w:sz="0" w:space="0" w:color="auto" w:frame="1"/>
              </w:rPr>
              <w:t>测绘服务</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c>
          <w:tcPr>
            <w:tcW w:w="24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p w:rsidR="00657735" w:rsidRPr="00227AF4" w:rsidRDefault="00657735" w:rsidP="00657735">
            <w:pPr>
              <w:widowControl/>
              <w:spacing w:line="270" w:lineRule="atLeast"/>
              <w:jc w:val="left"/>
              <w:rPr>
                <w:rFonts w:ascii="宋体" w:hAnsi="宋体" w:cs="宋体"/>
                <w:kern w:val="0"/>
                <w:sz w:val="18"/>
                <w:szCs w:val="18"/>
              </w:rPr>
            </w:pPr>
            <w:r w:rsidRPr="00227AF4">
              <w:rPr>
                <w:rFonts w:ascii="宋体" w:hAnsi="宋体" w:cs="宋体" w:hint="eastAsia"/>
                <w:kern w:val="0"/>
                <w:sz w:val="24"/>
              </w:rPr>
              <w:t> </w:t>
            </w:r>
          </w:p>
        </w:tc>
      </w:tr>
    </w:tbl>
    <w:p w:rsidR="00657735" w:rsidRPr="00227AF4" w:rsidRDefault="00657735" w:rsidP="00657735">
      <w:pPr>
        <w:widowControl/>
        <w:spacing w:after="100" w:afterAutospacing="1" w:line="270" w:lineRule="atLeast"/>
        <w:jc w:val="left"/>
        <w:rPr>
          <w:rFonts w:ascii="宋体" w:hAnsi="宋体" w:cs="宋体"/>
          <w:kern w:val="0"/>
          <w:sz w:val="18"/>
          <w:szCs w:val="18"/>
        </w:rPr>
      </w:pPr>
      <w:r w:rsidRPr="00227AF4">
        <w:rPr>
          <w:rFonts w:ascii="宋体" w:hAnsi="宋体" w:cs="宋体" w:hint="eastAsia"/>
          <w:kern w:val="0"/>
          <w:sz w:val="18"/>
          <w:szCs w:val="18"/>
        </w:rPr>
        <w:t> </w:t>
      </w:r>
    </w:p>
    <w:p w:rsidR="00657735" w:rsidRPr="00227AF4" w:rsidRDefault="00657735" w:rsidP="00657735">
      <w:pPr>
        <w:widowControl/>
        <w:spacing w:line="600" w:lineRule="atLeast"/>
        <w:jc w:val="left"/>
        <w:rPr>
          <w:rFonts w:ascii="宋体" w:hAnsi="宋体" w:cs="宋体"/>
          <w:kern w:val="0"/>
          <w:sz w:val="18"/>
          <w:szCs w:val="18"/>
        </w:rPr>
      </w:pPr>
      <w:r w:rsidRPr="00227AF4">
        <w:rPr>
          <w:rFonts w:ascii="微软雅黑" w:eastAsia="微软雅黑" w:hAnsi="微软雅黑" w:cs="宋体" w:hint="eastAsia"/>
          <w:kern w:val="0"/>
          <w:sz w:val="18"/>
          <w:szCs w:val="18"/>
          <w:bdr w:val="none" w:sz="0" w:space="0" w:color="auto" w:frame="1"/>
        </w:rPr>
        <w:t>     注：本目录根据财政部《政府采购品目分类目录》（财库〔2013〕189号）制定，</w:t>
      </w:r>
    </w:p>
    <w:p w:rsidR="00657735" w:rsidRPr="00227AF4" w:rsidRDefault="00657735" w:rsidP="00657735">
      <w:pPr>
        <w:widowControl/>
        <w:spacing w:after="100" w:afterAutospacing="1" w:line="270" w:lineRule="atLeast"/>
        <w:jc w:val="left"/>
        <w:rPr>
          <w:rFonts w:ascii="宋体" w:hAnsi="宋体" w:cs="宋体"/>
          <w:kern w:val="0"/>
          <w:sz w:val="18"/>
          <w:szCs w:val="18"/>
        </w:rPr>
      </w:pPr>
      <w:r w:rsidRPr="00227AF4">
        <w:rPr>
          <w:rFonts w:ascii="宋体" w:hAnsi="宋体" w:cs="宋体" w:hint="eastAsia"/>
          <w:kern w:val="0"/>
          <w:sz w:val="18"/>
          <w:szCs w:val="18"/>
        </w:rPr>
        <w:t> </w:t>
      </w:r>
    </w:p>
    <w:p w:rsidR="00657735" w:rsidRPr="00227AF4" w:rsidRDefault="00657735" w:rsidP="00657735">
      <w:pPr>
        <w:widowControl/>
        <w:spacing w:line="600" w:lineRule="atLeast"/>
        <w:jc w:val="left"/>
        <w:rPr>
          <w:rFonts w:ascii="宋体" w:hAnsi="宋体" w:cs="宋体"/>
          <w:kern w:val="0"/>
          <w:sz w:val="18"/>
          <w:szCs w:val="18"/>
        </w:rPr>
      </w:pPr>
      <w:r w:rsidRPr="00227AF4">
        <w:rPr>
          <w:rFonts w:ascii="微软雅黑" w:eastAsia="微软雅黑" w:hAnsi="微软雅黑" w:cs="宋体" w:hint="eastAsia"/>
          <w:kern w:val="0"/>
          <w:sz w:val="18"/>
          <w:szCs w:val="18"/>
          <w:bdr w:val="none" w:sz="0" w:space="0" w:color="auto" w:frame="1"/>
        </w:rPr>
        <w:t>        目录项目的具体内容按照《政府采购品目分类目录》的对应内容解释确定。</w:t>
      </w:r>
    </w:p>
    <w:p w:rsidR="00657735" w:rsidRPr="00227AF4" w:rsidRDefault="00657735" w:rsidP="00657735">
      <w:pPr>
        <w:widowControl/>
        <w:spacing w:after="100" w:afterAutospacing="1" w:line="270" w:lineRule="atLeast"/>
        <w:jc w:val="left"/>
        <w:rPr>
          <w:rFonts w:ascii="宋体" w:hAnsi="宋体" w:cs="宋体"/>
          <w:kern w:val="0"/>
          <w:sz w:val="18"/>
          <w:szCs w:val="18"/>
        </w:rPr>
      </w:pPr>
      <w:r w:rsidRPr="00227AF4">
        <w:rPr>
          <w:rFonts w:ascii="宋体" w:hAnsi="宋体" w:cs="宋体" w:hint="eastAsia"/>
          <w:kern w:val="0"/>
          <w:sz w:val="18"/>
          <w:szCs w:val="18"/>
        </w:rPr>
        <w:t> </w:t>
      </w:r>
    </w:p>
    <w:p w:rsidR="00657735" w:rsidRPr="00227AF4" w:rsidRDefault="00657735" w:rsidP="0046193F">
      <w:pPr>
        <w:adjustRightInd w:val="0"/>
        <w:snapToGrid w:val="0"/>
        <w:spacing w:line="360" w:lineRule="auto"/>
        <w:jc w:val="left"/>
        <w:rPr>
          <w:rFonts w:ascii="黑体" w:eastAsia="黑体" w:hAnsi="黑体"/>
          <w:sz w:val="28"/>
          <w:szCs w:val="28"/>
        </w:rPr>
      </w:pPr>
      <w:r w:rsidRPr="00227AF4">
        <w:rPr>
          <w:rFonts w:ascii="黑体" w:eastAsia="黑体" w:hAnsi="黑体" w:hint="eastAsia"/>
          <w:sz w:val="28"/>
          <w:szCs w:val="28"/>
        </w:rPr>
        <w:lastRenderedPageBreak/>
        <w:t> 三、采购限额标准  </w:t>
      </w:r>
    </w:p>
    <w:p w:rsidR="00657735" w:rsidRPr="00227AF4" w:rsidRDefault="00657735" w:rsidP="00C754DA">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 </w:t>
      </w:r>
    </w:p>
    <w:p w:rsidR="00657735" w:rsidRPr="00227AF4" w:rsidRDefault="00657735" w:rsidP="00C754DA">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除集中采购机构采购项目和部门集中采购项目外，省级各部门单项或批量采购金额20万元以上（含20万元）的货物、工程和服务的项目，实行分散采购，即可以自行采购，也可以委托代理机构采购，但应按《中华人民共和国政府采购法》和《中华人民共和国招标投标法》（政府采购工程实行招标的）有关规定执行。</w:t>
      </w:r>
    </w:p>
    <w:p w:rsidR="00657735" w:rsidRPr="00227AF4" w:rsidRDefault="00657735" w:rsidP="00C754DA">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 </w:t>
      </w:r>
    </w:p>
    <w:p w:rsidR="00657735" w:rsidRPr="00227AF4" w:rsidRDefault="00657735" w:rsidP="00C754DA">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市级（含省直管县和财政直管县）采购限额标准不低于10万元（含10万）；县级采购限额标准不低于5万元（含5万元）。具体限额标准由各省辖市（含省直管县和财政直管县）人民政府确定。</w:t>
      </w:r>
    </w:p>
    <w:p w:rsidR="00657735" w:rsidRPr="00227AF4" w:rsidRDefault="00657735" w:rsidP="00C754DA">
      <w:pPr>
        <w:widowControl/>
        <w:spacing w:line="315" w:lineRule="atLeast"/>
        <w:jc w:val="left"/>
        <w:rPr>
          <w:rFonts w:ascii="宋体" w:hAnsi="宋体" w:cs="宋体"/>
          <w:kern w:val="0"/>
          <w:sz w:val="24"/>
          <w:bdr w:val="none" w:sz="0" w:space="0" w:color="auto" w:frame="1"/>
        </w:rPr>
      </w:pPr>
      <w:r w:rsidRPr="00227AF4">
        <w:rPr>
          <w:rFonts w:ascii="宋体" w:hAnsi="宋体" w:cs="宋体" w:hint="eastAsia"/>
          <w:kern w:val="0"/>
          <w:sz w:val="24"/>
          <w:bdr w:val="none" w:sz="0" w:space="0" w:color="auto" w:frame="1"/>
        </w:rPr>
        <w:t> </w:t>
      </w:r>
    </w:p>
    <w:p w:rsidR="00657735" w:rsidRPr="00227AF4" w:rsidRDefault="00657735" w:rsidP="0046193F">
      <w:pPr>
        <w:adjustRightInd w:val="0"/>
        <w:snapToGrid w:val="0"/>
        <w:spacing w:line="360" w:lineRule="auto"/>
        <w:jc w:val="left"/>
        <w:rPr>
          <w:rFonts w:ascii="黑体" w:eastAsia="黑体" w:hAnsi="黑体"/>
          <w:sz w:val="28"/>
          <w:szCs w:val="28"/>
        </w:rPr>
      </w:pPr>
      <w:r w:rsidRPr="00227AF4">
        <w:rPr>
          <w:rFonts w:ascii="黑体" w:eastAsia="黑体" w:hAnsi="黑体" w:hint="eastAsia"/>
          <w:sz w:val="28"/>
          <w:szCs w:val="28"/>
        </w:rPr>
        <w:t> </w:t>
      </w:r>
      <w:r w:rsidR="00016889">
        <w:rPr>
          <w:rFonts w:ascii="黑体" w:eastAsia="黑体" w:hAnsi="黑体" w:hint="eastAsia"/>
          <w:sz w:val="28"/>
          <w:szCs w:val="28"/>
        </w:rPr>
        <w:t xml:space="preserve">  </w:t>
      </w:r>
      <w:r w:rsidRPr="00227AF4">
        <w:rPr>
          <w:rFonts w:ascii="黑体" w:eastAsia="黑体" w:hAnsi="黑体" w:hint="eastAsia"/>
          <w:sz w:val="28"/>
          <w:szCs w:val="28"/>
        </w:rPr>
        <w:t>四、政府采购公开招标数额标准  </w:t>
      </w:r>
    </w:p>
    <w:p w:rsidR="00657735" w:rsidRPr="00227AF4" w:rsidRDefault="00657735" w:rsidP="00C754DA">
      <w:pPr>
        <w:widowControl/>
        <w:adjustRightInd w:val="0"/>
        <w:snapToGrid w:val="0"/>
        <w:spacing w:line="360" w:lineRule="auto"/>
        <w:ind w:firstLineChars="200" w:firstLine="360"/>
        <w:rPr>
          <w:rFonts w:ascii="宋体" w:hAnsi="宋体" w:cs="仿宋_GB2312"/>
          <w:kern w:val="0"/>
          <w:sz w:val="24"/>
          <w:lang w:val="zh-CN"/>
        </w:rPr>
      </w:pPr>
      <w:r w:rsidRPr="00227AF4">
        <w:rPr>
          <w:rFonts w:ascii="宋体" w:hAnsi="宋体" w:cs="宋体" w:hint="eastAsia"/>
          <w:kern w:val="0"/>
          <w:sz w:val="18"/>
          <w:szCs w:val="18"/>
        </w:rPr>
        <w:t> </w:t>
      </w:r>
    </w:p>
    <w:p w:rsidR="00657735" w:rsidRPr="00227AF4" w:rsidRDefault="00657735" w:rsidP="00C754DA">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省级政府采购货物或服务项目，单项或批量采购预算金额一次性达到120万元以上的（含120万元），应当采用公开招标方式。  </w:t>
      </w:r>
    </w:p>
    <w:p w:rsidR="00657735" w:rsidRPr="00227AF4" w:rsidRDefault="00657735" w:rsidP="00C754DA">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 </w:t>
      </w:r>
    </w:p>
    <w:p w:rsidR="00657735" w:rsidRPr="00227AF4" w:rsidRDefault="00657735" w:rsidP="00C754DA">
      <w:pPr>
        <w:widowControl/>
        <w:adjustRightInd w:val="0"/>
        <w:snapToGrid w:val="0"/>
        <w:spacing w:line="360" w:lineRule="auto"/>
        <w:ind w:firstLineChars="100" w:firstLine="240"/>
        <w:rPr>
          <w:rFonts w:ascii="宋体" w:hAnsi="宋体" w:cs="仿宋_GB2312"/>
          <w:kern w:val="0"/>
          <w:sz w:val="24"/>
          <w:lang w:val="zh-CN"/>
        </w:rPr>
      </w:pPr>
      <w:r w:rsidRPr="00227AF4">
        <w:rPr>
          <w:rFonts w:ascii="宋体" w:hAnsi="宋体" w:cs="仿宋_GB2312" w:hint="eastAsia"/>
          <w:kern w:val="0"/>
          <w:sz w:val="24"/>
          <w:lang w:val="zh-CN"/>
        </w:rPr>
        <w:t> 市级（含省直管县和财政直管县）货物或服务公开招标数额标准不低于80万元（含80万元）；县级货物或服务公开招标数额标准不低于50万元（含50万元）。具体数额标准由各省辖市（含省直管县和财政直管县）人民政府确定。</w:t>
      </w:r>
    </w:p>
    <w:p w:rsidR="00657735" w:rsidRPr="00227AF4" w:rsidRDefault="00657735" w:rsidP="00C754DA">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 </w:t>
      </w:r>
    </w:p>
    <w:p w:rsidR="00657735" w:rsidRPr="00227AF4" w:rsidRDefault="00657735" w:rsidP="00C754DA">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 政府采购工程公开招标数额标准按照建设工程项目有关规定执行。采用招标方式的，适用《中华人民共和国招标投标法》。</w:t>
      </w:r>
    </w:p>
    <w:p w:rsidR="00657735" w:rsidRPr="00227AF4" w:rsidRDefault="00657735" w:rsidP="00C754DA">
      <w:pPr>
        <w:widowControl/>
        <w:adjustRightInd w:val="0"/>
        <w:snapToGrid w:val="0"/>
        <w:spacing w:line="360" w:lineRule="auto"/>
        <w:ind w:firstLineChars="200" w:firstLine="480"/>
        <w:rPr>
          <w:rFonts w:ascii="宋体" w:hAnsi="宋体" w:cs="仿宋_GB2312"/>
          <w:kern w:val="0"/>
          <w:sz w:val="24"/>
          <w:lang w:val="zh-CN"/>
        </w:rPr>
      </w:pPr>
      <w:r w:rsidRPr="00227AF4">
        <w:rPr>
          <w:rFonts w:ascii="宋体" w:hAnsi="宋体" w:cs="仿宋_GB2312" w:hint="eastAsia"/>
          <w:kern w:val="0"/>
          <w:sz w:val="24"/>
          <w:lang w:val="zh-CN"/>
        </w:rPr>
        <w:t> </w:t>
      </w:r>
    </w:p>
    <w:p w:rsidR="00657735" w:rsidRPr="00227AF4" w:rsidRDefault="00657735" w:rsidP="0046193F">
      <w:pPr>
        <w:adjustRightInd w:val="0"/>
        <w:snapToGrid w:val="0"/>
        <w:spacing w:line="360" w:lineRule="auto"/>
        <w:jc w:val="left"/>
        <w:rPr>
          <w:rFonts w:ascii="黑体" w:eastAsia="黑体" w:hAnsi="黑体"/>
          <w:sz w:val="28"/>
          <w:szCs w:val="28"/>
        </w:rPr>
      </w:pPr>
      <w:r w:rsidRPr="00227AF4">
        <w:rPr>
          <w:rFonts w:ascii="宋体" w:hAnsi="宋体" w:cs="宋体" w:hint="eastAsia"/>
          <w:kern w:val="0"/>
          <w:sz w:val="28"/>
          <w:szCs w:val="28"/>
          <w:bdr w:val="none" w:sz="0" w:space="0" w:color="auto" w:frame="1"/>
        </w:rPr>
        <w:t>  </w:t>
      </w:r>
      <w:r w:rsidRPr="00227AF4">
        <w:rPr>
          <w:rFonts w:ascii="黑体" w:eastAsia="黑体" w:hAnsi="黑体" w:cs="宋体" w:hint="eastAsia"/>
          <w:kern w:val="0"/>
          <w:sz w:val="28"/>
          <w:szCs w:val="28"/>
          <w:bdr w:val="none" w:sz="0" w:space="0" w:color="auto" w:frame="1"/>
        </w:rPr>
        <w:t>五、有关要求和说明</w:t>
      </w:r>
    </w:p>
    <w:p w:rsidR="00657735" w:rsidRPr="00227AF4" w:rsidRDefault="00657735" w:rsidP="00657735">
      <w:pPr>
        <w:widowControl/>
        <w:spacing w:after="100" w:afterAutospacing="1" w:line="270" w:lineRule="atLeast"/>
        <w:jc w:val="left"/>
        <w:rPr>
          <w:rFonts w:ascii="宋体" w:hAnsi="宋体" w:cs="宋体"/>
          <w:kern w:val="0"/>
          <w:sz w:val="18"/>
          <w:szCs w:val="18"/>
        </w:rPr>
      </w:pPr>
      <w:r w:rsidRPr="00227AF4">
        <w:rPr>
          <w:rFonts w:ascii="宋体" w:hAnsi="宋体" w:cs="宋体" w:hint="eastAsia"/>
          <w:kern w:val="0"/>
          <w:sz w:val="18"/>
          <w:szCs w:val="18"/>
        </w:rPr>
        <w:t> </w:t>
      </w:r>
    </w:p>
    <w:p w:rsidR="00657735" w:rsidRPr="00227AF4" w:rsidRDefault="00657735" w:rsidP="00C754DA">
      <w:pPr>
        <w:widowControl/>
        <w:adjustRightInd w:val="0"/>
        <w:snapToGrid w:val="0"/>
        <w:spacing w:line="360" w:lineRule="auto"/>
        <w:ind w:firstLineChars="200" w:firstLine="480"/>
        <w:jc w:val="left"/>
        <w:rPr>
          <w:rFonts w:ascii="宋体" w:hAnsi="宋体" w:cs="仿宋_GB2312"/>
          <w:kern w:val="0"/>
          <w:sz w:val="24"/>
          <w:lang w:val="zh-CN"/>
        </w:rPr>
      </w:pPr>
      <w:r w:rsidRPr="00227AF4">
        <w:rPr>
          <w:rFonts w:ascii="宋体" w:hAnsi="宋体" w:cs="仿宋_GB2312"/>
          <w:kern w:val="0"/>
          <w:sz w:val="24"/>
          <w:lang w:val="zh-CN"/>
        </w:rPr>
        <w:t>(</w:t>
      </w:r>
      <w:proofErr w:type="gramStart"/>
      <w:r w:rsidRPr="00227AF4">
        <w:rPr>
          <w:rFonts w:ascii="宋体" w:hAnsi="宋体" w:cs="仿宋_GB2312" w:hint="eastAsia"/>
          <w:kern w:val="0"/>
          <w:sz w:val="24"/>
          <w:lang w:val="zh-CN"/>
        </w:rPr>
        <w:t>一</w:t>
      </w:r>
      <w:proofErr w:type="gramEnd"/>
      <w:r w:rsidRPr="00227AF4">
        <w:rPr>
          <w:rFonts w:ascii="宋体" w:hAnsi="宋体" w:cs="仿宋_GB2312" w:hint="eastAsia"/>
          <w:kern w:val="0"/>
          <w:sz w:val="24"/>
          <w:lang w:val="zh-CN"/>
        </w:rPr>
        <w:t>)政府集中采购目录之内和采购限额标准以上货物、工   程和服务属政府采购范围，采购人应按照政府采购有关规定执 行。政府集中采购目录之外且限额标准以下的货物、工程和服 </w:t>
      </w:r>
      <w:proofErr w:type="gramStart"/>
      <w:r w:rsidRPr="00227AF4">
        <w:rPr>
          <w:rFonts w:ascii="宋体" w:hAnsi="宋体" w:cs="仿宋_GB2312" w:hint="eastAsia"/>
          <w:kern w:val="0"/>
          <w:sz w:val="24"/>
          <w:lang w:val="zh-CN"/>
        </w:rPr>
        <w:t>务</w:t>
      </w:r>
      <w:proofErr w:type="gramEnd"/>
      <w:r w:rsidRPr="00227AF4">
        <w:rPr>
          <w:rFonts w:ascii="宋体" w:hAnsi="宋体" w:cs="仿宋_GB2312" w:hint="eastAsia"/>
          <w:kern w:val="0"/>
          <w:sz w:val="24"/>
          <w:lang w:val="zh-CN"/>
        </w:rPr>
        <w:t>，可不执行政府采购制度自行采购。</w:t>
      </w:r>
    </w:p>
    <w:p w:rsidR="00657735" w:rsidRPr="00227AF4" w:rsidRDefault="00657735" w:rsidP="00C754DA">
      <w:pPr>
        <w:widowControl/>
        <w:adjustRightInd w:val="0"/>
        <w:snapToGrid w:val="0"/>
        <w:spacing w:line="360" w:lineRule="auto"/>
        <w:ind w:firstLineChars="200" w:firstLine="480"/>
        <w:jc w:val="left"/>
        <w:rPr>
          <w:rFonts w:ascii="宋体" w:hAnsi="宋体" w:cs="仿宋_GB2312"/>
          <w:kern w:val="0"/>
          <w:sz w:val="24"/>
          <w:lang w:val="zh-CN"/>
        </w:rPr>
      </w:pPr>
      <w:r w:rsidRPr="00227AF4">
        <w:rPr>
          <w:rFonts w:ascii="宋体" w:hAnsi="宋体" w:cs="仿宋_GB2312" w:hint="eastAsia"/>
          <w:kern w:val="0"/>
          <w:sz w:val="24"/>
          <w:lang w:val="zh-CN"/>
        </w:rPr>
        <w:t> </w:t>
      </w:r>
    </w:p>
    <w:p w:rsidR="00657735" w:rsidRPr="00227AF4" w:rsidRDefault="00657735" w:rsidP="00C754DA">
      <w:pPr>
        <w:widowControl/>
        <w:adjustRightInd w:val="0"/>
        <w:snapToGrid w:val="0"/>
        <w:spacing w:line="360" w:lineRule="auto"/>
        <w:ind w:firstLineChars="200" w:firstLine="480"/>
        <w:jc w:val="left"/>
        <w:rPr>
          <w:rFonts w:ascii="宋体" w:hAnsi="宋体" w:cs="仿宋_GB2312"/>
          <w:kern w:val="0"/>
          <w:sz w:val="24"/>
          <w:lang w:val="zh-CN"/>
        </w:rPr>
      </w:pPr>
      <w:r w:rsidRPr="00227AF4">
        <w:rPr>
          <w:rFonts w:ascii="宋体" w:hAnsi="宋体" w:cs="仿宋_GB2312" w:hint="eastAsia"/>
          <w:kern w:val="0"/>
          <w:sz w:val="24"/>
          <w:lang w:val="zh-CN"/>
        </w:rPr>
        <w:lastRenderedPageBreak/>
        <w:t>（二）采购人采购货物或者服务项目达到公开招标数额标准的，应当采用公开招标方式实施政府采购，但因特殊情况需要采用公开招标以外采购方式的，采购人应当在采购活动开始前获得市级（含省直管县和财政直管县）以上财政部门批准。</w:t>
      </w:r>
    </w:p>
    <w:p w:rsidR="00657735" w:rsidRPr="00227AF4" w:rsidRDefault="00657735" w:rsidP="00C754DA">
      <w:pPr>
        <w:widowControl/>
        <w:adjustRightInd w:val="0"/>
        <w:snapToGrid w:val="0"/>
        <w:spacing w:line="360" w:lineRule="auto"/>
        <w:ind w:firstLineChars="200" w:firstLine="480"/>
        <w:jc w:val="left"/>
        <w:rPr>
          <w:rFonts w:ascii="宋体" w:hAnsi="宋体" w:cs="仿宋_GB2312"/>
          <w:kern w:val="0"/>
          <w:sz w:val="24"/>
          <w:lang w:val="zh-CN"/>
        </w:rPr>
      </w:pPr>
      <w:r w:rsidRPr="00227AF4">
        <w:rPr>
          <w:rFonts w:ascii="宋体" w:hAnsi="宋体" w:cs="仿宋_GB2312" w:hint="eastAsia"/>
          <w:kern w:val="0"/>
          <w:sz w:val="24"/>
          <w:lang w:val="zh-CN"/>
        </w:rPr>
        <w:t> </w:t>
      </w:r>
    </w:p>
    <w:p w:rsidR="00657735" w:rsidRPr="00227AF4" w:rsidRDefault="00657735" w:rsidP="00C754DA">
      <w:pPr>
        <w:widowControl/>
        <w:adjustRightInd w:val="0"/>
        <w:snapToGrid w:val="0"/>
        <w:spacing w:line="360" w:lineRule="auto"/>
        <w:ind w:firstLineChars="200" w:firstLine="480"/>
        <w:jc w:val="left"/>
        <w:rPr>
          <w:rFonts w:ascii="宋体" w:hAnsi="宋体" w:cs="仿宋_GB2312"/>
          <w:kern w:val="0"/>
          <w:sz w:val="24"/>
          <w:lang w:val="zh-CN"/>
        </w:rPr>
      </w:pPr>
      <w:r w:rsidRPr="00227AF4">
        <w:rPr>
          <w:rFonts w:ascii="宋体" w:hAnsi="宋体" w:cs="仿宋_GB2312" w:hint="eastAsia"/>
          <w:kern w:val="0"/>
          <w:sz w:val="24"/>
          <w:lang w:val="zh-CN"/>
        </w:rPr>
        <w:t>（三）政府集中采购目录中属于协议供货和定点采购的品目，执行协议供货和定点采购相关规定。</w:t>
      </w:r>
    </w:p>
    <w:p w:rsidR="00657735" w:rsidRPr="00227AF4" w:rsidRDefault="00657735" w:rsidP="00C754DA">
      <w:pPr>
        <w:widowControl/>
        <w:adjustRightInd w:val="0"/>
        <w:snapToGrid w:val="0"/>
        <w:spacing w:line="360" w:lineRule="auto"/>
        <w:ind w:firstLineChars="200" w:firstLine="480"/>
        <w:jc w:val="left"/>
        <w:rPr>
          <w:rFonts w:ascii="宋体" w:hAnsi="宋体" w:cs="仿宋_GB2312"/>
          <w:kern w:val="0"/>
          <w:sz w:val="24"/>
          <w:lang w:val="zh-CN"/>
        </w:rPr>
      </w:pPr>
      <w:r w:rsidRPr="00227AF4">
        <w:rPr>
          <w:rFonts w:ascii="宋体" w:hAnsi="宋体" w:cs="仿宋_GB2312" w:hint="eastAsia"/>
          <w:kern w:val="0"/>
          <w:sz w:val="24"/>
          <w:lang w:val="zh-CN"/>
        </w:rPr>
        <w:t> </w:t>
      </w:r>
    </w:p>
    <w:p w:rsidR="00657735" w:rsidRPr="00227AF4" w:rsidRDefault="00657735" w:rsidP="00C754DA">
      <w:pPr>
        <w:widowControl/>
        <w:adjustRightInd w:val="0"/>
        <w:snapToGrid w:val="0"/>
        <w:spacing w:line="360" w:lineRule="auto"/>
        <w:ind w:firstLineChars="200" w:firstLine="480"/>
        <w:jc w:val="left"/>
        <w:rPr>
          <w:rFonts w:ascii="宋体" w:hAnsi="宋体" w:cs="仿宋_GB2312"/>
          <w:kern w:val="0"/>
          <w:sz w:val="24"/>
          <w:lang w:val="zh-CN"/>
        </w:rPr>
      </w:pPr>
      <w:r w:rsidRPr="00227AF4">
        <w:rPr>
          <w:rFonts w:ascii="宋体" w:hAnsi="宋体" w:cs="仿宋_GB2312" w:hint="eastAsia"/>
          <w:kern w:val="0"/>
          <w:sz w:val="24"/>
          <w:lang w:val="zh-CN"/>
        </w:rPr>
        <w:t>（四）会议费和培训费管理按照定额标准执行，采购单位不再进行政府采购计划和合同备案，按有关会议费和培训费管理要求审核支付。</w:t>
      </w:r>
    </w:p>
    <w:p w:rsidR="00657735" w:rsidRPr="00227AF4" w:rsidRDefault="00657735" w:rsidP="00C754DA">
      <w:pPr>
        <w:widowControl/>
        <w:adjustRightInd w:val="0"/>
        <w:snapToGrid w:val="0"/>
        <w:spacing w:line="360" w:lineRule="auto"/>
        <w:ind w:firstLineChars="200" w:firstLine="480"/>
        <w:jc w:val="left"/>
        <w:rPr>
          <w:rFonts w:ascii="宋体" w:hAnsi="宋体" w:cs="仿宋_GB2312"/>
          <w:kern w:val="0"/>
          <w:sz w:val="24"/>
          <w:lang w:val="zh-CN"/>
        </w:rPr>
      </w:pPr>
      <w:r w:rsidRPr="00227AF4">
        <w:rPr>
          <w:rFonts w:ascii="宋体" w:hAnsi="宋体" w:cs="仿宋_GB2312" w:hint="eastAsia"/>
          <w:kern w:val="0"/>
          <w:sz w:val="24"/>
          <w:lang w:val="zh-CN"/>
        </w:rPr>
        <w:t> </w:t>
      </w:r>
    </w:p>
    <w:p w:rsidR="00657735" w:rsidRPr="00227AF4" w:rsidRDefault="00657735" w:rsidP="00C754DA">
      <w:pPr>
        <w:widowControl/>
        <w:adjustRightInd w:val="0"/>
        <w:snapToGrid w:val="0"/>
        <w:spacing w:line="360" w:lineRule="auto"/>
        <w:ind w:firstLineChars="200" w:firstLine="480"/>
        <w:jc w:val="left"/>
        <w:rPr>
          <w:rFonts w:ascii="宋体" w:hAnsi="宋体" w:cs="仿宋_GB2312"/>
          <w:kern w:val="0"/>
          <w:sz w:val="24"/>
          <w:lang w:val="zh-CN"/>
        </w:rPr>
      </w:pPr>
      <w:r w:rsidRPr="00227AF4">
        <w:rPr>
          <w:rFonts w:ascii="宋体" w:hAnsi="宋体" w:cs="仿宋_GB2312" w:hint="eastAsia"/>
          <w:kern w:val="0"/>
          <w:sz w:val="24"/>
          <w:lang w:val="zh-CN"/>
        </w:rPr>
        <w:t>（五）没有设立集中采购机构的，本集中采购目录及限额标准中集中采购机构采购项目可委托社会代理机构代理。</w:t>
      </w:r>
    </w:p>
    <w:p w:rsidR="00657735" w:rsidRPr="00227AF4" w:rsidRDefault="00657735" w:rsidP="00C754DA">
      <w:pPr>
        <w:widowControl/>
        <w:adjustRightInd w:val="0"/>
        <w:snapToGrid w:val="0"/>
        <w:spacing w:line="360" w:lineRule="auto"/>
        <w:ind w:firstLineChars="200" w:firstLine="480"/>
        <w:jc w:val="left"/>
        <w:rPr>
          <w:rFonts w:ascii="宋体" w:hAnsi="宋体" w:cs="仿宋_GB2312"/>
          <w:kern w:val="0"/>
          <w:sz w:val="24"/>
          <w:lang w:val="zh-CN"/>
        </w:rPr>
      </w:pPr>
      <w:r w:rsidRPr="00227AF4">
        <w:rPr>
          <w:rFonts w:ascii="宋体" w:hAnsi="宋体" w:cs="仿宋_GB2312" w:hint="eastAsia"/>
          <w:kern w:val="0"/>
          <w:sz w:val="24"/>
          <w:lang w:val="zh-CN"/>
        </w:rPr>
        <w:t> </w:t>
      </w:r>
    </w:p>
    <w:p w:rsidR="00657735" w:rsidRPr="00227AF4" w:rsidRDefault="00657735" w:rsidP="00C754DA">
      <w:pPr>
        <w:widowControl/>
        <w:adjustRightInd w:val="0"/>
        <w:snapToGrid w:val="0"/>
        <w:spacing w:line="360" w:lineRule="auto"/>
        <w:ind w:firstLineChars="200" w:firstLine="480"/>
        <w:jc w:val="left"/>
        <w:rPr>
          <w:rFonts w:ascii="宋体" w:hAnsi="宋体" w:cs="仿宋_GB2312"/>
          <w:kern w:val="0"/>
          <w:sz w:val="24"/>
          <w:lang w:val="zh-CN"/>
        </w:rPr>
      </w:pPr>
      <w:r w:rsidRPr="00227AF4">
        <w:rPr>
          <w:rFonts w:ascii="宋体" w:hAnsi="宋体" w:cs="仿宋_GB2312" w:hint="eastAsia"/>
          <w:kern w:val="0"/>
          <w:sz w:val="24"/>
          <w:lang w:val="zh-CN"/>
        </w:rPr>
        <w:t>（六）各省辖市人民政府（含省直管县和财政直管县）可根据本集中采购目录和限额标准，结合当地实际情况适当调整，并报省财政厅备案后实施。  </w:t>
      </w:r>
    </w:p>
    <w:p w:rsidR="00657735" w:rsidRPr="00227AF4" w:rsidRDefault="00657735" w:rsidP="00C754DA">
      <w:pPr>
        <w:widowControl/>
        <w:adjustRightInd w:val="0"/>
        <w:snapToGrid w:val="0"/>
        <w:spacing w:line="360" w:lineRule="auto"/>
        <w:ind w:firstLineChars="200" w:firstLine="480"/>
        <w:jc w:val="left"/>
        <w:rPr>
          <w:rFonts w:ascii="宋体" w:hAnsi="宋体" w:cs="仿宋_GB2312"/>
          <w:kern w:val="0"/>
          <w:sz w:val="24"/>
          <w:lang w:val="zh-CN"/>
        </w:rPr>
      </w:pPr>
      <w:r w:rsidRPr="00227AF4">
        <w:rPr>
          <w:rFonts w:ascii="宋体" w:hAnsi="宋体" w:cs="仿宋_GB2312" w:hint="eastAsia"/>
          <w:kern w:val="0"/>
          <w:sz w:val="24"/>
          <w:lang w:val="zh-CN"/>
        </w:rPr>
        <w:t> </w:t>
      </w:r>
    </w:p>
    <w:p w:rsidR="00657735" w:rsidRPr="00227AF4" w:rsidRDefault="00657735" w:rsidP="00C754DA">
      <w:pPr>
        <w:widowControl/>
        <w:adjustRightInd w:val="0"/>
        <w:snapToGrid w:val="0"/>
        <w:spacing w:line="360" w:lineRule="auto"/>
        <w:ind w:firstLineChars="200" w:firstLine="480"/>
        <w:jc w:val="left"/>
        <w:rPr>
          <w:rFonts w:ascii="宋体" w:hAnsi="宋体" w:cs="仿宋_GB2312"/>
          <w:kern w:val="0"/>
          <w:sz w:val="24"/>
          <w:lang w:val="zh-CN"/>
        </w:rPr>
      </w:pPr>
      <w:r w:rsidRPr="00227AF4">
        <w:rPr>
          <w:rFonts w:ascii="宋体" w:hAnsi="宋体" w:cs="仿宋_GB2312" w:hint="eastAsia"/>
          <w:kern w:val="0"/>
          <w:sz w:val="24"/>
          <w:lang w:val="zh-CN"/>
        </w:rPr>
        <w:t> </w:t>
      </w:r>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r w:rsidRPr="00227AF4">
        <w:rPr>
          <w:rFonts w:ascii="Arial" w:eastAsia="黑体" w:hAnsi="Arial"/>
          <w:b/>
          <w:bCs/>
          <w:sz w:val="32"/>
          <w:szCs w:val="32"/>
        </w:rPr>
        <w:br w:type="page"/>
      </w:r>
      <w:bookmarkStart w:id="108" w:name="_Toc471218485"/>
      <w:r w:rsidR="00D7039C" w:rsidRPr="00227AF4">
        <w:rPr>
          <w:rFonts w:ascii="Arial" w:eastAsia="黑体" w:hAnsi="Arial" w:hint="eastAsia"/>
          <w:b/>
          <w:bCs/>
          <w:sz w:val="32"/>
          <w:szCs w:val="32"/>
        </w:rPr>
        <w:lastRenderedPageBreak/>
        <w:t>九</w:t>
      </w:r>
      <w:r w:rsidRPr="00227AF4">
        <w:rPr>
          <w:rFonts w:ascii="Arial" w:eastAsia="黑体" w:hAnsi="Arial" w:hint="eastAsia"/>
          <w:b/>
          <w:bCs/>
          <w:sz w:val="32"/>
          <w:szCs w:val="32"/>
        </w:rPr>
        <w:t>、</w:t>
      </w:r>
      <w:r w:rsidRPr="00227AF4">
        <w:rPr>
          <w:rFonts w:ascii="Arial" w:eastAsia="黑体" w:hAnsi="Arial"/>
          <w:b/>
          <w:bCs/>
          <w:sz w:val="32"/>
          <w:szCs w:val="32"/>
        </w:rPr>
        <w:t>河南省省级行政事业单位国有资产处置暂行办法</w:t>
      </w:r>
      <w:bookmarkEnd w:id="108"/>
    </w:p>
    <w:p w:rsidR="00E210F9" w:rsidRPr="00227AF4" w:rsidRDefault="00E210F9" w:rsidP="00E210F9">
      <w:pPr>
        <w:adjustRightInd w:val="0"/>
        <w:snapToGrid w:val="0"/>
        <w:spacing w:line="360" w:lineRule="auto"/>
        <w:jc w:val="center"/>
        <w:rPr>
          <w:rFonts w:ascii="黑体" w:eastAsia="黑体" w:hAnsi="黑体" w:cs="Arial"/>
          <w:bCs/>
          <w:kern w:val="0"/>
          <w:sz w:val="28"/>
          <w:szCs w:val="28"/>
        </w:rPr>
      </w:pPr>
    </w:p>
    <w:p w:rsidR="00E210F9" w:rsidRPr="00227AF4" w:rsidRDefault="00E210F9" w:rsidP="00E210F9">
      <w:pPr>
        <w:adjustRightInd w:val="0"/>
        <w:snapToGrid w:val="0"/>
        <w:spacing w:line="360" w:lineRule="auto"/>
        <w:jc w:val="center"/>
        <w:rPr>
          <w:rFonts w:ascii="黑体" w:eastAsia="黑体" w:hAnsi="黑体" w:cs="Arial"/>
          <w:bCs/>
          <w:kern w:val="0"/>
          <w:sz w:val="28"/>
          <w:szCs w:val="28"/>
        </w:rPr>
      </w:pPr>
      <w:r w:rsidRPr="00227AF4">
        <w:rPr>
          <w:rFonts w:ascii="黑体" w:eastAsia="黑体" w:hAnsi="黑体" w:cs="Arial"/>
          <w:bCs/>
          <w:kern w:val="0"/>
          <w:sz w:val="28"/>
          <w:szCs w:val="28"/>
        </w:rPr>
        <w:t>河南省财政厅关于印发</w:t>
      </w:r>
    </w:p>
    <w:p w:rsidR="00E210F9" w:rsidRPr="00227AF4" w:rsidRDefault="00E210F9" w:rsidP="00E210F9">
      <w:pPr>
        <w:adjustRightInd w:val="0"/>
        <w:snapToGrid w:val="0"/>
        <w:spacing w:line="360" w:lineRule="auto"/>
        <w:jc w:val="center"/>
        <w:rPr>
          <w:rFonts w:ascii="黑体" w:eastAsia="黑体" w:hAnsi="黑体" w:cs="Arial"/>
          <w:bCs/>
          <w:kern w:val="0"/>
          <w:sz w:val="28"/>
          <w:szCs w:val="28"/>
        </w:rPr>
      </w:pPr>
      <w:r w:rsidRPr="00227AF4">
        <w:rPr>
          <w:rFonts w:ascii="黑体" w:eastAsia="黑体" w:hAnsi="黑体" w:cs="Arial"/>
          <w:bCs/>
          <w:kern w:val="0"/>
          <w:sz w:val="28"/>
          <w:szCs w:val="28"/>
        </w:rPr>
        <w:t>《河南省省级行政事业单位国有资产处置暂行办法》的通知</w:t>
      </w:r>
    </w:p>
    <w:p w:rsidR="00E210F9" w:rsidRPr="00227AF4" w:rsidRDefault="00E210F9" w:rsidP="00E210F9">
      <w:pPr>
        <w:adjustRightInd w:val="0"/>
        <w:snapToGrid w:val="0"/>
        <w:spacing w:line="360" w:lineRule="auto"/>
        <w:jc w:val="center"/>
        <w:rPr>
          <w:rFonts w:ascii="宋体" w:hAnsi="宋体" w:cs="Arial"/>
          <w:sz w:val="24"/>
        </w:rPr>
      </w:pPr>
      <w:r w:rsidRPr="00227AF4">
        <w:rPr>
          <w:rFonts w:ascii="宋体" w:hAnsi="宋体" w:cs="Arial" w:hint="eastAsia"/>
          <w:sz w:val="24"/>
        </w:rPr>
        <w:t>豫财办资〔2007〕34号</w:t>
      </w:r>
    </w:p>
    <w:p w:rsidR="00E210F9" w:rsidRPr="00227AF4" w:rsidRDefault="00E210F9" w:rsidP="00E210F9">
      <w:pPr>
        <w:adjustRightInd w:val="0"/>
        <w:snapToGrid w:val="0"/>
        <w:spacing w:line="360" w:lineRule="auto"/>
        <w:jc w:val="center"/>
        <w:rPr>
          <w:rFonts w:ascii="宋体" w:hAnsi="宋体" w:cs="Arial"/>
          <w:sz w:val="24"/>
        </w:rPr>
      </w:pPr>
    </w:p>
    <w:p w:rsidR="00E210F9" w:rsidRPr="00227AF4" w:rsidRDefault="00E210F9" w:rsidP="00E210F9">
      <w:pPr>
        <w:widowControl/>
        <w:adjustRightInd w:val="0"/>
        <w:snapToGrid w:val="0"/>
        <w:spacing w:line="360" w:lineRule="auto"/>
        <w:rPr>
          <w:rFonts w:ascii="宋体" w:hAnsi="宋体" w:cs="Arial"/>
          <w:kern w:val="0"/>
          <w:sz w:val="24"/>
        </w:rPr>
      </w:pPr>
      <w:r w:rsidRPr="00227AF4">
        <w:rPr>
          <w:rFonts w:ascii="宋体" w:hAnsi="宋体" w:cs="Arial" w:hint="eastAsia"/>
          <w:kern w:val="0"/>
          <w:sz w:val="24"/>
        </w:rPr>
        <w:t>省直各部门、各有关单位：</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根据《河南省行政事业单位国有资产管理办法》（省政府108号令），我们制定了《河南省省级行政事业单位国有资产处置管理暂行办法》，现印发给你们，请遵照执行。执行中有何问题，请及时告知我们。</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附件：《河南省省级行政事业单位国有资产处置暂行办法》</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p>
    <w:p w:rsidR="00E210F9" w:rsidRPr="00227AF4" w:rsidRDefault="00E210F9" w:rsidP="00E210F9">
      <w:pPr>
        <w:widowControl/>
        <w:adjustRightInd w:val="0"/>
        <w:snapToGrid w:val="0"/>
        <w:spacing w:line="360" w:lineRule="auto"/>
        <w:ind w:firstLineChars="200" w:firstLine="480"/>
        <w:jc w:val="right"/>
        <w:rPr>
          <w:rFonts w:ascii="宋体" w:hAnsi="宋体" w:cs="Arial"/>
          <w:kern w:val="0"/>
          <w:sz w:val="24"/>
        </w:rPr>
      </w:pPr>
      <w:r w:rsidRPr="00227AF4">
        <w:rPr>
          <w:rFonts w:ascii="宋体" w:hAnsi="宋体" w:cs="Arial" w:hint="eastAsia"/>
          <w:kern w:val="0"/>
          <w:sz w:val="24"/>
        </w:rPr>
        <w:t>二</w:t>
      </w:r>
      <w:r w:rsidRPr="00227AF4">
        <w:rPr>
          <w:rFonts w:ascii="宋体" w:hAnsi="宋体" w:hint="eastAsia"/>
          <w:sz w:val="24"/>
        </w:rPr>
        <w:t>〇〇</w:t>
      </w:r>
      <w:r w:rsidRPr="00227AF4">
        <w:rPr>
          <w:rFonts w:ascii="宋体" w:hAnsi="宋体" w:cs="Arial" w:hint="eastAsia"/>
          <w:kern w:val="0"/>
          <w:sz w:val="24"/>
        </w:rPr>
        <w:t>七年九月二十六日</w:t>
      </w:r>
    </w:p>
    <w:p w:rsidR="00E210F9" w:rsidRPr="00227AF4" w:rsidRDefault="00E210F9" w:rsidP="00E210F9">
      <w:pPr>
        <w:widowControl/>
        <w:adjustRightInd w:val="0"/>
        <w:snapToGrid w:val="0"/>
        <w:spacing w:line="360" w:lineRule="auto"/>
        <w:ind w:firstLineChars="200" w:firstLine="480"/>
        <w:jc w:val="right"/>
        <w:rPr>
          <w:rFonts w:ascii="宋体" w:hAnsi="宋体" w:cs="Arial"/>
          <w:kern w:val="0"/>
          <w:sz w:val="24"/>
        </w:rPr>
      </w:pPr>
    </w:p>
    <w:p w:rsidR="00E210F9" w:rsidRPr="00227AF4" w:rsidRDefault="00E210F9" w:rsidP="00E210F9">
      <w:pPr>
        <w:widowControl/>
        <w:adjustRightInd w:val="0"/>
        <w:snapToGrid w:val="0"/>
        <w:spacing w:line="360" w:lineRule="auto"/>
        <w:rPr>
          <w:rFonts w:ascii="宋体" w:hAnsi="宋体" w:cs="Arial"/>
          <w:kern w:val="0"/>
          <w:sz w:val="24"/>
        </w:rPr>
      </w:pPr>
      <w:r w:rsidRPr="00227AF4">
        <w:rPr>
          <w:rFonts w:ascii="宋体" w:hAnsi="宋体" w:cs="Arial" w:hint="eastAsia"/>
          <w:kern w:val="0"/>
          <w:sz w:val="24"/>
        </w:rPr>
        <w:t>附件</w:t>
      </w:r>
    </w:p>
    <w:p w:rsidR="00E210F9" w:rsidRPr="00227AF4" w:rsidRDefault="00E210F9" w:rsidP="00E210F9">
      <w:pPr>
        <w:widowControl/>
        <w:adjustRightInd w:val="0"/>
        <w:snapToGrid w:val="0"/>
        <w:spacing w:line="360" w:lineRule="auto"/>
        <w:ind w:firstLineChars="200" w:firstLine="482"/>
        <w:jc w:val="center"/>
        <w:rPr>
          <w:rFonts w:ascii="宋体" w:hAnsi="宋体" w:cs="Arial"/>
          <w:b/>
          <w:kern w:val="0"/>
          <w:sz w:val="24"/>
        </w:rPr>
      </w:pPr>
    </w:p>
    <w:p w:rsidR="00E210F9" w:rsidRPr="00227AF4" w:rsidRDefault="00E210F9" w:rsidP="00E210F9">
      <w:pPr>
        <w:widowControl/>
        <w:adjustRightInd w:val="0"/>
        <w:snapToGrid w:val="0"/>
        <w:spacing w:line="360" w:lineRule="auto"/>
        <w:ind w:firstLineChars="200" w:firstLine="560"/>
        <w:jc w:val="center"/>
        <w:rPr>
          <w:rFonts w:ascii="黑体" w:eastAsia="黑体" w:hAnsi="黑体" w:cs="Arial"/>
          <w:kern w:val="0"/>
          <w:sz w:val="28"/>
          <w:szCs w:val="28"/>
        </w:rPr>
      </w:pPr>
      <w:r w:rsidRPr="00227AF4">
        <w:rPr>
          <w:rFonts w:ascii="黑体" w:eastAsia="黑体" w:hAnsi="黑体" w:cs="Arial" w:hint="eastAsia"/>
          <w:kern w:val="0"/>
          <w:sz w:val="28"/>
          <w:szCs w:val="28"/>
        </w:rPr>
        <w:t>河南省省级行政事业单位国有资产处置管理暂行办法</w:t>
      </w:r>
    </w:p>
    <w:p w:rsidR="00E210F9" w:rsidRPr="00227AF4" w:rsidRDefault="00E210F9" w:rsidP="00E210F9">
      <w:pPr>
        <w:widowControl/>
        <w:adjustRightInd w:val="0"/>
        <w:snapToGrid w:val="0"/>
        <w:spacing w:line="360" w:lineRule="auto"/>
        <w:ind w:firstLineChars="200" w:firstLine="560"/>
        <w:jc w:val="center"/>
        <w:rPr>
          <w:rFonts w:ascii="黑体" w:eastAsia="黑体" w:hAnsi="黑体" w:cs="Arial"/>
          <w:kern w:val="0"/>
          <w:sz w:val="28"/>
          <w:szCs w:val="28"/>
        </w:rPr>
      </w:pP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第一条</w:t>
      </w:r>
      <w:r w:rsidRPr="00227AF4">
        <w:rPr>
          <w:rFonts w:ascii="宋体" w:hAnsi="宋体" w:cs="Arial" w:hint="eastAsia"/>
          <w:kern w:val="0"/>
          <w:sz w:val="24"/>
        </w:rPr>
        <w:t xml:space="preserve">  为了规范省级行政事业单位国有资产处置行为，维护资产的安全和完整，合理配置和有效利用国有资产，保障国家所有者权益，根据《河南省行政事业单位国有资产管理办法》（省政府令第108号）及有关规定，制定本办法。</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第二条</w:t>
      </w:r>
      <w:r w:rsidRPr="00227AF4">
        <w:rPr>
          <w:rFonts w:ascii="宋体" w:hAnsi="宋体" w:cs="Arial" w:hint="eastAsia"/>
          <w:kern w:val="0"/>
          <w:sz w:val="24"/>
        </w:rPr>
        <w:t xml:space="preserve">  本办法适用于省级党的机关、人大机关、行政机关、政协机关、审判机关、检察机关、各民主党派机关（以下统称行政单位），和各类（国有）事业单位（以下统称事业单位）。</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lastRenderedPageBreak/>
        <w:t>第三条</w:t>
      </w:r>
      <w:r w:rsidRPr="00227AF4">
        <w:rPr>
          <w:rFonts w:ascii="宋体" w:hAnsi="宋体" w:cs="Arial" w:hint="eastAsia"/>
          <w:b/>
          <w:bCs/>
          <w:kern w:val="0"/>
          <w:sz w:val="24"/>
        </w:rPr>
        <w:t xml:space="preserve">  </w:t>
      </w:r>
      <w:r w:rsidRPr="00227AF4">
        <w:rPr>
          <w:rFonts w:ascii="宋体" w:hAnsi="宋体" w:cs="Arial" w:hint="eastAsia"/>
          <w:kern w:val="0"/>
          <w:sz w:val="24"/>
        </w:rPr>
        <w:t>行政事业单位国有资产处置，是指行政事业单位对其占有、使用的国有资产产权转移或者注销的行为，包括各类国有资产的无偿转让、出售、出让、置换、对外捐赠、报废、报损以及货币性资产损失核销等。</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 xml:space="preserve">第四条  </w:t>
      </w:r>
      <w:r w:rsidRPr="00227AF4">
        <w:rPr>
          <w:rFonts w:ascii="宋体" w:hAnsi="宋体" w:cs="Arial" w:hint="eastAsia"/>
          <w:kern w:val="0"/>
          <w:sz w:val="24"/>
        </w:rPr>
        <w:t>行政事业单位需处置的国有资产范围包括：</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（一）闲置资产；</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（二）因技术等原因并经过科学论证，确需报废、淘汰的资产；</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（三）因单位分立、撤销、合并、改制、隶属关系改变等原因发生的产权或者使用权转移的资产；</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（四）盘亏、呆账及非</w:t>
      </w:r>
      <w:proofErr w:type="gramStart"/>
      <w:r w:rsidRPr="00227AF4">
        <w:rPr>
          <w:rFonts w:ascii="宋体" w:hAnsi="宋体" w:cs="Arial" w:hint="eastAsia"/>
          <w:kern w:val="0"/>
          <w:sz w:val="24"/>
        </w:rPr>
        <w:t>正常损失</w:t>
      </w:r>
      <w:proofErr w:type="gramEnd"/>
      <w:r w:rsidRPr="00227AF4">
        <w:rPr>
          <w:rFonts w:ascii="宋体" w:hAnsi="宋体" w:cs="Arial" w:hint="eastAsia"/>
          <w:kern w:val="0"/>
          <w:sz w:val="24"/>
        </w:rPr>
        <w:t>的资产；</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（五）已超过使用年限无法使用的资产；</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（六）依照国家、地方有关规定需要进行资产处置的其他情形。</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第五条</w:t>
      </w:r>
      <w:r w:rsidRPr="00227AF4">
        <w:rPr>
          <w:rFonts w:ascii="宋体" w:hAnsi="宋体" w:cs="Arial" w:hint="eastAsia"/>
          <w:b/>
          <w:bCs/>
          <w:kern w:val="0"/>
          <w:sz w:val="24"/>
        </w:rPr>
        <w:t xml:space="preserve">  </w:t>
      </w:r>
      <w:r w:rsidRPr="00227AF4">
        <w:rPr>
          <w:rFonts w:ascii="宋体" w:hAnsi="宋体" w:cs="Arial" w:hint="eastAsia"/>
          <w:kern w:val="0"/>
          <w:sz w:val="24"/>
        </w:rPr>
        <w:t>行政事业单位处置国有资产应当严格履行审批手续，未经批准不得擅自处置。</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第六条</w:t>
      </w:r>
      <w:r w:rsidRPr="00227AF4">
        <w:rPr>
          <w:rFonts w:ascii="宋体" w:hAnsi="宋体" w:cs="Arial" w:hint="eastAsia"/>
          <w:b/>
          <w:bCs/>
          <w:kern w:val="0"/>
          <w:sz w:val="24"/>
        </w:rPr>
        <w:t xml:space="preserve">  </w:t>
      </w:r>
      <w:r w:rsidRPr="00227AF4">
        <w:rPr>
          <w:rFonts w:ascii="宋体" w:hAnsi="宋体" w:cs="Arial" w:hint="eastAsia"/>
          <w:kern w:val="0"/>
          <w:sz w:val="24"/>
        </w:rPr>
        <w:t>资产处置应当由行政事业单位资产管理部门会同财务部门、技术部门审核鉴定，提出意见，按审批权限报送审批。</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第七条</w:t>
      </w:r>
      <w:r w:rsidRPr="00227AF4">
        <w:rPr>
          <w:rFonts w:ascii="宋体" w:hAnsi="宋体" w:cs="Arial" w:hint="eastAsia"/>
          <w:b/>
          <w:bCs/>
          <w:kern w:val="0"/>
          <w:sz w:val="24"/>
        </w:rPr>
        <w:t xml:space="preserve">  </w:t>
      </w:r>
      <w:r w:rsidRPr="00227AF4">
        <w:rPr>
          <w:rFonts w:ascii="宋体" w:hAnsi="宋体" w:cs="Arial" w:hint="eastAsia"/>
          <w:kern w:val="0"/>
          <w:sz w:val="24"/>
        </w:rPr>
        <w:t>行政事业单位国有资产处置的审批权限是：省级行政单位货币性资产损失核销或者处置国有资产单位原值在10万元（含10万元）以上或者批量价值在20万元（含20万元）以上的，报省财政部门审批；省级事业单位货币性资产损失核销或者处置国有资产单位原值在10万元（含10万元）以上或者批量价值在50万元（含50万元）以上的，经主管部门（指预算主管部门，下同）审核同意后报省财政部门审批。上述规定限额以下的资产处置由行政单位和事业单位主管部门审批，审批结果每半年和年度终了20日内将批复文件及汇总批复</w:t>
      </w:r>
      <w:proofErr w:type="gramStart"/>
      <w:r w:rsidRPr="00227AF4">
        <w:rPr>
          <w:rFonts w:ascii="宋体" w:hAnsi="宋体" w:cs="Arial" w:hint="eastAsia"/>
          <w:kern w:val="0"/>
          <w:sz w:val="24"/>
        </w:rPr>
        <w:t>表报省</w:t>
      </w:r>
      <w:proofErr w:type="gramEnd"/>
      <w:r w:rsidRPr="00227AF4">
        <w:rPr>
          <w:rFonts w:ascii="宋体" w:hAnsi="宋体" w:cs="Arial" w:hint="eastAsia"/>
          <w:kern w:val="0"/>
          <w:sz w:val="24"/>
        </w:rPr>
        <w:t>财政部门备案。</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省以下垂直管理部门国有资产的处置审批权限由省主管部门确定，并报省财政部门备案。</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涉及土地处置的，依照法律、法规、政策及省政府有关规定执行。</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第八条</w:t>
      </w:r>
      <w:r w:rsidRPr="00227AF4">
        <w:rPr>
          <w:rFonts w:ascii="宋体" w:hAnsi="宋体" w:cs="Arial" w:hint="eastAsia"/>
          <w:b/>
          <w:bCs/>
          <w:kern w:val="0"/>
          <w:sz w:val="24"/>
        </w:rPr>
        <w:t xml:space="preserve">  </w:t>
      </w:r>
      <w:r w:rsidRPr="00227AF4">
        <w:rPr>
          <w:rFonts w:ascii="宋体" w:hAnsi="宋体" w:cs="Arial" w:hint="eastAsia"/>
          <w:kern w:val="0"/>
          <w:sz w:val="24"/>
        </w:rPr>
        <w:t>行政事业单位处置国有资产，应根据不同情况提交下列证据及有关资料：</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（一）固定资产报废、报损</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1．行政事业单位国有资产处置申报表（见附件一）；</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lastRenderedPageBreak/>
        <w:t>2．资产价值凭证，如购货单（发票、收据）、工程决算副本、凭单、账页、固定资产卡片等复印件（复印件需加盖单位公章）；</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3．资产报废、报损的技术鉴定，国家有专门技术鉴定部门鉴定的资产，按国家规定提供技术鉴定意见，如：房屋拆除批复文件或建设项目拆建立项文件，车辆报废证明，锅炉、电梯等安检部门的检验报告；专业设备等国家无专门技术鉴定部门鉴定的资产由其主管部门组织鉴定小组进行鉴定，并出具书面鉴定意见。</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4．特定事项的证明材料，如：盘亏资产应提供单位的内部说明和对责任者的处理文件；失窃等意外事故造成的资产损失，应提供单位的内部说明和公安部门出具的证明材料，涉及保险索赔的还应有保险公司的理赔凭证及保险理赔情况说明；自然灾害造成的资产损失应提供单位的内部说明和相关部门的证明材料；</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5．其他相关资料。</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（二）固定资产有偿转让、出让、置换</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1．行政事业单位国有资产处置申报表（见附件一）；</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2．资产价值凭证，如购货单（发票、收据）、工程决算副本、凭单、账页、固定资产卡片复印件等（复印件需加盖单位公章）；</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3．相应资质的评估机构出具的评估报告；</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4．其他相关资料。</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（三）固定资产无偿转让、对外捐赠</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1．行政事业单位国有资产处置申报表（见附件一）；</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2．转让方、受让方草签的相关协议；</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3．受让方基本情况；</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4．其他相关资料。</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（四）对外投资、担保（抵押）、呆坏账损失等货币性资产核销</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1．债权、股权或投资、担保凭证；</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2．呆坏账形成情况和对方单位（包括担保单位）情况说明；</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3．法院判决书、破产公告或破产清算清偿文件；工商部门注销、吊销文件、政府部门有关行政决定文件或中介机构出具的经济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证明等；</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4．其他相关资料。</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（五）无形资产、涉密资产等有特殊要求的资产处置，按有关规定执行。</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lastRenderedPageBreak/>
        <w:t xml:space="preserve">第九条 </w:t>
      </w:r>
      <w:r w:rsidRPr="00227AF4">
        <w:rPr>
          <w:rFonts w:ascii="宋体" w:hAnsi="宋体" w:cs="Arial" w:hint="eastAsia"/>
          <w:b/>
          <w:bCs/>
          <w:kern w:val="0"/>
          <w:sz w:val="24"/>
        </w:rPr>
        <w:t xml:space="preserve"> </w:t>
      </w:r>
      <w:r w:rsidRPr="00227AF4">
        <w:rPr>
          <w:rFonts w:ascii="宋体" w:hAnsi="宋体" w:cs="Arial" w:hint="eastAsia"/>
          <w:kern w:val="0"/>
          <w:sz w:val="24"/>
        </w:rPr>
        <w:t>行政事业单位处置规定限额以上的国有资产，应以正式文件向主管部门提出申请，经主管部门审核汇总后，由主管部门将《行政事业单位国有资产处置汇总表》（见附件二）及申请文件（写明处置原因、处置资产状况、处置方式、处置金额）报省财政部门审批。一级预算事业单位直接报省财政部门审批。</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第十条</w:t>
      </w:r>
      <w:r w:rsidRPr="00227AF4">
        <w:rPr>
          <w:rFonts w:ascii="宋体" w:hAnsi="宋体" w:cs="Arial" w:hint="eastAsia"/>
          <w:b/>
          <w:bCs/>
          <w:kern w:val="0"/>
          <w:sz w:val="24"/>
        </w:rPr>
        <w:t xml:space="preserve">  </w:t>
      </w:r>
      <w:r w:rsidRPr="00227AF4">
        <w:rPr>
          <w:rFonts w:ascii="宋体" w:hAnsi="宋体" w:cs="Arial" w:hint="eastAsia"/>
          <w:kern w:val="0"/>
          <w:sz w:val="24"/>
        </w:rPr>
        <w:t>行政事业单位国有资产处置应当遵循公开、公正、公平的原则。行政事业单位出售、出让、转让、变卖资产数量较多或者价值较高的，应当由相应资质的评估机构评估并报财政部门核准或者备案，经财政部门或主管部门批复后在政府批准或依法设立的产权交易机构中通过拍卖、招投标、协议转让等市场竞价方式公开处置。交易价格不得低于评估价值的90％ ，低于90％时应暂停交易并报财政部门审批，批准后方可继续进行。</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第十一条</w:t>
      </w:r>
      <w:r w:rsidRPr="00227AF4">
        <w:rPr>
          <w:rFonts w:ascii="宋体" w:hAnsi="宋体" w:cs="Arial" w:hint="eastAsia"/>
          <w:b/>
          <w:bCs/>
          <w:kern w:val="0"/>
          <w:sz w:val="24"/>
        </w:rPr>
        <w:t xml:space="preserve">  </w:t>
      </w:r>
      <w:r w:rsidRPr="00227AF4">
        <w:rPr>
          <w:rFonts w:ascii="宋体" w:hAnsi="宋体" w:cs="Arial" w:hint="eastAsia"/>
          <w:kern w:val="0"/>
          <w:sz w:val="24"/>
        </w:rPr>
        <w:t>行政事业单位国有资产处置收入属于国家所有。按照政府非税收入管理的规定，实行“收支两条线” 管理，收入全额上缴省级财政专户，支出按照履行职能需要由省级财政部门统筹安排，从省级预算外财政专户中拨付，优先用于固定资产的维修和购置。</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第十二条</w:t>
      </w:r>
      <w:r w:rsidRPr="00227AF4">
        <w:rPr>
          <w:rFonts w:ascii="宋体" w:hAnsi="宋体" w:cs="Arial" w:hint="eastAsia"/>
          <w:b/>
          <w:bCs/>
          <w:kern w:val="0"/>
          <w:sz w:val="24"/>
        </w:rPr>
        <w:t xml:space="preserve">  </w:t>
      </w:r>
      <w:r w:rsidRPr="00227AF4">
        <w:rPr>
          <w:rFonts w:ascii="宋体" w:hAnsi="宋体" w:cs="Arial" w:hint="eastAsia"/>
          <w:kern w:val="0"/>
          <w:sz w:val="24"/>
        </w:rPr>
        <w:t>行政事业单位应当在资产处置完成后及时将资产处置收入全额缴入省级预算外资金财政专户， 资产处置中发生的评估费、鉴定费、交易费等相关费用由行政事业单位提出申请报省财政部门审核后，从省级预算外资金财政专户中退付。</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第十三条</w:t>
      </w:r>
      <w:r w:rsidRPr="00227AF4">
        <w:rPr>
          <w:rFonts w:ascii="宋体" w:hAnsi="宋体" w:cs="Arial" w:hint="eastAsia"/>
          <w:b/>
          <w:bCs/>
          <w:kern w:val="0"/>
          <w:sz w:val="24"/>
        </w:rPr>
        <w:t xml:space="preserve">  </w:t>
      </w:r>
      <w:r w:rsidRPr="00227AF4">
        <w:rPr>
          <w:rFonts w:ascii="宋体" w:hAnsi="宋体" w:cs="Arial" w:hint="eastAsia"/>
          <w:kern w:val="0"/>
          <w:sz w:val="24"/>
        </w:rPr>
        <w:t>行政事业单位凭财政部门和主管部门的《行政事业单位国有资产处置批复书》（见附件三）调整相关会计账目。财政部门和主管部门出具的《批复书》既是调整行政事业单位有关资产、资金账目的依据，也是财政部门和主管部门重新安排行政事业单位有关资产配置预算项目的参考依据。</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第十四条</w:t>
      </w:r>
      <w:r w:rsidRPr="00227AF4">
        <w:rPr>
          <w:rFonts w:ascii="宋体" w:hAnsi="宋体" w:cs="Arial" w:hint="eastAsia"/>
          <w:b/>
          <w:bCs/>
          <w:kern w:val="0"/>
          <w:sz w:val="24"/>
        </w:rPr>
        <w:t xml:space="preserve">  </w:t>
      </w:r>
      <w:r w:rsidRPr="00227AF4">
        <w:rPr>
          <w:rFonts w:ascii="宋体" w:hAnsi="宋体" w:cs="Arial" w:hint="eastAsia"/>
          <w:kern w:val="0"/>
          <w:sz w:val="24"/>
        </w:rPr>
        <w:t>行政事业单位分立、撤销、合并、改制及隶属关系发生改变时，应当对其占有、使用的国有资产进行清查登记，编制清册，报送财政部门审核、处置，并及时办理资产移交、调拨、封存、拍卖等手续。</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第十五条</w:t>
      </w:r>
      <w:r w:rsidRPr="00227AF4">
        <w:rPr>
          <w:rFonts w:ascii="宋体" w:hAnsi="宋体" w:cs="Arial" w:hint="eastAsia"/>
          <w:b/>
          <w:bCs/>
          <w:kern w:val="0"/>
          <w:sz w:val="24"/>
        </w:rPr>
        <w:t xml:space="preserve">  </w:t>
      </w:r>
      <w:r w:rsidRPr="00227AF4">
        <w:rPr>
          <w:rFonts w:ascii="宋体" w:hAnsi="宋体" w:cs="Arial" w:hint="eastAsia"/>
          <w:kern w:val="0"/>
          <w:sz w:val="24"/>
        </w:rPr>
        <w:t>经批准召开重大会议、举办大型活动等临时购置的国有资产，由主办单位在会议、活动结束时按照本办法规定报批后处置。主办单位对资产的安全和完整负责，不得擅自占有或者处置。</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lastRenderedPageBreak/>
        <w:t>第十六条</w:t>
      </w:r>
      <w:r w:rsidRPr="00227AF4">
        <w:rPr>
          <w:rFonts w:ascii="宋体" w:hAnsi="宋体" w:cs="Arial" w:hint="eastAsia"/>
          <w:b/>
          <w:bCs/>
          <w:kern w:val="0"/>
          <w:sz w:val="24"/>
        </w:rPr>
        <w:t xml:space="preserve">  </w:t>
      </w:r>
      <w:r w:rsidRPr="00227AF4">
        <w:rPr>
          <w:rFonts w:ascii="宋体" w:hAnsi="宋体" w:cs="Arial" w:hint="eastAsia"/>
          <w:kern w:val="0"/>
          <w:sz w:val="24"/>
        </w:rPr>
        <w:t>违反本办法规定，擅自处置国有资产并造成国有资产流失的财政部门、主管部门、行政事业单位及其工作人员，按照《财政违法行为处罚处分条例》及《河南省行政事业单位国有资产管理办法》（省政府令第108号）等有关法律法规处理。</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cs="Arial" w:hint="eastAsia"/>
          <w:bCs/>
          <w:kern w:val="0"/>
          <w:sz w:val="24"/>
        </w:rPr>
        <w:t>第十七条</w:t>
      </w:r>
      <w:r w:rsidRPr="00227AF4">
        <w:rPr>
          <w:rFonts w:ascii="宋体" w:hAnsi="宋体" w:cs="Arial" w:hint="eastAsia"/>
          <w:b/>
          <w:bCs/>
          <w:kern w:val="0"/>
          <w:sz w:val="24"/>
        </w:rPr>
        <w:t xml:space="preserve">  </w:t>
      </w:r>
      <w:r w:rsidRPr="00227AF4">
        <w:rPr>
          <w:rFonts w:ascii="宋体" w:hAnsi="宋体" w:cs="Arial" w:hint="eastAsia"/>
          <w:kern w:val="0"/>
          <w:sz w:val="24"/>
        </w:rPr>
        <w:t>本办法自发布之日起施行。</w:t>
      </w:r>
    </w:p>
    <w:p w:rsidR="00E210F9" w:rsidRPr="00227AF4" w:rsidRDefault="00E210F9" w:rsidP="00E210F9">
      <w:pPr>
        <w:keepNext/>
        <w:keepLines/>
        <w:adjustRightInd w:val="0"/>
        <w:snapToGrid w:val="0"/>
        <w:spacing w:before="260" w:after="260" w:line="416" w:lineRule="auto"/>
        <w:ind w:leftChars="85" w:left="178" w:rightChars="106" w:right="223"/>
        <w:jc w:val="center"/>
        <w:outlineLvl w:val="1"/>
        <w:rPr>
          <w:rFonts w:ascii="Arial" w:eastAsia="黑体" w:hAnsi="Arial"/>
          <w:b/>
          <w:bCs/>
          <w:sz w:val="32"/>
          <w:szCs w:val="32"/>
        </w:rPr>
      </w:pPr>
      <w:r w:rsidRPr="00227AF4">
        <w:rPr>
          <w:rFonts w:ascii="宋体" w:eastAsia="黑体" w:hAnsi="宋体" w:cs="Arial"/>
          <w:b/>
          <w:bCs/>
          <w:kern w:val="0"/>
          <w:sz w:val="24"/>
          <w:szCs w:val="32"/>
        </w:rPr>
        <w:br w:type="page"/>
      </w:r>
      <w:bookmarkStart w:id="109" w:name="_Toc471218486"/>
      <w:r w:rsidR="00016889">
        <w:rPr>
          <w:rFonts w:ascii="Arial" w:eastAsia="黑体" w:hAnsi="Arial" w:hint="eastAsia"/>
          <w:b/>
          <w:bCs/>
          <w:sz w:val="32"/>
          <w:szCs w:val="32"/>
        </w:rPr>
        <w:lastRenderedPageBreak/>
        <w:t>十</w:t>
      </w:r>
      <w:r w:rsidRPr="00227AF4">
        <w:rPr>
          <w:rFonts w:ascii="Arial" w:eastAsia="黑体" w:hAnsi="Arial" w:hint="eastAsia"/>
          <w:b/>
          <w:bCs/>
          <w:sz w:val="32"/>
          <w:szCs w:val="32"/>
        </w:rPr>
        <w:t>、河南省省级行政事业单位国有资产对外有偿使用管理暂行办法</w:t>
      </w:r>
      <w:bookmarkEnd w:id="109"/>
    </w:p>
    <w:p w:rsidR="00E210F9" w:rsidRPr="00227AF4" w:rsidRDefault="00E210F9" w:rsidP="00E210F9">
      <w:pPr>
        <w:adjustRightInd w:val="0"/>
        <w:snapToGrid w:val="0"/>
      </w:pPr>
    </w:p>
    <w:p w:rsidR="00E210F9" w:rsidRPr="00227AF4" w:rsidRDefault="00E210F9" w:rsidP="00E210F9">
      <w:pPr>
        <w:adjustRightInd w:val="0"/>
        <w:snapToGrid w:val="0"/>
        <w:spacing w:line="360" w:lineRule="auto"/>
        <w:jc w:val="center"/>
        <w:rPr>
          <w:rFonts w:ascii="黑体" w:eastAsia="黑体" w:hAnsi="黑体"/>
          <w:sz w:val="28"/>
          <w:szCs w:val="28"/>
        </w:rPr>
      </w:pPr>
      <w:r w:rsidRPr="00227AF4">
        <w:rPr>
          <w:rFonts w:ascii="黑体" w:eastAsia="黑体" w:hAnsi="黑体" w:hint="eastAsia"/>
          <w:sz w:val="28"/>
          <w:szCs w:val="28"/>
        </w:rPr>
        <w:t>河南省人民政府办公厅关于印发</w:t>
      </w:r>
    </w:p>
    <w:p w:rsidR="00E210F9" w:rsidRPr="00227AF4" w:rsidRDefault="00E210F9" w:rsidP="00E210F9">
      <w:pPr>
        <w:adjustRightInd w:val="0"/>
        <w:snapToGrid w:val="0"/>
        <w:spacing w:line="360" w:lineRule="auto"/>
        <w:jc w:val="center"/>
        <w:rPr>
          <w:rFonts w:ascii="黑体" w:eastAsia="黑体" w:hAnsi="黑体"/>
          <w:sz w:val="28"/>
          <w:szCs w:val="28"/>
        </w:rPr>
      </w:pPr>
      <w:r w:rsidRPr="00227AF4">
        <w:rPr>
          <w:rFonts w:ascii="黑体" w:eastAsia="黑体" w:hAnsi="黑体" w:hint="eastAsia"/>
          <w:sz w:val="28"/>
          <w:szCs w:val="28"/>
        </w:rPr>
        <w:t>《河南省省级行政事业单位国有资产对外有偿使用管理暂行办法》的</w:t>
      </w:r>
    </w:p>
    <w:p w:rsidR="00E210F9" w:rsidRPr="00227AF4" w:rsidRDefault="00E210F9" w:rsidP="00E210F9">
      <w:pPr>
        <w:adjustRightInd w:val="0"/>
        <w:snapToGrid w:val="0"/>
        <w:spacing w:line="360" w:lineRule="auto"/>
        <w:jc w:val="center"/>
        <w:rPr>
          <w:rFonts w:ascii="黑体" w:eastAsia="黑体" w:hAnsi="黑体"/>
          <w:sz w:val="28"/>
          <w:szCs w:val="28"/>
        </w:rPr>
      </w:pPr>
      <w:r w:rsidRPr="00227AF4">
        <w:rPr>
          <w:rFonts w:ascii="黑体" w:eastAsia="黑体" w:hAnsi="黑体" w:hint="eastAsia"/>
          <w:sz w:val="28"/>
          <w:szCs w:val="28"/>
        </w:rPr>
        <w:t>通知</w:t>
      </w:r>
    </w:p>
    <w:p w:rsidR="00E210F9" w:rsidRPr="00227AF4" w:rsidRDefault="00E210F9" w:rsidP="00E210F9">
      <w:pPr>
        <w:adjustRightInd w:val="0"/>
        <w:snapToGrid w:val="0"/>
        <w:spacing w:line="360" w:lineRule="auto"/>
        <w:jc w:val="center"/>
        <w:rPr>
          <w:rFonts w:ascii="宋体" w:hAnsi="宋体"/>
          <w:sz w:val="24"/>
        </w:rPr>
      </w:pPr>
      <w:r w:rsidRPr="00227AF4">
        <w:rPr>
          <w:rFonts w:ascii="宋体" w:hAnsi="宋体"/>
          <w:sz w:val="24"/>
        </w:rPr>
        <w:t>豫政办〔2010〕135号</w:t>
      </w:r>
    </w:p>
    <w:p w:rsidR="00E210F9" w:rsidRPr="00227AF4" w:rsidRDefault="00E210F9" w:rsidP="00E210F9">
      <w:pPr>
        <w:adjustRightInd w:val="0"/>
        <w:snapToGrid w:val="0"/>
        <w:spacing w:line="360" w:lineRule="auto"/>
      </w:pPr>
    </w:p>
    <w:p w:rsidR="00E210F9" w:rsidRPr="00227AF4" w:rsidRDefault="00E210F9" w:rsidP="00E210F9">
      <w:pPr>
        <w:adjustRightInd w:val="0"/>
        <w:snapToGrid w:val="0"/>
        <w:spacing w:line="360" w:lineRule="auto"/>
        <w:rPr>
          <w:rFonts w:ascii="宋体" w:hAnsi="宋体"/>
          <w:sz w:val="24"/>
        </w:rPr>
      </w:pPr>
      <w:r w:rsidRPr="00227AF4">
        <w:rPr>
          <w:rFonts w:ascii="宋体" w:hAnsi="宋体" w:hint="eastAsia"/>
          <w:sz w:val="24"/>
        </w:rPr>
        <w:t>河南</w:t>
      </w:r>
      <w:r w:rsidRPr="00227AF4">
        <w:rPr>
          <w:rFonts w:ascii="宋体" w:hAnsi="宋体"/>
          <w:sz w:val="24"/>
        </w:rPr>
        <w:t>省人民政府各部门：</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《河南省省级行政事业单位国有资产对外有偿使用管理暂行办法》已经省政府同意，现印发给你们，请认真遵照执行。</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adjustRightInd w:val="0"/>
        <w:snapToGrid w:val="0"/>
        <w:spacing w:line="360" w:lineRule="auto"/>
        <w:ind w:rightChars="106" w:right="223" w:firstLineChars="200" w:firstLine="480"/>
        <w:jc w:val="right"/>
        <w:rPr>
          <w:rFonts w:ascii="宋体" w:hAnsi="宋体"/>
          <w:sz w:val="24"/>
        </w:rPr>
      </w:pPr>
      <w:r w:rsidRPr="00227AF4">
        <w:rPr>
          <w:rFonts w:ascii="宋体" w:hAnsi="宋体"/>
          <w:sz w:val="24"/>
        </w:rPr>
        <w:t>河南省人民政府办公厅</w:t>
      </w:r>
    </w:p>
    <w:p w:rsidR="00E210F9" w:rsidRPr="00227AF4" w:rsidRDefault="00E210F9" w:rsidP="00E210F9">
      <w:pPr>
        <w:adjustRightInd w:val="0"/>
        <w:snapToGrid w:val="0"/>
        <w:spacing w:line="360" w:lineRule="auto"/>
        <w:ind w:firstLineChars="200" w:firstLine="480"/>
        <w:jc w:val="right"/>
        <w:rPr>
          <w:rFonts w:ascii="宋体" w:hAnsi="宋体"/>
          <w:sz w:val="24"/>
        </w:rPr>
      </w:pPr>
      <w:r w:rsidRPr="00227AF4">
        <w:rPr>
          <w:rFonts w:ascii="宋体" w:hAnsi="宋体"/>
          <w:sz w:val="24"/>
        </w:rPr>
        <w:t>二</w:t>
      </w:r>
      <w:r w:rsidRPr="00227AF4">
        <w:rPr>
          <w:rFonts w:ascii="宋体" w:hAnsi="宋体" w:hint="eastAsia"/>
          <w:sz w:val="24"/>
        </w:rPr>
        <w:t>〇</w:t>
      </w:r>
      <w:r w:rsidRPr="00227AF4">
        <w:rPr>
          <w:rFonts w:ascii="宋体" w:hAnsi="宋体"/>
          <w:sz w:val="24"/>
        </w:rPr>
        <w:t>一</w:t>
      </w:r>
      <w:r w:rsidRPr="00227AF4">
        <w:rPr>
          <w:rFonts w:ascii="宋体" w:hAnsi="宋体" w:hint="eastAsia"/>
          <w:sz w:val="24"/>
        </w:rPr>
        <w:t>〇</w:t>
      </w:r>
      <w:r w:rsidRPr="00227AF4">
        <w:rPr>
          <w:rFonts w:ascii="宋体" w:hAnsi="宋体"/>
          <w:sz w:val="24"/>
        </w:rPr>
        <w:t>年十二月十二日</w:t>
      </w:r>
    </w:p>
    <w:p w:rsidR="00E210F9" w:rsidRPr="00227AF4" w:rsidRDefault="00E210F9" w:rsidP="00E210F9">
      <w:pPr>
        <w:adjustRightInd w:val="0"/>
        <w:snapToGrid w:val="0"/>
        <w:spacing w:line="360" w:lineRule="auto"/>
        <w:rPr>
          <w:szCs w:val="21"/>
        </w:rPr>
      </w:pPr>
    </w:p>
    <w:p w:rsidR="00E210F9" w:rsidRPr="00227AF4" w:rsidRDefault="00E210F9" w:rsidP="00E210F9">
      <w:pPr>
        <w:adjustRightInd w:val="0"/>
        <w:snapToGrid w:val="0"/>
        <w:spacing w:line="360" w:lineRule="auto"/>
        <w:rPr>
          <w:szCs w:val="21"/>
        </w:rPr>
      </w:pPr>
    </w:p>
    <w:p w:rsidR="00E210F9" w:rsidRPr="00227AF4" w:rsidRDefault="00E210F9" w:rsidP="00E210F9">
      <w:pPr>
        <w:adjustRightInd w:val="0"/>
        <w:snapToGrid w:val="0"/>
        <w:spacing w:line="360" w:lineRule="auto"/>
        <w:jc w:val="center"/>
        <w:rPr>
          <w:rFonts w:ascii="黑体" w:eastAsia="黑体" w:hAnsi="黑体"/>
          <w:sz w:val="28"/>
          <w:szCs w:val="28"/>
        </w:rPr>
      </w:pPr>
      <w:r w:rsidRPr="00227AF4">
        <w:rPr>
          <w:rFonts w:ascii="黑体" w:eastAsia="黑体" w:hAnsi="黑体" w:hint="eastAsia"/>
          <w:sz w:val="28"/>
          <w:szCs w:val="28"/>
        </w:rPr>
        <w:t>河南省省级行政事业单位国有资产对外有偿使用管理暂行办法</w:t>
      </w:r>
    </w:p>
    <w:p w:rsidR="00E210F9" w:rsidRPr="00227AF4" w:rsidRDefault="00E210F9" w:rsidP="00E210F9">
      <w:pPr>
        <w:adjustRightInd w:val="0"/>
        <w:snapToGrid w:val="0"/>
        <w:spacing w:line="360" w:lineRule="auto"/>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第一章  总  则</w:t>
      </w:r>
    </w:p>
    <w:p w:rsidR="00E210F9" w:rsidRPr="00227AF4" w:rsidRDefault="00E210F9" w:rsidP="00E210F9">
      <w:pPr>
        <w:adjustRightInd w:val="0"/>
        <w:snapToGrid w:val="0"/>
        <w:spacing w:line="360" w:lineRule="auto"/>
        <w:ind w:firstLineChars="200" w:firstLine="480"/>
        <w:rPr>
          <w:rFonts w:ascii="宋体" w:hAnsi="宋体"/>
          <w:sz w:val="24"/>
        </w:rPr>
      </w:pPr>
      <w:bookmarkStart w:id="110" w:name="_Toc310522923"/>
      <w:r w:rsidRPr="00227AF4">
        <w:rPr>
          <w:rFonts w:ascii="黑体" w:eastAsia="黑体" w:hAnsi="黑体" w:hint="eastAsia"/>
          <w:sz w:val="24"/>
        </w:rPr>
        <w:t>第一条</w:t>
      </w:r>
      <w:r w:rsidRPr="00227AF4">
        <w:rPr>
          <w:rFonts w:ascii="宋体" w:hAnsi="宋体" w:hint="eastAsia"/>
          <w:sz w:val="24"/>
        </w:rPr>
        <w:t xml:space="preserve">  </w:t>
      </w:r>
      <w:r w:rsidRPr="00227AF4">
        <w:rPr>
          <w:rFonts w:ascii="宋体" w:hAnsi="宋体"/>
          <w:sz w:val="24"/>
        </w:rPr>
        <w:t>为规范和加强省级行政事业单位国有资产对外有偿使用管理，维护国有资产安全和完整，提高国有资产使用效率，确保国有资产保值增值，根据《行政单位国有资产管理暂行办法》（财政部令第35号）、《事业单位国有资产管理暂行办法》（财政部令第36号）和《河南省行政事业单位国有资产管理办法》（省政府令第108号）及有关规定，制定本办法。</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第二条</w:t>
      </w:r>
      <w:r w:rsidRPr="00227AF4">
        <w:rPr>
          <w:rFonts w:ascii="宋体" w:hAnsi="宋体" w:hint="eastAsia"/>
          <w:sz w:val="24"/>
        </w:rPr>
        <w:t xml:space="preserve">  </w:t>
      </w:r>
      <w:r w:rsidRPr="00227AF4">
        <w:rPr>
          <w:rFonts w:ascii="宋体" w:hAnsi="宋体"/>
          <w:sz w:val="24"/>
        </w:rPr>
        <w:t>本办法适用于省级党的机关、人大机关、行政机关、政协机关、审判机关、检察机关、人民团体机关、各民主党派机关和各类（国有）事业单位。</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第三条</w:t>
      </w:r>
      <w:r w:rsidRPr="00227AF4">
        <w:rPr>
          <w:rFonts w:ascii="宋体" w:hAnsi="宋体" w:hint="eastAsia"/>
          <w:sz w:val="24"/>
        </w:rPr>
        <w:t xml:space="preserve">  </w:t>
      </w:r>
      <w:r w:rsidRPr="00227AF4">
        <w:rPr>
          <w:rFonts w:ascii="宋体" w:hAnsi="宋体"/>
          <w:sz w:val="24"/>
        </w:rPr>
        <w:t>本办法所称国有资产对外有偿使用，是指省级行政事业单位在确保本单位履行正常工作职责，且占有、使用的国有资产在省级行政事业单位之间无法调剂使</w:t>
      </w:r>
      <w:r w:rsidRPr="00227AF4">
        <w:rPr>
          <w:rFonts w:ascii="宋体" w:hAnsi="宋体"/>
          <w:sz w:val="24"/>
        </w:rPr>
        <w:lastRenderedPageBreak/>
        <w:t>用的前提下，按照国家和本省有关规定，行政单位将闲置资产以出租、出借或者事业单位将闲置资产以出租、出借、对外投资（投资、入股、合资、联营等）、担保等方式取得收益的行为。</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第四条</w:t>
      </w:r>
      <w:r w:rsidRPr="00227AF4">
        <w:rPr>
          <w:rFonts w:ascii="宋体" w:hAnsi="宋体" w:hint="eastAsia"/>
          <w:sz w:val="24"/>
        </w:rPr>
        <w:t xml:space="preserve">  </w:t>
      </w:r>
      <w:r w:rsidRPr="00227AF4">
        <w:rPr>
          <w:rFonts w:ascii="宋体" w:hAnsi="宋体"/>
          <w:sz w:val="24"/>
        </w:rPr>
        <w:t>行政事业单位改变资产配置用途，将国有资产对外有偿使用的，须严格按照本办法规定程序和权限进行报批或者备案。未经批准，行政事业单位不得以任何形式将国有资产对外有偿使用。</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第五条</w:t>
      </w:r>
      <w:r w:rsidRPr="00227AF4">
        <w:rPr>
          <w:rFonts w:ascii="宋体" w:hAnsi="宋体" w:hint="eastAsia"/>
          <w:sz w:val="24"/>
        </w:rPr>
        <w:t xml:space="preserve">  </w:t>
      </w:r>
      <w:r w:rsidRPr="00227AF4">
        <w:rPr>
          <w:rFonts w:ascii="宋体" w:hAnsi="宋体"/>
          <w:sz w:val="24"/>
        </w:rPr>
        <w:t>行政事业单位将国有资产对外有偿使用，应当符合国家和本省有关规定，遵循高效使用、投资回报、风险控制和跟踪管理的原则，进行必要的可行性论证，确保国有资产的保值增值。</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行政事业单位将国有资产对外有偿使用，经批准同意后，须由资产、财务等有关部门共同参与组织实施，采取招投标、竞价等公开的方式进行，并依法签订有偿使用合同或者协议，作为取得资产使用收入的依据。</w:t>
      </w:r>
    </w:p>
    <w:p w:rsidR="00E210F9" w:rsidRPr="00227AF4" w:rsidRDefault="00E210F9" w:rsidP="00E210F9">
      <w:pPr>
        <w:adjustRightInd w:val="0"/>
        <w:snapToGrid w:val="0"/>
        <w:spacing w:line="360" w:lineRule="auto"/>
        <w:ind w:firstLineChars="200" w:firstLine="480"/>
        <w:rPr>
          <w:sz w:val="24"/>
        </w:rPr>
      </w:pPr>
      <w:r w:rsidRPr="00227AF4">
        <w:rPr>
          <w:rFonts w:ascii="宋体" w:hAnsi="宋体"/>
          <w:sz w:val="24"/>
        </w:rPr>
        <w:t>行政事业单位不得将国家财政拨给的行政事业费、上级补助资金等对外投资，不得将维持事业正常发展的资产对外有偿使用。</w:t>
      </w:r>
    </w:p>
    <w:p w:rsidR="00E210F9" w:rsidRPr="00227AF4" w:rsidRDefault="00E210F9" w:rsidP="00E210F9">
      <w:pPr>
        <w:adjustRightInd w:val="0"/>
        <w:snapToGrid w:val="0"/>
        <w:spacing w:line="360" w:lineRule="auto"/>
        <w:ind w:firstLine="480"/>
        <w:rPr>
          <w:sz w:val="24"/>
        </w:rPr>
      </w:pPr>
    </w:p>
    <w:p w:rsidR="00E210F9" w:rsidRPr="00227AF4" w:rsidRDefault="00E210F9" w:rsidP="00E210F9">
      <w:pPr>
        <w:adjustRightInd w:val="0"/>
        <w:snapToGrid w:val="0"/>
        <w:spacing w:line="360" w:lineRule="auto"/>
        <w:jc w:val="center"/>
        <w:rPr>
          <w:sz w:val="24"/>
        </w:rPr>
      </w:pPr>
      <w:r w:rsidRPr="00227AF4">
        <w:rPr>
          <w:rFonts w:ascii="黑体" w:eastAsia="黑体"/>
          <w:sz w:val="24"/>
        </w:rPr>
        <w:t>第二章</w:t>
      </w:r>
      <w:r w:rsidRPr="00227AF4">
        <w:rPr>
          <w:rFonts w:ascii="黑体" w:eastAsia="黑体" w:hint="eastAsia"/>
          <w:sz w:val="24"/>
        </w:rPr>
        <w:t xml:space="preserve">  </w:t>
      </w:r>
      <w:r w:rsidRPr="00227AF4">
        <w:rPr>
          <w:rFonts w:ascii="黑体" w:eastAsia="黑体"/>
          <w:sz w:val="24"/>
        </w:rPr>
        <w:t>出租、出借</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sz w:val="24"/>
        </w:rPr>
        <w:t>第六条</w:t>
      </w:r>
      <w:r w:rsidRPr="00227AF4">
        <w:rPr>
          <w:rFonts w:ascii="黑体" w:eastAsia="黑体" w:hint="eastAsia"/>
          <w:sz w:val="24"/>
        </w:rPr>
        <w:t xml:space="preserve">  </w:t>
      </w:r>
      <w:r w:rsidRPr="00227AF4">
        <w:rPr>
          <w:sz w:val="24"/>
        </w:rPr>
        <w:t>持续时间在</w:t>
      </w:r>
      <w:r w:rsidRPr="00227AF4">
        <w:rPr>
          <w:sz w:val="24"/>
        </w:rPr>
        <w:t>6</w:t>
      </w:r>
      <w:r w:rsidRPr="00227AF4">
        <w:rPr>
          <w:sz w:val="24"/>
        </w:rPr>
        <w:t>个月以内（含</w:t>
      </w:r>
      <w:r w:rsidRPr="00227AF4">
        <w:rPr>
          <w:sz w:val="24"/>
        </w:rPr>
        <w:t>6</w:t>
      </w:r>
      <w:r w:rsidRPr="00227AF4">
        <w:rPr>
          <w:sz w:val="24"/>
        </w:rPr>
        <w:t>个月）的国有资产出租、出借事项，称为短期出租、出借。持续时间超过</w:t>
      </w:r>
      <w:r w:rsidRPr="00227AF4">
        <w:rPr>
          <w:sz w:val="24"/>
        </w:rPr>
        <w:t>6</w:t>
      </w:r>
      <w:r w:rsidRPr="00227AF4">
        <w:rPr>
          <w:sz w:val="24"/>
        </w:rPr>
        <w:t>个月的国有资产出租、出借事项，称为长期出租、出借。</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sz w:val="24"/>
        </w:rPr>
        <w:t>第七条</w:t>
      </w:r>
      <w:r w:rsidRPr="00227AF4">
        <w:rPr>
          <w:rFonts w:ascii="黑体" w:eastAsia="黑体" w:hint="eastAsia"/>
          <w:sz w:val="24"/>
        </w:rPr>
        <w:t xml:space="preserve">  </w:t>
      </w:r>
      <w:r w:rsidRPr="00227AF4">
        <w:rPr>
          <w:sz w:val="24"/>
        </w:rPr>
        <w:t>行政事业单位国有资产出租、出借应当履行以下报批程序：行政单位房屋、车辆等国有资产出租、出借，经有关资产主管部门审核后报省财政厅审批。</w:t>
      </w:r>
    </w:p>
    <w:p w:rsidR="00E210F9" w:rsidRPr="00227AF4" w:rsidRDefault="00E210F9" w:rsidP="00E210F9">
      <w:pPr>
        <w:adjustRightInd w:val="0"/>
        <w:snapToGrid w:val="0"/>
        <w:spacing w:line="360" w:lineRule="auto"/>
        <w:ind w:firstLine="480"/>
        <w:rPr>
          <w:sz w:val="24"/>
        </w:rPr>
      </w:pPr>
      <w:r w:rsidRPr="00227AF4">
        <w:rPr>
          <w:sz w:val="24"/>
        </w:rPr>
        <w:t>事业单位国有资产出租、长期出借事项，由单位提出书面申请，经主管部门</w:t>
      </w:r>
      <w:r w:rsidRPr="00227AF4">
        <w:rPr>
          <w:rFonts w:hint="eastAsia"/>
          <w:sz w:val="24"/>
        </w:rPr>
        <w:t>（</w:t>
      </w:r>
      <w:r w:rsidRPr="00227AF4">
        <w:rPr>
          <w:sz w:val="24"/>
        </w:rPr>
        <w:t>指预算主管部门，下同</w:t>
      </w:r>
      <w:r w:rsidRPr="00227AF4">
        <w:rPr>
          <w:rFonts w:hint="eastAsia"/>
          <w:sz w:val="24"/>
        </w:rPr>
        <w:t>）</w:t>
      </w:r>
      <w:r w:rsidRPr="00227AF4">
        <w:rPr>
          <w:sz w:val="24"/>
        </w:rPr>
        <w:t>审核同意后报省财政厅审批。</w:t>
      </w:r>
    </w:p>
    <w:p w:rsidR="00E210F9" w:rsidRPr="00227AF4" w:rsidRDefault="00E210F9" w:rsidP="00E210F9">
      <w:pPr>
        <w:adjustRightInd w:val="0"/>
        <w:snapToGrid w:val="0"/>
        <w:spacing w:line="360" w:lineRule="auto"/>
        <w:ind w:firstLine="480"/>
        <w:rPr>
          <w:sz w:val="24"/>
        </w:rPr>
      </w:pPr>
      <w:r w:rsidRPr="00227AF4">
        <w:rPr>
          <w:sz w:val="24"/>
        </w:rPr>
        <w:t>对符合本办法规定的出租、出借事项，省财政厅自收到完整申报材料之日起</w:t>
      </w:r>
      <w:r w:rsidRPr="00227AF4">
        <w:rPr>
          <w:sz w:val="24"/>
        </w:rPr>
        <w:t>15</w:t>
      </w:r>
      <w:r w:rsidRPr="00227AF4">
        <w:rPr>
          <w:sz w:val="24"/>
        </w:rPr>
        <w:t>个工作日内予以批复。事业单位短期出借事项由主管部门审批，主管部门应当于批复后</w:t>
      </w:r>
      <w:r w:rsidRPr="00227AF4">
        <w:rPr>
          <w:sz w:val="24"/>
        </w:rPr>
        <w:t>40</w:t>
      </w:r>
      <w:r w:rsidRPr="00227AF4">
        <w:rPr>
          <w:sz w:val="24"/>
        </w:rPr>
        <w:t>日内将审批及出借情况报省财政厅备案。</w:t>
      </w:r>
    </w:p>
    <w:p w:rsidR="00E210F9" w:rsidRPr="00227AF4" w:rsidRDefault="00E210F9" w:rsidP="00E210F9">
      <w:pPr>
        <w:adjustRightInd w:val="0"/>
        <w:snapToGrid w:val="0"/>
        <w:spacing w:line="360" w:lineRule="auto"/>
        <w:ind w:firstLineChars="200" w:firstLine="480"/>
        <w:rPr>
          <w:sz w:val="24"/>
        </w:rPr>
      </w:pPr>
      <w:r w:rsidRPr="00227AF4">
        <w:rPr>
          <w:sz w:val="24"/>
        </w:rPr>
        <w:t>产权在行政单位、由事业单位管理的资产的出租、出借事项，按行政单位国有资产出租、出借事项程序进行办理。</w:t>
      </w:r>
    </w:p>
    <w:p w:rsidR="00E210F9" w:rsidRPr="00227AF4" w:rsidRDefault="00E210F9" w:rsidP="00E210F9">
      <w:pPr>
        <w:adjustRightInd w:val="0"/>
        <w:snapToGrid w:val="0"/>
        <w:spacing w:line="360" w:lineRule="auto"/>
        <w:ind w:firstLineChars="200" w:firstLine="480"/>
        <w:rPr>
          <w:sz w:val="24"/>
        </w:rPr>
      </w:pPr>
      <w:r w:rsidRPr="00227AF4">
        <w:rPr>
          <w:sz w:val="24"/>
        </w:rPr>
        <w:t>实行省以下垂直管理的部门，省辖市及省辖市以下单位国有资产出租、出借事项，</w:t>
      </w:r>
      <w:r w:rsidRPr="00227AF4">
        <w:rPr>
          <w:sz w:val="24"/>
        </w:rPr>
        <w:lastRenderedPageBreak/>
        <w:t>由其省级主管部门审批，并应当于批复后</w:t>
      </w:r>
      <w:r w:rsidRPr="00227AF4">
        <w:rPr>
          <w:sz w:val="24"/>
        </w:rPr>
        <w:t>40</w:t>
      </w:r>
      <w:r w:rsidRPr="00227AF4">
        <w:rPr>
          <w:sz w:val="24"/>
        </w:rPr>
        <w:t>日内将审批及出租、出借情况报省财政厅备案。</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sz w:val="24"/>
        </w:rPr>
        <w:t>第八条</w:t>
      </w:r>
      <w:r w:rsidRPr="00227AF4">
        <w:rPr>
          <w:rFonts w:ascii="黑体" w:eastAsia="黑体" w:hint="eastAsia"/>
          <w:sz w:val="24"/>
        </w:rPr>
        <w:t xml:space="preserve">  </w:t>
      </w:r>
      <w:r w:rsidRPr="00227AF4">
        <w:rPr>
          <w:sz w:val="24"/>
        </w:rPr>
        <w:t>行政事业单位办理资产出租、出借事项报批手续时，须提供下列资料：</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w:t>
      </w:r>
      <w:r w:rsidRPr="00227AF4">
        <w:rPr>
          <w:rFonts w:ascii="宋体" w:hAnsi="宋体"/>
          <w:sz w:val="24"/>
        </w:rPr>
        <w:t>一</w:t>
      </w:r>
      <w:r w:rsidRPr="00227AF4">
        <w:rPr>
          <w:rFonts w:ascii="宋体" w:hAnsi="宋体" w:hint="eastAsia"/>
          <w:sz w:val="24"/>
        </w:rPr>
        <w:t>）</w:t>
      </w:r>
      <w:r w:rsidRPr="00227AF4">
        <w:rPr>
          <w:rFonts w:ascii="宋体" w:hAnsi="宋体"/>
          <w:sz w:val="24"/>
        </w:rPr>
        <w:t>资产有偿使用申请报告及《河南省省级行政事业单位资产出租出借申请表》；</w:t>
      </w:r>
      <w:bookmarkEnd w:id="110"/>
    </w:p>
    <w:p w:rsidR="00E210F9" w:rsidRPr="00227AF4" w:rsidRDefault="00E210F9" w:rsidP="00E210F9">
      <w:pPr>
        <w:adjustRightInd w:val="0"/>
        <w:snapToGrid w:val="0"/>
        <w:spacing w:line="360" w:lineRule="auto"/>
        <w:ind w:firstLineChars="200" w:firstLine="480"/>
        <w:rPr>
          <w:rFonts w:ascii="宋体" w:hAnsi="宋体"/>
          <w:sz w:val="24"/>
        </w:rPr>
      </w:pPr>
      <w:bookmarkStart w:id="111" w:name="_Toc310522924"/>
      <w:r w:rsidRPr="00227AF4">
        <w:rPr>
          <w:rFonts w:ascii="宋体" w:hAnsi="宋体" w:hint="eastAsia"/>
          <w:sz w:val="24"/>
        </w:rPr>
        <w:t>（</w:t>
      </w:r>
      <w:r w:rsidRPr="00227AF4">
        <w:rPr>
          <w:rFonts w:ascii="宋体" w:hAnsi="宋体"/>
          <w:sz w:val="24"/>
        </w:rPr>
        <w:t>二</w:t>
      </w:r>
      <w:r w:rsidRPr="00227AF4">
        <w:rPr>
          <w:rFonts w:ascii="宋体" w:hAnsi="宋体" w:hint="eastAsia"/>
          <w:sz w:val="24"/>
        </w:rPr>
        <w:t>）</w:t>
      </w:r>
      <w:r w:rsidRPr="00227AF4">
        <w:rPr>
          <w:rFonts w:ascii="宋体" w:hAnsi="宋体"/>
          <w:sz w:val="24"/>
        </w:rPr>
        <w:t>拟出租、出借资产的权属证明；</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w:t>
      </w:r>
      <w:r w:rsidRPr="00227AF4">
        <w:rPr>
          <w:rFonts w:ascii="宋体" w:hAnsi="宋体"/>
          <w:sz w:val="24"/>
        </w:rPr>
        <w:t>三</w:t>
      </w:r>
      <w:r w:rsidRPr="00227AF4">
        <w:rPr>
          <w:rFonts w:ascii="宋体" w:hAnsi="宋体" w:hint="eastAsia"/>
          <w:sz w:val="24"/>
        </w:rPr>
        <w:t>）</w:t>
      </w:r>
      <w:r w:rsidRPr="00227AF4">
        <w:rPr>
          <w:rFonts w:ascii="宋体" w:hAnsi="宋体"/>
          <w:sz w:val="24"/>
        </w:rPr>
        <w:t>能够证明出租、出借资产价值的有效凭证，如购货发票、工程决算单、记账凭证、固定资产卡片等复印件；不能证明出租、出借资产价值的，要提供资产的评估报告；</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w:t>
      </w:r>
      <w:r w:rsidRPr="00227AF4">
        <w:rPr>
          <w:rFonts w:ascii="宋体" w:hAnsi="宋体"/>
          <w:sz w:val="24"/>
        </w:rPr>
        <w:t>四</w:t>
      </w:r>
      <w:r w:rsidRPr="00227AF4">
        <w:rPr>
          <w:rFonts w:ascii="宋体" w:hAnsi="宋体" w:hint="eastAsia"/>
          <w:sz w:val="24"/>
        </w:rPr>
        <w:t>）</w:t>
      </w:r>
      <w:r w:rsidRPr="00227AF4">
        <w:rPr>
          <w:rFonts w:ascii="宋体" w:hAnsi="宋体"/>
          <w:sz w:val="24"/>
        </w:rPr>
        <w:t>出租、出借房屋、建筑物的，需提供土地来源证明或者国有土地使用权证、房屋所有权证、建设用地规划许可证等，以及拟出租、出借房屋、建筑物的坐落地点、面积、规划用途等资料；（五）事业单位主管部门的审核意见；（六）其他需提交的文件、证件及材料。</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第九条</w:t>
      </w:r>
      <w:r w:rsidRPr="00227AF4">
        <w:rPr>
          <w:rFonts w:ascii="宋体" w:hAnsi="宋体" w:hint="eastAsia"/>
          <w:sz w:val="24"/>
        </w:rPr>
        <w:t xml:space="preserve">  </w:t>
      </w:r>
      <w:r w:rsidRPr="00227AF4">
        <w:rPr>
          <w:rFonts w:ascii="宋体" w:hAnsi="宋体"/>
          <w:sz w:val="24"/>
        </w:rPr>
        <w:t>行政事业单位资产出租、出借事项经批准后，须于30日内到省财政厅备案并补充提供下列资料：</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（一）采取招投标、竞价等公开方式选取承租、承借方的有关证明材料及单位负责人和财务、资产等有关部门负责人签署的意见；</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（二）与承租、承借方签订的有偿使用合同或者协议；</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（三）承租、承借方的营业执照或者个人身份证复印件。</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第十条</w:t>
      </w:r>
      <w:r w:rsidRPr="00227AF4">
        <w:rPr>
          <w:rFonts w:ascii="黑体" w:eastAsia="黑体" w:hAnsi="黑体" w:hint="eastAsia"/>
          <w:sz w:val="24"/>
        </w:rPr>
        <w:t xml:space="preserve">  </w:t>
      </w:r>
      <w:r w:rsidRPr="00227AF4">
        <w:rPr>
          <w:rFonts w:ascii="宋体" w:hAnsi="宋体"/>
          <w:sz w:val="24"/>
        </w:rPr>
        <w:t>行政事业单位出租、出借资产一般不超过3年，期间若需变更资产出租、出借合同或者协议，应当重新办理报批手续；若需提前终止资产出租、出借合同或者协议，应当办理备案手续；合同或者协议期满后继续出租、出借的，应当重新办理报批手续。</w:t>
      </w:r>
    </w:p>
    <w:p w:rsidR="00E210F9" w:rsidRPr="00227AF4" w:rsidRDefault="00E210F9" w:rsidP="00E210F9">
      <w:pPr>
        <w:adjustRightInd w:val="0"/>
        <w:snapToGrid w:val="0"/>
        <w:spacing w:line="360" w:lineRule="auto"/>
        <w:rPr>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hint="eastAsia"/>
          <w:sz w:val="24"/>
        </w:rPr>
        <w:t xml:space="preserve">第三章  </w:t>
      </w:r>
      <w:r w:rsidRPr="00227AF4">
        <w:rPr>
          <w:rFonts w:ascii="黑体" w:eastAsia="黑体" w:hAnsi="黑体"/>
          <w:sz w:val="24"/>
        </w:rPr>
        <w:t>对外投资、担保</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sz w:val="24"/>
        </w:rPr>
        <w:t>第十一条</w:t>
      </w:r>
      <w:r w:rsidRPr="00227AF4">
        <w:rPr>
          <w:rFonts w:ascii="黑体" w:eastAsia="黑体" w:hint="eastAsia"/>
          <w:sz w:val="24"/>
        </w:rPr>
        <w:t xml:space="preserve">  </w:t>
      </w:r>
      <w:r w:rsidRPr="00227AF4">
        <w:rPr>
          <w:sz w:val="24"/>
        </w:rPr>
        <w:t>行政单位不得以任何形式利用占有、使用的国有资产举办经济实体，不得利用国有资产对外投资和担保。</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sz w:val="24"/>
        </w:rPr>
        <w:t>第十二条</w:t>
      </w:r>
      <w:r w:rsidRPr="00227AF4">
        <w:rPr>
          <w:rFonts w:ascii="黑体" w:eastAsia="黑体" w:hint="eastAsia"/>
          <w:sz w:val="24"/>
        </w:rPr>
        <w:t xml:space="preserve">  </w:t>
      </w:r>
      <w:r w:rsidRPr="00227AF4">
        <w:rPr>
          <w:sz w:val="24"/>
        </w:rPr>
        <w:t>严格控制事业单位非主业投资。除国家另有规定外，事业单位不得有下列投资行为：（一）买卖期货、股票；（二）购买各种企业债券、投资基金和其他任何形式的金融衍生产品或者进行任何形式的金融风险投资；（三）利用国外贷款的事</w:t>
      </w:r>
      <w:r w:rsidRPr="00227AF4">
        <w:rPr>
          <w:sz w:val="24"/>
        </w:rPr>
        <w:lastRenderedPageBreak/>
        <w:t>业单位，在贷款没有清偿以前利用该贷款形成的资产对外投资；（四）违反法律、行政法规的其他投资行为。</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sz w:val="24"/>
        </w:rPr>
        <w:t>第十三条</w:t>
      </w:r>
      <w:r w:rsidRPr="00227AF4">
        <w:rPr>
          <w:rFonts w:ascii="黑体" w:eastAsia="黑体" w:hint="eastAsia"/>
          <w:sz w:val="24"/>
        </w:rPr>
        <w:t xml:space="preserve">  </w:t>
      </w:r>
      <w:r w:rsidRPr="00227AF4">
        <w:rPr>
          <w:sz w:val="24"/>
        </w:rPr>
        <w:t>事业单位利用国有资产对外投资和担保，应当进行可行性论证，经主管部门同意后报省财政厅审批。实行省以下垂直管理的部门，省辖市及省辖市以下所属事业单位国有资产对外投资和担保事项，由其省级主管部门审批，主管部门应当于审批后</w:t>
      </w:r>
      <w:r w:rsidRPr="00227AF4">
        <w:rPr>
          <w:sz w:val="24"/>
        </w:rPr>
        <w:t>40</w:t>
      </w:r>
      <w:r w:rsidRPr="00227AF4">
        <w:rPr>
          <w:sz w:val="24"/>
        </w:rPr>
        <w:t>日内将审批情况报省财政厅备案。法律、行政法规另有规定的，从其规定。</w:t>
      </w:r>
    </w:p>
    <w:p w:rsidR="00E210F9" w:rsidRPr="00227AF4" w:rsidRDefault="00E210F9" w:rsidP="00E210F9">
      <w:pPr>
        <w:adjustRightInd w:val="0"/>
        <w:snapToGrid w:val="0"/>
        <w:spacing w:line="360" w:lineRule="auto"/>
        <w:ind w:firstLine="480"/>
        <w:rPr>
          <w:sz w:val="24"/>
        </w:rPr>
      </w:pPr>
      <w:r w:rsidRPr="00227AF4">
        <w:rPr>
          <w:rFonts w:ascii="黑体" w:eastAsia="黑体"/>
          <w:sz w:val="24"/>
        </w:rPr>
        <w:t>第十四条</w:t>
      </w:r>
      <w:r w:rsidRPr="00227AF4">
        <w:rPr>
          <w:rFonts w:ascii="黑体" w:eastAsia="黑体" w:hint="eastAsia"/>
          <w:sz w:val="24"/>
        </w:rPr>
        <w:t xml:space="preserve">  </w:t>
      </w:r>
      <w:r w:rsidRPr="00227AF4">
        <w:rPr>
          <w:sz w:val="24"/>
        </w:rPr>
        <w:t>事业单位办理国有资产对外投资和担保事项报批手续时，应当提交下列资料：</w:t>
      </w:r>
    </w:p>
    <w:p w:rsidR="00E210F9" w:rsidRPr="00227AF4" w:rsidRDefault="00E210F9" w:rsidP="00E210F9">
      <w:pPr>
        <w:adjustRightInd w:val="0"/>
        <w:snapToGrid w:val="0"/>
        <w:spacing w:line="360" w:lineRule="auto"/>
        <w:ind w:firstLine="480"/>
        <w:rPr>
          <w:sz w:val="24"/>
        </w:rPr>
      </w:pPr>
      <w:r w:rsidRPr="00227AF4">
        <w:rPr>
          <w:sz w:val="24"/>
        </w:rPr>
        <w:t>（一）资产有偿使用申请报告及拟投资或者担保资产清单；</w:t>
      </w:r>
    </w:p>
    <w:p w:rsidR="00E210F9" w:rsidRPr="00227AF4" w:rsidRDefault="00E210F9" w:rsidP="00E210F9">
      <w:pPr>
        <w:adjustRightInd w:val="0"/>
        <w:snapToGrid w:val="0"/>
        <w:spacing w:line="360" w:lineRule="auto"/>
        <w:ind w:firstLine="480"/>
        <w:rPr>
          <w:sz w:val="24"/>
        </w:rPr>
      </w:pPr>
      <w:r w:rsidRPr="00227AF4">
        <w:rPr>
          <w:sz w:val="24"/>
        </w:rPr>
        <w:t>（二）拟投资或者担保资产价值的有效凭证，如购货发票、工程决算单、记账凭证、固定资产卡片等复印件；</w:t>
      </w:r>
    </w:p>
    <w:p w:rsidR="00E210F9" w:rsidRPr="00227AF4" w:rsidRDefault="00E210F9" w:rsidP="00E210F9">
      <w:pPr>
        <w:adjustRightInd w:val="0"/>
        <w:snapToGrid w:val="0"/>
        <w:spacing w:line="360" w:lineRule="auto"/>
        <w:ind w:firstLine="480"/>
        <w:rPr>
          <w:sz w:val="24"/>
        </w:rPr>
      </w:pPr>
      <w:r w:rsidRPr="00227AF4">
        <w:rPr>
          <w:sz w:val="24"/>
        </w:rPr>
        <w:t>（三）事业单位法人证书；拟投资或者担保资产的权属证明；</w:t>
      </w:r>
    </w:p>
    <w:p w:rsidR="00E210F9" w:rsidRPr="00227AF4" w:rsidRDefault="00E210F9" w:rsidP="00E210F9">
      <w:pPr>
        <w:adjustRightInd w:val="0"/>
        <w:snapToGrid w:val="0"/>
        <w:spacing w:line="360" w:lineRule="auto"/>
        <w:ind w:firstLine="480"/>
        <w:rPr>
          <w:sz w:val="24"/>
        </w:rPr>
      </w:pPr>
      <w:r w:rsidRPr="00227AF4">
        <w:rPr>
          <w:sz w:val="24"/>
        </w:rPr>
        <w:t>（四）可行性报告、有关会议纪要（如属于重大投资事项，则需同时</w:t>
      </w:r>
      <w:proofErr w:type="gramStart"/>
      <w:r w:rsidRPr="00227AF4">
        <w:rPr>
          <w:sz w:val="24"/>
        </w:rPr>
        <w:t>附职工</w:t>
      </w:r>
      <w:proofErr w:type="gramEnd"/>
      <w:r w:rsidRPr="00227AF4">
        <w:rPr>
          <w:sz w:val="24"/>
        </w:rPr>
        <w:t>代表大会意见）；</w:t>
      </w:r>
    </w:p>
    <w:p w:rsidR="00E210F9" w:rsidRPr="00227AF4" w:rsidRDefault="00E210F9" w:rsidP="00E210F9">
      <w:pPr>
        <w:adjustRightInd w:val="0"/>
        <w:snapToGrid w:val="0"/>
        <w:spacing w:line="360" w:lineRule="auto"/>
        <w:ind w:firstLine="480"/>
        <w:rPr>
          <w:sz w:val="24"/>
        </w:rPr>
      </w:pPr>
      <w:r w:rsidRPr="00227AF4">
        <w:rPr>
          <w:sz w:val="24"/>
        </w:rPr>
        <w:t>（五）投资、入股、合资、合作意向书，草签的协议或者合同；</w:t>
      </w:r>
    </w:p>
    <w:p w:rsidR="00E210F9" w:rsidRPr="00227AF4" w:rsidRDefault="00E210F9" w:rsidP="00E210F9">
      <w:pPr>
        <w:adjustRightInd w:val="0"/>
        <w:snapToGrid w:val="0"/>
        <w:spacing w:line="360" w:lineRule="auto"/>
        <w:ind w:firstLine="480"/>
        <w:rPr>
          <w:sz w:val="24"/>
        </w:rPr>
      </w:pPr>
      <w:r w:rsidRPr="00227AF4">
        <w:rPr>
          <w:sz w:val="24"/>
        </w:rPr>
        <w:t>（六）被投资方或者担保方的营业执照、组织机构代码证、税务登记证等复印件；</w:t>
      </w:r>
    </w:p>
    <w:p w:rsidR="00E210F9" w:rsidRPr="00227AF4" w:rsidRDefault="00E210F9" w:rsidP="00E210F9">
      <w:pPr>
        <w:adjustRightInd w:val="0"/>
        <w:snapToGrid w:val="0"/>
        <w:spacing w:line="360" w:lineRule="auto"/>
        <w:ind w:firstLine="480"/>
        <w:rPr>
          <w:sz w:val="24"/>
        </w:rPr>
      </w:pPr>
      <w:r w:rsidRPr="00227AF4">
        <w:rPr>
          <w:sz w:val="24"/>
        </w:rPr>
        <w:t>（七）被投资方或者担保方近两年的年终财务报表；</w:t>
      </w:r>
    </w:p>
    <w:p w:rsidR="00E210F9" w:rsidRPr="00227AF4" w:rsidRDefault="00E210F9" w:rsidP="00E210F9">
      <w:pPr>
        <w:adjustRightInd w:val="0"/>
        <w:snapToGrid w:val="0"/>
        <w:spacing w:line="360" w:lineRule="auto"/>
        <w:ind w:firstLine="480"/>
        <w:rPr>
          <w:sz w:val="24"/>
        </w:rPr>
      </w:pPr>
      <w:r w:rsidRPr="00227AF4">
        <w:rPr>
          <w:sz w:val="24"/>
        </w:rPr>
        <w:t>（八）拟投资或者担保资产的评估报告；</w:t>
      </w:r>
    </w:p>
    <w:p w:rsidR="00E210F9" w:rsidRPr="00227AF4" w:rsidRDefault="00E210F9" w:rsidP="00E210F9">
      <w:pPr>
        <w:adjustRightInd w:val="0"/>
        <w:snapToGrid w:val="0"/>
        <w:spacing w:line="360" w:lineRule="auto"/>
        <w:ind w:firstLine="480"/>
        <w:rPr>
          <w:sz w:val="24"/>
        </w:rPr>
      </w:pPr>
      <w:r w:rsidRPr="00227AF4">
        <w:rPr>
          <w:sz w:val="24"/>
        </w:rPr>
        <w:t>（九）由单位（公司）法定代表人及财务、资产等有关部门负责人签署的意见和采取公开方式实施的证明材料；</w:t>
      </w:r>
    </w:p>
    <w:p w:rsidR="00E210F9" w:rsidRPr="00227AF4" w:rsidRDefault="00E210F9" w:rsidP="00E210F9">
      <w:pPr>
        <w:adjustRightInd w:val="0"/>
        <w:snapToGrid w:val="0"/>
        <w:spacing w:line="360" w:lineRule="auto"/>
        <w:ind w:firstLine="480"/>
        <w:rPr>
          <w:sz w:val="24"/>
        </w:rPr>
      </w:pPr>
      <w:r w:rsidRPr="00227AF4">
        <w:rPr>
          <w:sz w:val="24"/>
        </w:rPr>
        <w:t>（十）主管部门（实行省以下垂直管理部门的省级主管部门）的审核意见；</w:t>
      </w:r>
    </w:p>
    <w:p w:rsidR="00E210F9" w:rsidRPr="00227AF4" w:rsidRDefault="00E210F9" w:rsidP="00E210F9">
      <w:pPr>
        <w:adjustRightInd w:val="0"/>
        <w:snapToGrid w:val="0"/>
        <w:spacing w:line="360" w:lineRule="auto"/>
        <w:ind w:firstLine="480"/>
        <w:rPr>
          <w:sz w:val="24"/>
        </w:rPr>
      </w:pPr>
      <w:r w:rsidRPr="00227AF4">
        <w:rPr>
          <w:sz w:val="24"/>
        </w:rPr>
        <w:t>（十一）其他需提交的文件、证明及材料。</w:t>
      </w:r>
      <w:bookmarkEnd w:id="111"/>
    </w:p>
    <w:p w:rsidR="00E210F9" w:rsidRPr="00227AF4" w:rsidRDefault="00E210F9" w:rsidP="00E210F9">
      <w:pPr>
        <w:widowControl/>
        <w:adjustRightInd w:val="0"/>
        <w:snapToGrid w:val="0"/>
        <w:spacing w:line="360" w:lineRule="auto"/>
        <w:ind w:firstLineChars="150" w:firstLine="360"/>
        <w:rPr>
          <w:rFonts w:ascii="宋体" w:hAnsi="宋体"/>
          <w:kern w:val="0"/>
          <w:sz w:val="24"/>
        </w:rPr>
      </w:pPr>
      <w:r w:rsidRPr="00227AF4">
        <w:rPr>
          <w:rFonts w:ascii="黑体" w:eastAsia="黑体" w:hAnsi="宋体"/>
          <w:kern w:val="0"/>
          <w:sz w:val="24"/>
        </w:rPr>
        <w:t>第十五条</w:t>
      </w:r>
      <w:r w:rsidRPr="00227AF4">
        <w:rPr>
          <w:rFonts w:ascii="黑体" w:eastAsia="黑体" w:hAnsi="宋体" w:hint="eastAsia"/>
          <w:kern w:val="0"/>
          <w:sz w:val="24"/>
        </w:rPr>
        <w:t xml:space="preserve">  </w:t>
      </w:r>
      <w:r w:rsidRPr="00227AF4">
        <w:rPr>
          <w:rFonts w:ascii="宋体" w:hAnsi="宋体"/>
          <w:kern w:val="0"/>
          <w:sz w:val="24"/>
        </w:rPr>
        <w:t>事业单位国有资产对外投资事项经批准后，须于30日内到省财政厅备案并补充提供以下资料：</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宋体" w:hAnsi="宋体"/>
          <w:kern w:val="0"/>
          <w:sz w:val="24"/>
        </w:rPr>
        <w:t>（一）正式投资合同或者协议；</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宋体" w:hAnsi="宋体"/>
          <w:kern w:val="0"/>
          <w:sz w:val="24"/>
        </w:rPr>
        <w:t>（二）投资入股公司章程；</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宋体" w:hAnsi="宋体"/>
          <w:kern w:val="0"/>
          <w:sz w:val="24"/>
        </w:rPr>
        <w:t>（三）被投资公司的营业执照、组织机构代码证、税务登记证等复印件。</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宋体" w:hAnsi="宋体"/>
          <w:kern w:val="0"/>
          <w:sz w:val="24"/>
        </w:rPr>
        <w:t>事业单位资产担保事项经批准后，须于30日内到省财政厅备案并补充提供与被担保方签订的有偿使用合同或者协议。</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黑体" w:eastAsia="黑体" w:hAnsi="宋体"/>
          <w:kern w:val="0"/>
          <w:sz w:val="24"/>
        </w:rPr>
        <w:lastRenderedPageBreak/>
        <w:t>第十六条</w:t>
      </w:r>
      <w:r w:rsidRPr="00227AF4">
        <w:rPr>
          <w:rFonts w:ascii="黑体" w:eastAsia="黑体" w:hAnsi="宋体" w:hint="eastAsia"/>
          <w:kern w:val="0"/>
          <w:sz w:val="24"/>
        </w:rPr>
        <w:t xml:space="preserve">  </w:t>
      </w:r>
      <w:r w:rsidRPr="00227AF4">
        <w:rPr>
          <w:rFonts w:ascii="宋体" w:hAnsi="宋体"/>
          <w:kern w:val="0"/>
          <w:sz w:val="24"/>
        </w:rPr>
        <w:t>事业单位利用国有资产对外投资和担保的，每年年终须向主管部门（实行省以下垂直管理部门的省级主管部门）报送对外投资或者担保企业（单位）年度财务报表，并经由主管部门汇总后报送省财政厅。</w:t>
      </w:r>
    </w:p>
    <w:p w:rsidR="00E210F9" w:rsidRPr="00227AF4" w:rsidRDefault="00E210F9" w:rsidP="00E210F9">
      <w:pPr>
        <w:widowControl/>
        <w:adjustRightInd w:val="0"/>
        <w:snapToGrid w:val="0"/>
        <w:spacing w:line="360" w:lineRule="auto"/>
        <w:ind w:firstLineChars="200" w:firstLine="480"/>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ascii="黑体" w:eastAsia="黑体" w:hAnsi="宋体"/>
          <w:kern w:val="0"/>
          <w:sz w:val="24"/>
        </w:rPr>
        <w:t>第四章</w:t>
      </w:r>
      <w:r w:rsidRPr="00227AF4">
        <w:rPr>
          <w:rFonts w:ascii="黑体" w:eastAsia="黑体" w:hAnsi="宋体" w:hint="eastAsia"/>
          <w:kern w:val="0"/>
          <w:sz w:val="24"/>
        </w:rPr>
        <w:t xml:space="preserve">  </w:t>
      </w:r>
      <w:r w:rsidRPr="00227AF4">
        <w:rPr>
          <w:rFonts w:ascii="黑体" w:eastAsia="黑体" w:hAnsi="宋体"/>
          <w:kern w:val="0"/>
          <w:sz w:val="24"/>
        </w:rPr>
        <w:t>收益收缴及使用</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黑体" w:eastAsia="黑体" w:hAnsi="宋体"/>
          <w:kern w:val="0"/>
          <w:sz w:val="24"/>
        </w:rPr>
        <w:t>第十七条</w:t>
      </w:r>
      <w:r w:rsidRPr="00227AF4">
        <w:rPr>
          <w:rFonts w:ascii="黑体" w:eastAsia="黑体" w:hAnsi="宋体" w:hint="eastAsia"/>
          <w:kern w:val="0"/>
          <w:sz w:val="24"/>
        </w:rPr>
        <w:t xml:space="preserve">  </w:t>
      </w:r>
      <w:r w:rsidRPr="00227AF4">
        <w:rPr>
          <w:rFonts w:ascii="宋体" w:hAnsi="宋体"/>
          <w:kern w:val="0"/>
          <w:sz w:val="24"/>
        </w:rPr>
        <w:t>产权在行政单位和参照公务员管理事业单位的国有资产对外有偿使用取得的收益，在扣除应缴税款和所发生相关费用（资产评估费、技术鉴定费、交易手续费等）后，按照“收支两条线”的规定全额上缴财政专</w:t>
      </w:r>
      <w:proofErr w:type="gramStart"/>
      <w:r w:rsidRPr="00227AF4">
        <w:rPr>
          <w:rFonts w:ascii="宋体" w:hAnsi="宋体"/>
          <w:kern w:val="0"/>
          <w:sz w:val="24"/>
        </w:rPr>
        <w:t>户或者</w:t>
      </w:r>
      <w:proofErr w:type="gramEnd"/>
      <w:r w:rsidRPr="00227AF4">
        <w:rPr>
          <w:rFonts w:ascii="宋体" w:hAnsi="宋体"/>
          <w:kern w:val="0"/>
          <w:sz w:val="24"/>
        </w:rPr>
        <w:t>国库。原来用于发放津贴补贴部分，上缴省级财政后，由财政部门统筹安排，作为规范后统一发放津贴补贴的资金来源；其余部分原则上由财政部门统筹安排用于省级行政事业单位固定资产更新改造和新增资产配置，可优先安排用于收入上缴单位。</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黑体" w:eastAsia="黑体" w:hAnsi="宋体"/>
          <w:kern w:val="0"/>
          <w:sz w:val="24"/>
        </w:rPr>
        <w:t>第十八条</w:t>
      </w:r>
      <w:r w:rsidRPr="00227AF4">
        <w:rPr>
          <w:rFonts w:ascii="黑体" w:eastAsia="黑体" w:hAnsi="宋体" w:hint="eastAsia"/>
          <w:kern w:val="0"/>
          <w:sz w:val="24"/>
        </w:rPr>
        <w:t xml:space="preserve">  </w:t>
      </w:r>
      <w:r w:rsidRPr="00227AF4">
        <w:rPr>
          <w:rFonts w:ascii="宋体" w:hAnsi="宋体"/>
          <w:kern w:val="0"/>
          <w:sz w:val="24"/>
        </w:rPr>
        <w:t>其他事业单位国有资产对外有偿使用取得的收益纳入单位预算，统一核算，统一管理。国家另有规定的除外。</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黑体" w:eastAsia="黑体" w:hAnsi="宋体"/>
          <w:kern w:val="0"/>
          <w:sz w:val="24"/>
        </w:rPr>
        <w:t>第十九条</w:t>
      </w:r>
      <w:r w:rsidRPr="00227AF4">
        <w:rPr>
          <w:rFonts w:ascii="黑体" w:eastAsia="黑体" w:hAnsi="宋体" w:hint="eastAsia"/>
          <w:kern w:val="0"/>
          <w:sz w:val="24"/>
        </w:rPr>
        <w:t xml:space="preserve">  </w:t>
      </w:r>
      <w:r w:rsidRPr="00227AF4">
        <w:rPr>
          <w:rFonts w:ascii="宋体" w:hAnsi="宋体"/>
          <w:kern w:val="0"/>
          <w:sz w:val="24"/>
        </w:rPr>
        <w:t>因自然灾害等不可抗力或者意外变故导致对外有偿使用国有资产损失需核销或者核减的，须报省财政厅审批或者经主管部门（实行省以下垂直管理部门的省级主管部门）审核后报省财政厅审批。</w:t>
      </w:r>
    </w:p>
    <w:p w:rsidR="00E210F9" w:rsidRPr="00227AF4" w:rsidRDefault="00E210F9" w:rsidP="00E210F9">
      <w:pPr>
        <w:widowControl/>
        <w:adjustRightInd w:val="0"/>
        <w:snapToGrid w:val="0"/>
        <w:spacing w:line="360" w:lineRule="auto"/>
        <w:ind w:firstLineChars="200" w:firstLine="480"/>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ascii="黑体" w:eastAsia="黑体" w:hAnsi="宋体"/>
          <w:kern w:val="0"/>
          <w:sz w:val="24"/>
        </w:rPr>
        <w:t>第五章</w:t>
      </w:r>
      <w:r w:rsidRPr="00227AF4">
        <w:rPr>
          <w:rFonts w:ascii="黑体" w:eastAsia="黑体" w:hAnsi="宋体" w:hint="eastAsia"/>
          <w:kern w:val="0"/>
          <w:sz w:val="24"/>
        </w:rPr>
        <w:t xml:space="preserve">  </w:t>
      </w:r>
      <w:r w:rsidRPr="00227AF4">
        <w:rPr>
          <w:rFonts w:ascii="黑体" w:eastAsia="黑体" w:hAnsi="宋体"/>
          <w:kern w:val="0"/>
          <w:sz w:val="24"/>
        </w:rPr>
        <w:t>监督检查</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黑体" w:eastAsia="黑体" w:hAnsi="宋体"/>
          <w:kern w:val="0"/>
          <w:sz w:val="24"/>
        </w:rPr>
        <w:t>第二十条</w:t>
      </w:r>
      <w:r w:rsidRPr="00227AF4">
        <w:rPr>
          <w:rFonts w:ascii="黑体" w:eastAsia="黑体" w:hAnsi="宋体" w:hint="eastAsia"/>
          <w:kern w:val="0"/>
          <w:sz w:val="24"/>
        </w:rPr>
        <w:t xml:space="preserve">  </w:t>
      </w:r>
      <w:r w:rsidRPr="00227AF4">
        <w:rPr>
          <w:rFonts w:ascii="宋体" w:hAnsi="宋体"/>
          <w:kern w:val="0"/>
          <w:sz w:val="24"/>
        </w:rPr>
        <w:t>省财政厅是管理监督行政事业单位国有资产对外有偿使用的职能部门，负责审批省级行政事业单位国有资产有偿使用事项，并对国有资产对外有偿使用、收益收缴和绩效考核等活动进行全过程管理和监督。</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黑体" w:eastAsia="黑体" w:hAnsi="宋体"/>
          <w:kern w:val="0"/>
          <w:sz w:val="24"/>
        </w:rPr>
        <w:t>第二十一条</w:t>
      </w:r>
      <w:r w:rsidRPr="00227AF4">
        <w:rPr>
          <w:rFonts w:ascii="黑体" w:eastAsia="黑体" w:hAnsi="宋体" w:hint="eastAsia"/>
          <w:kern w:val="0"/>
          <w:sz w:val="24"/>
        </w:rPr>
        <w:t xml:space="preserve">  </w:t>
      </w:r>
      <w:r w:rsidRPr="00227AF4">
        <w:rPr>
          <w:rFonts w:ascii="宋体" w:hAnsi="宋体"/>
          <w:kern w:val="0"/>
          <w:sz w:val="24"/>
        </w:rPr>
        <w:t>事业单位主管部门（实行省以下垂直管理部门的省级主管部门）负责按规定权限审核或者审批本部门所属事业单位国有资产对外有偿使用事项，督促其按规定缴纳国有资产收益，并对所属事业单位国有资产对外有偿使用和绩效考核等活动实施监督管理。</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黑体" w:eastAsia="黑体" w:hAnsi="宋体"/>
          <w:kern w:val="0"/>
          <w:sz w:val="24"/>
        </w:rPr>
        <w:t>第二十二条</w:t>
      </w:r>
      <w:r w:rsidRPr="00227AF4">
        <w:rPr>
          <w:rFonts w:ascii="黑体" w:eastAsia="黑体" w:hAnsi="宋体" w:hint="eastAsia"/>
          <w:kern w:val="0"/>
          <w:sz w:val="24"/>
        </w:rPr>
        <w:t xml:space="preserve">  </w:t>
      </w:r>
      <w:r w:rsidRPr="00227AF4">
        <w:rPr>
          <w:rFonts w:ascii="宋体" w:hAnsi="宋体"/>
          <w:kern w:val="0"/>
          <w:sz w:val="24"/>
        </w:rPr>
        <w:t>行政事业单位负责建立内部控制制度，对本单位对外有偿使用国有资产实行专项管理，确保用于对外有偿使用的国有资产保值增值，按照规定及时、足额缴纳国有资产收益，对资产对外有偿使用经营和收益分配进行考核和监督检查，并在单位财务会计报告中对相关信息进行披露。</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黑体" w:eastAsia="黑体" w:hAnsi="宋体"/>
          <w:kern w:val="0"/>
          <w:sz w:val="24"/>
        </w:rPr>
        <w:lastRenderedPageBreak/>
        <w:t>第二十三条</w:t>
      </w:r>
      <w:r w:rsidRPr="00227AF4">
        <w:rPr>
          <w:rFonts w:ascii="黑体" w:eastAsia="黑体" w:hAnsi="宋体" w:hint="eastAsia"/>
          <w:kern w:val="0"/>
          <w:sz w:val="24"/>
        </w:rPr>
        <w:t xml:space="preserve">  </w:t>
      </w:r>
      <w:r w:rsidRPr="00227AF4">
        <w:rPr>
          <w:rFonts w:ascii="宋体" w:hAnsi="宋体"/>
          <w:kern w:val="0"/>
          <w:sz w:val="24"/>
        </w:rPr>
        <w:t>省财政厅应当对省级行政事业单位国有资产对外有偿使用及收益收缴情况进行监督检查，主管部门（实行省以下垂直管理部门的省级主管部门）应当对本部门所属行政事业单位国有资产对外有偿使用及收益收缴情况进行监督检查，发现问题及时纠正，并依据有关规定追究有关单位和责任人的责任。</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黑体" w:eastAsia="黑体" w:hAnsi="宋体"/>
          <w:kern w:val="0"/>
          <w:sz w:val="24"/>
        </w:rPr>
        <w:t>第二十四条</w:t>
      </w:r>
      <w:r w:rsidRPr="00227AF4">
        <w:rPr>
          <w:rFonts w:ascii="黑体" w:eastAsia="黑体" w:hAnsi="宋体" w:hint="eastAsia"/>
          <w:kern w:val="0"/>
          <w:sz w:val="24"/>
        </w:rPr>
        <w:t xml:space="preserve">  </w:t>
      </w:r>
      <w:r w:rsidRPr="00227AF4">
        <w:rPr>
          <w:rFonts w:ascii="宋体" w:hAnsi="宋体"/>
          <w:kern w:val="0"/>
          <w:sz w:val="24"/>
        </w:rPr>
        <w:t>行政事业单位未经批准擅自将国有资产对外有偿使用的，拖欠、挪用、截留及私分国有资产有偿使用收益的，按《财政违法行为处罚处分条例》（国务院令第427号）和《河南省行政事业单位国有资产管理办法》的有关规定进行处理。</w:t>
      </w:r>
    </w:p>
    <w:p w:rsidR="00E210F9" w:rsidRPr="00227AF4" w:rsidRDefault="00E210F9" w:rsidP="00E210F9">
      <w:pPr>
        <w:widowControl/>
        <w:adjustRightInd w:val="0"/>
        <w:snapToGrid w:val="0"/>
        <w:spacing w:line="360" w:lineRule="auto"/>
        <w:ind w:firstLineChars="200" w:firstLine="480"/>
        <w:rPr>
          <w:rFonts w:ascii="黑体" w:eastAsia="黑体" w:hAnsi="宋体"/>
          <w:kern w:val="0"/>
          <w:sz w:val="24"/>
        </w:rPr>
      </w:pPr>
    </w:p>
    <w:p w:rsidR="00E210F9" w:rsidRPr="00227AF4" w:rsidRDefault="00E210F9" w:rsidP="00E210F9">
      <w:pPr>
        <w:widowControl/>
        <w:adjustRightInd w:val="0"/>
        <w:snapToGrid w:val="0"/>
        <w:spacing w:line="360" w:lineRule="auto"/>
        <w:jc w:val="center"/>
        <w:rPr>
          <w:rFonts w:ascii="宋体" w:hAnsi="宋体"/>
          <w:kern w:val="0"/>
          <w:sz w:val="24"/>
        </w:rPr>
      </w:pPr>
      <w:r w:rsidRPr="00227AF4">
        <w:rPr>
          <w:rFonts w:ascii="黑体" w:eastAsia="黑体" w:hAnsi="宋体"/>
          <w:kern w:val="0"/>
          <w:sz w:val="24"/>
        </w:rPr>
        <w:t>第六章</w:t>
      </w:r>
      <w:r w:rsidRPr="00227AF4">
        <w:rPr>
          <w:rFonts w:ascii="黑体" w:eastAsia="黑体" w:hAnsi="宋体" w:hint="eastAsia"/>
          <w:kern w:val="0"/>
          <w:sz w:val="24"/>
        </w:rPr>
        <w:t xml:space="preserve">  </w:t>
      </w:r>
      <w:r w:rsidRPr="00227AF4">
        <w:rPr>
          <w:rFonts w:ascii="黑体" w:eastAsia="黑体" w:hAnsi="宋体"/>
          <w:kern w:val="0"/>
          <w:sz w:val="24"/>
        </w:rPr>
        <w:t>附</w:t>
      </w:r>
      <w:r w:rsidRPr="00227AF4">
        <w:rPr>
          <w:rFonts w:ascii="黑体" w:eastAsia="黑体" w:hAnsi="宋体" w:hint="eastAsia"/>
          <w:kern w:val="0"/>
          <w:sz w:val="24"/>
        </w:rPr>
        <w:t xml:space="preserve">  </w:t>
      </w:r>
      <w:r w:rsidRPr="00227AF4">
        <w:rPr>
          <w:rFonts w:ascii="黑体" w:eastAsia="黑体" w:hAnsi="宋体"/>
          <w:kern w:val="0"/>
          <w:sz w:val="24"/>
        </w:rPr>
        <w:t>则</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黑体" w:eastAsia="黑体" w:hAnsi="宋体"/>
          <w:kern w:val="0"/>
          <w:sz w:val="24"/>
        </w:rPr>
        <w:t>第二十五条</w:t>
      </w:r>
      <w:r w:rsidRPr="00227AF4">
        <w:rPr>
          <w:rFonts w:ascii="黑体" w:eastAsia="黑体" w:hAnsi="宋体" w:hint="eastAsia"/>
          <w:kern w:val="0"/>
          <w:sz w:val="24"/>
        </w:rPr>
        <w:t xml:space="preserve">  </w:t>
      </w:r>
      <w:r w:rsidRPr="00227AF4">
        <w:rPr>
          <w:rFonts w:ascii="宋体" w:hAnsi="宋体"/>
          <w:kern w:val="0"/>
          <w:sz w:val="24"/>
        </w:rPr>
        <w:t>实行企业化管理并执行企业财务会计制度的事业单位以及事业单位创办的具有法人资格的企业，由省财政厅按照企业国有资产管理的有关规定实施监督管理。</w:t>
      </w:r>
    </w:p>
    <w:p w:rsidR="00E210F9" w:rsidRPr="00227AF4" w:rsidRDefault="00E210F9" w:rsidP="00E210F9">
      <w:pPr>
        <w:widowControl/>
        <w:adjustRightInd w:val="0"/>
        <w:snapToGrid w:val="0"/>
        <w:spacing w:line="360" w:lineRule="auto"/>
        <w:ind w:firstLineChars="200" w:firstLine="480"/>
        <w:rPr>
          <w:rFonts w:ascii="宋体" w:hAnsi="宋体"/>
          <w:kern w:val="0"/>
          <w:sz w:val="24"/>
        </w:rPr>
      </w:pPr>
      <w:r w:rsidRPr="00227AF4">
        <w:rPr>
          <w:rFonts w:ascii="黑体" w:eastAsia="黑体" w:hAnsi="宋体"/>
          <w:kern w:val="0"/>
          <w:sz w:val="24"/>
        </w:rPr>
        <w:t>第二十六条</w:t>
      </w:r>
      <w:r w:rsidRPr="00227AF4">
        <w:rPr>
          <w:rFonts w:ascii="黑体" w:eastAsia="黑体" w:hAnsi="宋体" w:hint="eastAsia"/>
          <w:kern w:val="0"/>
          <w:sz w:val="24"/>
        </w:rPr>
        <w:t xml:space="preserve">  </w:t>
      </w:r>
      <w:r w:rsidRPr="00227AF4">
        <w:rPr>
          <w:rFonts w:ascii="宋体" w:hAnsi="宋体"/>
          <w:kern w:val="0"/>
          <w:sz w:val="24"/>
        </w:rPr>
        <w:t>本办法自</w:t>
      </w:r>
      <w:smartTag w:uri="urn:schemas-microsoft-com:office:smarttags" w:element="chsdate">
        <w:smartTagPr>
          <w:attr w:name="IsROCDate" w:val="False"/>
          <w:attr w:name="IsLunarDate" w:val="False"/>
          <w:attr w:name="Day" w:val="1"/>
          <w:attr w:name="Month" w:val="1"/>
          <w:attr w:name="Year" w:val="2011"/>
        </w:smartTagPr>
        <w:r w:rsidRPr="00227AF4">
          <w:rPr>
            <w:rFonts w:ascii="宋体" w:hAnsi="宋体"/>
            <w:kern w:val="0"/>
            <w:sz w:val="24"/>
          </w:rPr>
          <w:t>2011年1月1日起</w:t>
        </w:r>
      </w:smartTag>
      <w:r w:rsidRPr="00227AF4">
        <w:rPr>
          <w:rFonts w:ascii="宋体" w:hAnsi="宋体"/>
          <w:kern w:val="0"/>
          <w:sz w:val="24"/>
        </w:rPr>
        <w:t>施行。</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sz w:val="24"/>
        </w:rPr>
        <w:t>第二十七条</w:t>
      </w:r>
      <w:r w:rsidRPr="00227AF4">
        <w:rPr>
          <w:rFonts w:ascii="黑体" w:eastAsia="黑体" w:hint="eastAsia"/>
          <w:sz w:val="24"/>
        </w:rPr>
        <w:t xml:space="preserve">  </w:t>
      </w:r>
      <w:r w:rsidRPr="00227AF4">
        <w:rPr>
          <w:sz w:val="24"/>
        </w:rPr>
        <w:t>本办法施行前行政事业单位已将国有资产对外有偿使用的，须于本办法施行之日起</w:t>
      </w:r>
      <w:r w:rsidRPr="00227AF4">
        <w:rPr>
          <w:sz w:val="24"/>
        </w:rPr>
        <w:t>60</w:t>
      </w:r>
      <w:r w:rsidRPr="00227AF4">
        <w:rPr>
          <w:sz w:val="24"/>
        </w:rPr>
        <w:t>日内填报《已出租出借资产情况登记表》和《已对外投资担保资产情况登记表》并附有</w:t>
      </w:r>
      <w:proofErr w:type="gramStart"/>
      <w:r w:rsidRPr="00227AF4">
        <w:rPr>
          <w:sz w:val="24"/>
        </w:rPr>
        <w:t>关合同</w:t>
      </w:r>
      <w:proofErr w:type="gramEnd"/>
      <w:r w:rsidRPr="00227AF4">
        <w:rPr>
          <w:sz w:val="24"/>
        </w:rPr>
        <w:t>或者协议报省财政厅备案，补办相关手续。</w:t>
      </w:r>
    </w:p>
    <w:p w:rsidR="00E210F9" w:rsidRPr="00227AF4" w:rsidRDefault="00E210F9" w:rsidP="00E210F9">
      <w:pPr>
        <w:keepNext/>
        <w:keepLines/>
        <w:adjustRightInd w:val="0"/>
        <w:snapToGrid w:val="0"/>
        <w:spacing w:before="260" w:after="260" w:line="416" w:lineRule="auto"/>
        <w:ind w:leftChars="257" w:left="540" w:rightChars="278" w:right="584"/>
        <w:jc w:val="center"/>
        <w:outlineLvl w:val="1"/>
        <w:rPr>
          <w:rFonts w:ascii="Arial" w:eastAsia="黑体" w:hAnsi="Arial"/>
          <w:b/>
          <w:bCs/>
          <w:sz w:val="32"/>
          <w:szCs w:val="32"/>
        </w:rPr>
      </w:pPr>
      <w:r w:rsidRPr="00227AF4">
        <w:rPr>
          <w:rFonts w:ascii="宋体" w:eastAsia="黑体" w:hAnsi="宋体" w:cs="Arial"/>
          <w:b/>
          <w:bCs/>
          <w:kern w:val="0"/>
          <w:sz w:val="24"/>
          <w:szCs w:val="32"/>
        </w:rPr>
        <w:br w:type="page"/>
      </w:r>
      <w:bookmarkStart w:id="112" w:name="_Toc471218487"/>
      <w:r w:rsidRPr="00227AF4">
        <w:rPr>
          <w:rFonts w:ascii="Arial" w:eastAsia="黑体" w:hAnsi="Arial" w:hint="eastAsia"/>
          <w:b/>
          <w:bCs/>
          <w:sz w:val="32"/>
          <w:szCs w:val="32"/>
        </w:rPr>
        <w:lastRenderedPageBreak/>
        <w:t>十</w:t>
      </w:r>
      <w:r w:rsidR="00016889">
        <w:rPr>
          <w:rFonts w:ascii="Arial" w:eastAsia="黑体" w:hAnsi="Arial" w:hint="eastAsia"/>
          <w:b/>
          <w:bCs/>
          <w:sz w:val="32"/>
          <w:szCs w:val="32"/>
        </w:rPr>
        <w:t>一</w:t>
      </w:r>
      <w:r w:rsidRPr="00227AF4">
        <w:rPr>
          <w:rFonts w:ascii="Arial" w:eastAsia="黑体" w:hAnsi="Arial" w:hint="eastAsia"/>
          <w:b/>
          <w:bCs/>
          <w:sz w:val="32"/>
          <w:szCs w:val="32"/>
        </w:rPr>
        <w:t>、</w:t>
      </w:r>
      <w:r w:rsidRPr="00227AF4">
        <w:rPr>
          <w:rFonts w:ascii="Arial" w:eastAsia="黑体" w:hAnsi="Arial"/>
          <w:b/>
          <w:bCs/>
          <w:sz w:val="32"/>
          <w:szCs w:val="32"/>
        </w:rPr>
        <w:t>关于明确省级行政事业单位国有资产处置和对外有偿使用收入管理有关问题的通知</w:t>
      </w:r>
      <w:bookmarkEnd w:id="112"/>
    </w:p>
    <w:p w:rsidR="00E210F9" w:rsidRPr="00227AF4" w:rsidRDefault="00E210F9" w:rsidP="00E210F9"/>
    <w:p w:rsidR="00E210F9" w:rsidRPr="00227AF4" w:rsidRDefault="00E210F9" w:rsidP="00E210F9">
      <w:pPr>
        <w:widowControl/>
        <w:adjustRightInd w:val="0"/>
        <w:snapToGrid w:val="0"/>
        <w:spacing w:line="360" w:lineRule="auto"/>
        <w:jc w:val="center"/>
        <w:rPr>
          <w:rFonts w:ascii="黑体" w:eastAsia="黑体" w:hAnsi="黑体" w:cs="宋体"/>
          <w:kern w:val="0"/>
          <w:sz w:val="28"/>
          <w:szCs w:val="28"/>
        </w:rPr>
      </w:pPr>
      <w:r w:rsidRPr="00227AF4">
        <w:rPr>
          <w:rFonts w:ascii="黑体" w:eastAsia="黑体" w:hAnsi="黑体" w:cs="宋体" w:hint="eastAsia"/>
          <w:kern w:val="0"/>
          <w:sz w:val="28"/>
          <w:szCs w:val="28"/>
        </w:rPr>
        <w:t>关于明确省级行政事业单位国有资产处置和对外有偿使用</w:t>
      </w:r>
    </w:p>
    <w:p w:rsidR="00E210F9" w:rsidRPr="00227AF4" w:rsidRDefault="00E210F9" w:rsidP="00E210F9">
      <w:pPr>
        <w:widowControl/>
        <w:adjustRightInd w:val="0"/>
        <w:snapToGrid w:val="0"/>
        <w:spacing w:line="360" w:lineRule="auto"/>
        <w:jc w:val="center"/>
        <w:rPr>
          <w:rFonts w:ascii="黑体" w:eastAsia="黑体" w:hAnsi="黑体" w:cs="宋体"/>
          <w:kern w:val="0"/>
          <w:sz w:val="28"/>
          <w:szCs w:val="28"/>
        </w:rPr>
      </w:pPr>
      <w:r w:rsidRPr="00227AF4">
        <w:rPr>
          <w:rFonts w:ascii="黑体" w:eastAsia="黑体" w:hAnsi="黑体" w:cs="宋体" w:hint="eastAsia"/>
          <w:kern w:val="0"/>
          <w:sz w:val="28"/>
          <w:szCs w:val="28"/>
        </w:rPr>
        <w:t>收入管理有关问题的通知</w:t>
      </w:r>
    </w:p>
    <w:p w:rsidR="00E210F9" w:rsidRPr="00227AF4" w:rsidRDefault="00E210F9" w:rsidP="00E210F9">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豫财资〔2010〕168号</w:t>
      </w:r>
    </w:p>
    <w:p w:rsidR="00E210F9" w:rsidRPr="00227AF4" w:rsidRDefault="00E210F9" w:rsidP="00E210F9">
      <w:pPr>
        <w:widowControl/>
        <w:adjustRightInd w:val="0"/>
        <w:snapToGrid w:val="0"/>
        <w:spacing w:line="360" w:lineRule="auto"/>
        <w:rPr>
          <w:rFonts w:ascii="宋体" w:hAnsi="宋体" w:cs="宋体"/>
          <w:kern w:val="0"/>
          <w:sz w:val="24"/>
        </w:rPr>
      </w:pPr>
    </w:p>
    <w:p w:rsidR="00E210F9" w:rsidRPr="00227AF4" w:rsidRDefault="00E210F9" w:rsidP="00E210F9">
      <w:pPr>
        <w:widowControl/>
        <w:adjustRightInd w:val="0"/>
        <w:snapToGrid w:val="0"/>
        <w:spacing w:line="360" w:lineRule="auto"/>
        <w:rPr>
          <w:rFonts w:ascii="宋体" w:hAnsi="宋体" w:cs="宋体"/>
          <w:kern w:val="0"/>
          <w:sz w:val="24"/>
        </w:rPr>
      </w:pPr>
      <w:r w:rsidRPr="00227AF4">
        <w:rPr>
          <w:rFonts w:ascii="宋体" w:hAnsi="宋体" w:cs="宋体" w:hint="eastAsia"/>
          <w:kern w:val="0"/>
          <w:sz w:val="24"/>
        </w:rPr>
        <w:t>省直各部门（单位）：</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宋体" w:hint="eastAsia"/>
          <w:kern w:val="0"/>
          <w:sz w:val="24"/>
        </w:rPr>
        <w:t>根据《财政部关于将按预算外资金管理的收入纳入预算管理的通知》（财预〔2010〕88号）、《河南省行政事业单位国有资产管理办法》（省政府令第108号）、省政府办公厅《关于印发河南省省级行政事业单位国有资产对外有偿使用管理暂行办法的通知》（豫政办〔2010〕135号）和省财政厅《关于按预算外资金管理的收入纳入预算管理的通知》（</w:t>
      </w:r>
      <w:proofErr w:type="gramStart"/>
      <w:r w:rsidRPr="00227AF4">
        <w:rPr>
          <w:rFonts w:ascii="宋体" w:hAnsi="宋体" w:cs="宋体" w:hint="eastAsia"/>
          <w:kern w:val="0"/>
          <w:sz w:val="24"/>
        </w:rPr>
        <w:t>豫财预</w:t>
      </w:r>
      <w:proofErr w:type="gramEnd"/>
      <w:r w:rsidRPr="00227AF4">
        <w:rPr>
          <w:rFonts w:ascii="宋体" w:hAnsi="宋体" w:cs="宋体" w:hint="eastAsia"/>
          <w:kern w:val="0"/>
          <w:sz w:val="24"/>
        </w:rPr>
        <w:t>〔2010〕163号）的规定，结合省财政厅内设机构业务职能调整的实际情况，现就省级行政事业单位国有资产处置和对外有偿使用收入管理的有关问题明确如下：</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宋体" w:hint="eastAsia"/>
          <w:kern w:val="0"/>
          <w:sz w:val="24"/>
        </w:rPr>
        <w:t>一、从2011年1月1日起，省直行政事业单位国有资产处置收入、产权在行政单位和参照公务员管理事业单位的国有资产对外有偿使用取得的收入纳入一般预算管理，全部缴入省级国库。</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宋体" w:hint="eastAsia"/>
          <w:kern w:val="0"/>
          <w:sz w:val="24"/>
        </w:rPr>
        <w:t>二、符合上述范围的有关单位，经批准处置国有资产或将国有资产对外有偿使用时，应先到省财政厅非税收入管理局申请编制执收代码（已有执收代码的不必申请）。</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宋体" w:hint="eastAsia"/>
          <w:kern w:val="0"/>
          <w:sz w:val="24"/>
        </w:rPr>
        <w:t>三、上缴国有资产处置和对外有偿使用收入时，按照省级非税收入收缴管理的有关规定，应填写《河南省省级非税收入专用缴款通知书》（填写清楚缴款单位全称）。</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宋体" w:hint="eastAsia"/>
          <w:kern w:val="0"/>
          <w:sz w:val="24"/>
        </w:rPr>
        <w:t>四、处置国有资产或将国有资产对外有偿使用过程中，应缴税款和发生的相关费用（资产评估费、技术鉴定费、交易手续费等），可在收入中抵扣，抵扣后的余额上缴省级国库。</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宋体" w:hint="eastAsia"/>
          <w:kern w:val="0"/>
          <w:sz w:val="24"/>
        </w:rPr>
        <w:t>五、缴入省级国库的国有资产处置收入，支出按照履行职能需要由省财政厅统筹安排，优先用于固定资产的维修和购置。</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宋体" w:hint="eastAsia"/>
          <w:kern w:val="0"/>
          <w:sz w:val="24"/>
        </w:rPr>
        <w:lastRenderedPageBreak/>
        <w:t>缴入省级国库的国有资产对外有偿使用收入，原来用于发放津贴补贴部分，由省财政厅统筹安排，作为规范后统一发放津贴补贴的资金来源；其余部分原则上由省财政厅统筹安排，用于省级行政事业单位固定资产更新改造和新增资产配置，可优先安排用于收入上缴单位。</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宋体" w:hint="eastAsia"/>
          <w:kern w:val="0"/>
          <w:sz w:val="24"/>
        </w:rPr>
        <w:t>六、除参照公务员管理事业单位外，其他事业单位国有资产对外有偿使用取得的收入纳入单位预算，统一核算，统一管理，不需缴入省级财政。国家另有规定的除外。</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r w:rsidRPr="00227AF4">
        <w:rPr>
          <w:rFonts w:ascii="宋体" w:hAnsi="宋体" w:cs="宋体" w:hint="eastAsia"/>
          <w:kern w:val="0"/>
          <w:sz w:val="24"/>
        </w:rPr>
        <w:t>七、原省财政厅《关于明确行政事业单位资产处置收入上缴财政有关问题的通知》（豫财办资〔2008〕3号）同时废止。</w:t>
      </w: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p>
    <w:p w:rsidR="00E210F9" w:rsidRPr="00227AF4" w:rsidRDefault="00E210F9" w:rsidP="00E210F9">
      <w:pPr>
        <w:widowControl/>
        <w:adjustRightInd w:val="0"/>
        <w:snapToGrid w:val="0"/>
        <w:spacing w:line="360" w:lineRule="auto"/>
        <w:ind w:firstLineChars="200" w:firstLine="480"/>
        <w:rPr>
          <w:rFonts w:ascii="宋体" w:hAnsi="宋体" w:cs="宋体"/>
          <w:kern w:val="0"/>
          <w:sz w:val="24"/>
        </w:rPr>
      </w:pPr>
    </w:p>
    <w:p w:rsidR="00E210F9" w:rsidRPr="00227AF4" w:rsidRDefault="00E210F9" w:rsidP="00E210F9">
      <w:pPr>
        <w:adjustRightInd w:val="0"/>
        <w:snapToGrid w:val="0"/>
        <w:spacing w:line="360" w:lineRule="auto"/>
        <w:jc w:val="right"/>
        <w:rPr>
          <w:rFonts w:ascii="宋体" w:hAnsi="宋体" w:cs="宋体"/>
          <w:kern w:val="0"/>
          <w:sz w:val="24"/>
        </w:rPr>
      </w:pPr>
      <w:r w:rsidRPr="00227AF4">
        <w:rPr>
          <w:rFonts w:ascii="宋体" w:hAnsi="宋体" w:cs="宋体" w:hint="eastAsia"/>
          <w:kern w:val="0"/>
          <w:sz w:val="24"/>
        </w:rPr>
        <w:t>二〇一〇年十二月二十日</w:t>
      </w:r>
    </w:p>
    <w:p w:rsidR="00E210F9" w:rsidRPr="00227AF4" w:rsidRDefault="00E210F9" w:rsidP="00E210F9">
      <w:pPr>
        <w:adjustRightInd w:val="0"/>
        <w:snapToGrid w:val="0"/>
        <w:spacing w:line="360" w:lineRule="auto"/>
        <w:jc w:val="right"/>
        <w:rPr>
          <w:sz w:val="24"/>
        </w:rPr>
      </w:pPr>
    </w:p>
    <w:p w:rsidR="00E210F9" w:rsidRPr="00227AF4" w:rsidRDefault="00E210F9" w:rsidP="00E210F9">
      <w:pPr>
        <w:keepNext/>
        <w:keepLines/>
        <w:tabs>
          <w:tab w:val="left" w:pos="7020"/>
        </w:tabs>
        <w:adjustRightInd w:val="0"/>
        <w:snapToGrid w:val="0"/>
        <w:spacing w:before="260" w:after="260" w:line="416" w:lineRule="auto"/>
        <w:ind w:leftChars="428" w:left="899" w:rightChars="706" w:right="1483"/>
        <w:jc w:val="center"/>
        <w:outlineLvl w:val="1"/>
        <w:rPr>
          <w:rFonts w:ascii="Arial" w:eastAsia="黑体" w:hAnsi="Arial"/>
          <w:b/>
          <w:bCs/>
          <w:sz w:val="32"/>
          <w:szCs w:val="32"/>
        </w:rPr>
      </w:pPr>
      <w:r w:rsidRPr="00227AF4">
        <w:rPr>
          <w:rFonts w:ascii="宋体" w:eastAsia="黑体" w:hAnsi="宋体" w:cs="Arial"/>
          <w:b/>
          <w:bCs/>
          <w:kern w:val="0"/>
          <w:sz w:val="24"/>
          <w:szCs w:val="32"/>
        </w:rPr>
        <w:br w:type="page"/>
      </w:r>
      <w:bookmarkStart w:id="113" w:name="_Toc471218488"/>
      <w:r w:rsidRPr="00227AF4">
        <w:rPr>
          <w:rFonts w:ascii="Arial" w:eastAsia="黑体" w:hAnsi="Arial" w:hint="eastAsia"/>
          <w:b/>
          <w:bCs/>
          <w:sz w:val="32"/>
          <w:szCs w:val="32"/>
        </w:rPr>
        <w:lastRenderedPageBreak/>
        <w:t>十</w:t>
      </w:r>
      <w:r w:rsidR="00016889">
        <w:rPr>
          <w:rFonts w:ascii="Arial" w:eastAsia="黑体" w:hAnsi="Arial" w:hint="eastAsia"/>
          <w:b/>
          <w:bCs/>
          <w:sz w:val="32"/>
          <w:szCs w:val="32"/>
        </w:rPr>
        <w:t>二</w:t>
      </w:r>
      <w:r w:rsidRPr="00227AF4">
        <w:rPr>
          <w:rFonts w:ascii="Arial" w:eastAsia="黑体" w:hAnsi="Arial" w:hint="eastAsia"/>
          <w:b/>
          <w:bCs/>
          <w:sz w:val="32"/>
          <w:szCs w:val="32"/>
        </w:rPr>
        <w:t>、关于全省行政事业单位资产处置试行网络申报审批的通知</w:t>
      </w:r>
      <w:bookmarkEnd w:id="113"/>
    </w:p>
    <w:p w:rsidR="00E210F9" w:rsidRPr="00227AF4" w:rsidRDefault="00E210F9" w:rsidP="00E210F9">
      <w:pPr>
        <w:adjustRightInd w:val="0"/>
        <w:snapToGrid w:val="0"/>
        <w:spacing w:line="400" w:lineRule="exact"/>
        <w:jc w:val="center"/>
        <w:rPr>
          <w:rFonts w:ascii="黑体" w:eastAsia="黑体" w:hAnsi="黑体"/>
          <w:sz w:val="28"/>
          <w:szCs w:val="28"/>
        </w:rPr>
      </w:pPr>
    </w:p>
    <w:p w:rsidR="00E210F9" w:rsidRPr="00227AF4" w:rsidRDefault="00E210F9" w:rsidP="00E210F9">
      <w:pPr>
        <w:adjustRightInd w:val="0"/>
        <w:snapToGrid w:val="0"/>
        <w:spacing w:line="360" w:lineRule="auto"/>
        <w:jc w:val="center"/>
        <w:rPr>
          <w:rFonts w:ascii="黑体" w:eastAsia="黑体" w:hAnsi="黑体"/>
          <w:sz w:val="28"/>
          <w:szCs w:val="28"/>
        </w:rPr>
      </w:pPr>
      <w:r w:rsidRPr="00227AF4">
        <w:rPr>
          <w:rFonts w:ascii="黑体" w:eastAsia="黑体" w:hAnsi="黑体" w:hint="eastAsia"/>
          <w:sz w:val="28"/>
          <w:szCs w:val="28"/>
        </w:rPr>
        <w:t>关于全省行政事业单位资产处置试行网络申报审批的通知</w:t>
      </w:r>
    </w:p>
    <w:p w:rsidR="00E210F9" w:rsidRPr="00227AF4" w:rsidRDefault="00E210F9" w:rsidP="00E210F9">
      <w:pPr>
        <w:adjustRightInd w:val="0"/>
        <w:snapToGrid w:val="0"/>
        <w:spacing w:line="440" w:lineRule="exact"/>
        <w:jc w:val="center"/>
        <w:rPr>
          <w:rFonts w:ascii="宋体" w:hAnsi="宋体"/>
          <w:b/>
          <w:sz w:val="24"/>
        </w:rPr>
      </w:pPr>
      <w:r w:rsidRPr="00227AF4">
        <w:rPr>
          <w:rFonts w:ascii="宋体" w:hAnsi="宋体" w:hint="eastAsia"/>
          <w:sz w:val="24"/>
        </w:rPr>
        <w:t>豫财资〔2011〕18 号</w:t>
      </w:r>
    </w:p>
    <w:p w:rsidR="00E210F9" w:rsidRPr="00227AF4" w:rsidRDefault="00E210F9" w:rsidP="00E210F9">
      <w:pPr>
        <w:adjustRightInd w:val="0"/>
        <w:snapToGrid w:val="0"/>
        <w:spacing w:line="440" w:lineRule="exact"/>
        <w:ind w:firstLineChars="200" w:firstLine="480"/>
        <w:rPr>
          <w:rFonts w:ascii="宋体" w:hAnsi="宋体"/>
          <w:sz w:val="24"/>
        </w:rPr>
      </w:pPr>
    </w:p>
    <w:p w:rsidR="00E210F9" w:rsidRPr="00227AF4" w:rsidRDefault="00E210F9" w:rsidP="00E210F9">
      <w:pPr>
        <w:adjustRightInd w:val="0"/>
        <w:snapToGrid w:val="0"/>
        <w:spacing w:line="440" w:lineRule="exact"/>
        <w:rPr>
          <w:rFonts w:ascii="宋体" w:hAnsi="宋体"/>
          <w:sz w:val="24"/>
        </w:rPr>
      </w:pPr>
      <w:r w:rsidRPr="00227AF4">
        <w:rPr>
          <w:rFonts w:ascii="宋体" w:hAnsi="宋体" w:hint="eastAsia"/>
          <w:sz w:val="24"/>
        </w:rPr>
        <w:t>各省辖市、有关县（市）财政局，省直各部门、单位：</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目前，我省行政事业单位资产管理信息系统已基本建成，根据《河南省省级行政事业单位国有资产处置管理暂行办法》（豫财资［2007］34号）、《河南省行政事业单位资产管理信息系统实施方案》（豫财资［2010］6号），结合系统功能，遵循“边试行，边总结，边规范，边完善”的原则，决定在全省行政事业单位国有资产处置工作中试行网络申报审批。现就有关事项通知如下：</w:t>
      </w:r>
    </w:p>
    <w:p w:rsidR="00E210F9" w:rsidRPr="00227AF4" w:rsidRDefault="00E210F9" w:rsidP="00E210F9">
      <w:pPr>
        <w:adjustRightInd w:val="0"/>
        <w:snapToGrid w:val="0"/>
        <w:spacing w:line="440" w:lineRule="exact"/>
        <w:ind w:firstLineChars="200" w:firstLine="482"/>
        <w:rPr>
          <w:rFonts w:ascii="宋体" w:hAnsi="宋体"/>
          <w:b/>
          <w:sz w:val="24"/>
        </w:rPr>
      </w:pPr>
      <w:r w:rsidRPr="00227AF4">
        <w:rPr>
          <w:rFonts w:ascii="宋体" w:hAnsi="宋体" w:hint="eastAsia"/>
          <w:b/>
          <w:sz w:val="24"/>
        </w:rPr>
        <w:t>一、实施时间</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自</w:t>
      </w:r>
      <w:smartTag w:uri="urn:schemas-microsoft-com:office:smarttags" w:element="chsdate">
        <w:smartTagPr>
          <w:attr w:name="IsROCDate" w:val="False"/>
          <w:attr w:name="IsLunarDate" w:val="False"/>
          <w:attr w:name="Day" w:val="1"/>
          <w:attr w:name="Month" w:val="6"/>
          <w:attr w:name="Year" w:val="2011"/>
        </w:smartTagPr>
        <w:r w:rsidRPr="00227AF4">
          <w:rPr>
            <w:rFonts w:ascii="宋体" w:hAnsi="宋体" w:hint="eastAsia"/>
            <w:sz w:val="24"/>
          </w:rPr>
          <w:t>2011年6月1日</w:t>
        </w:r>
      </w:smartTag>
      <w:r w:rsidRPr="00227AF4">
        <w:rPr>
          <w:rFonts w:ascii="宋体" w:hAnsi="宋体" w:hint="eastAsia"/>
          <w:sz w:val="24"/>
        </w:rPr>
        <w:t>开始。</w:t>
      </w:r>
    </w:p>
    <w:p w:rsidR="00E210F9" w:rsidRPr="00227AF4" w:rsidRDefault="00E210F9" w:rsidP="00E210F9">
      <w:pPr>
        <w:adjustRightInd w:val="0"/>
        <w:snapToGrid w:val="0"/>
        <w:spacing w:line="440" w:lineRule="exact"/>
        <w:ind w:firstLineChars="200" w:firstLine="482"/>
        <w:rPr>
          <w:rFonts w:ascii="宋体" w:hAnsi="宋体"/>
          <w:b/>
          <w:sz w:val="24"/>
        </w:rPr>
      </w:pPr>
      <w:r w:rsidRPr="00227AF4">
        <w:rPr>
          <w:rFonts w:ascii="宋体" w:hAnsi="宋体" w:hint="eastAsia"/>
          <w:b/>
          <w:sz w:val="24"/>
        </w:rPr>
        <w:t>二、申报方式</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行政事业单位申请处置国有资产，在报送纸质材料的同时，应通过登录本级行政事业单位国有资产管理信息系统，按照系统内置的材料格式填写申报材料；纸质材料内容、格式除按《河南省省级行政事业单位国有资产处置管理暂行办法》（豫财资［2007］34号）规定外，应将申报单位和主管部门在系统中填报和审核的《资产处置申报审批表》</w:t>
      </w:r>
      <w:proofErr w:type="gramStart"/>
      <w:r w:rsidRPr="00227AF4">
        <w:rPr>
          <w:rFonts w:ascii="宋体" w:hAnsi="宋体" w:hint="eastAsia"/>
          <w:sz w:val="24"/>
        </w:rPr>
        <w:t>做为</w:t>
      </w:r>
      <w:proofErr w:type="gramEnd"/>
      <w:r w:rsidRPr="00227AF4">
        <w:rPr>
          <w:rFonts w:ascii="宋体" w:hAnsi="宋体" w:hint="eastAsia"/>
          <w:sz w:val="24"/>
        </w:rPr>
        <w:t>附件材料一并报送。</w:t>
      </w:r>
    </w:p>
    <w:p w:rsidR="00E210F9" w:rsidRPr="00227AF4" w:rsidRDefault="00E210F9" w:rsidP="00E210F9">
      <w:pPr>
        <w:adjustRightInd w:val="0"/>
        <w:snapToGrid w:val="0"/>
        <w:spacing w:line="440" w:lineRule="exact"/>
        <w:ind w:firstLineChars="200" w:firstLine="482"/>
        <w:rPr>
          <w:rFonts w:ascii="宋体" w:hAnsi="宋体"/>
          <w:sz w:val="24"/>
        </w:rPr>
      </w:pPr>
      <w:r w:rsidRPr="00227AF4">
        <w:rPr>
          <w:rFonts w:ascii="宋体" w:hAnsi="宋体" w:hint="eastAsia"/>
          <w:b/>
          <w:sz w:val="24"/>
        </w:rPr>
        <w:t>三、申报程序</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一）各级财政部门根据本级行政事业单位资产处置审批权限，负责配置本级行政事业单位资产管理信息系统“资产处置--流程审批参数”，所属行政事业单位通过本级行政事业单位资产管理信息系统获取“审批参数</w:t>
      </w:r>
      <w:r w:rsidRPr="00227AF4">
        <w:rPr>
          <w:rFonts w:ascii="宋体" w:hAnsi="宋体"/>
          <w:sz w:val="24"/>
        </w:rPr>
        <w:t>”</w:t>
      </w:r>
      <w:r w:rsidRPr="00227AF4">
        <w:rPr>
          <w:rFonts w:ascii="宋体" w:hAnsi="宋体" w:hint="eastAsia"/>
          <w:sz w:val="24"/>
        </w:rPr>
        <w:t>；</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（二）申报单位在本单位资产管理信息系统（单位版）中，填写《资产处置申报审批表》，提交到本级行政事业单位资产管理信息系统（财政版）；</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（三）主管部门通过本部门资产管理员用户登录行政事业单位资产管理信息系统（财政版），在《资产处置申报审批表》中进行审核或审批。属于主管部门审批权限</w:t>
      </w:r>
      <w:r w:rsidRPr="00227AF4">
        <w:rPr>
          <w:rFonts w:ascii="宋体" w:hAnsi="宋体" w:hint="eastAsia"/>
          <w:sz w:val="24"/>
        </w:rPr>
        <w:lastRenderedPageBreak/>
        <w:t>内事项，直接进行审批；属于财政部门审批权限内事项，主管部门审核同意后提交财政部门审批；</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（四）财政部门结合申报单位的纸质材料和系统材料进行审核，将审批结果通过资产管理信息系统反馈主管部门及申报单位；</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（五）申报单位通过系统获取审批结果，根据批复对处置资产实施处置后，在（单位版）资产管理信息系统中对已处置的资产卡片进行处理，并将处理结果上报到本级资产管理信息系统（财政版）。</w:t>
      </w:r>
    </w:p>
    <w:p w:rsidR="00E210F9" w:rsidRPr="00227AF4" w:rsidRDefault="00E210F9" w:rsidP="00E210F9">
      <w:pPr>
        <w:adjustRightInd w:val="0"/>
        <w:snapToGrid w:val="0"/>
        <w:spacing w:line="440" w:lineRule="exact"/>
        <w:ind w:firstLineChars="200" w:firstLine="482"/>
        <w:rPr>
          <w:rFonts w:ascii="宋体" w:hAnsi="宋体"/>
          <w:b/>
          <w:sz w:val="24"/>
        </w:rPr>
      </w:pPr>
      <w:r w:rsidRPr="00227AF4">
        <w:rPr>
          <w:rFonts w:ascii="宋体" w:hAnsi="宋体" w:hint="eastAsia"/>
          <w:b/>
          <w:sz w:val="24"/>
        </w:rPr>
        <w:t>四、有关要求</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（一）行政事业单位资产处置事项实施系统管理，是落实资产管理科学化、信息化、精细化管理的重要举措，各级、各部门、单位应高度重视，务求实效；</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（二）此前已经批准处置的资产，资产管理卡片仍然在行政事业单位资产管理信息系统中的，各有关单位、部门应密切配合，于</w:t>
      </w:r>
      <w:smartTag w:uri="urn:schemas-microsoft-com:office:smarttags" w:element="chsdate">
        <w:smartTagPr>
          <w:attr w:name="IsROCDate" w:val="False"/>
          <w:attr w:name="IsLunarDate" w:val="False"/>
          <w:attr w:name="Day" w:val="30"/>
          <w:attr w:name="Month" w:val="9"/>
          <w:attr w:name="Year" w:val="2011"/>
        </w:smartTagPr>
        <w:r w:rsidRPr="00227AF4">
          <w:rPr>
            <w:rFonts w:ascii="宋体" w:hAnsi="宋体" w:hint="eastAsia"/>
            <w:sz w:val="24"/>
          </w:rPr>
          <w:t>2011年9月30日</w:t>
        </w:r>
      </w:smartTag>
      <w:r w:rsidRPr="00227AF4">
        <w:rPr>
          <w:rFonts w:ascii="宋体" w:hAnsi="宋体" w:hint="eastAsia"/>
          <w:sz w:val="24"/>
        </w:rPr>
        <w:t>之前通过系统实施处置管理；</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三）各级财政部门应结合财政信息化建设工作，采取有效措施，尽快实现与所属行政事业单位的网络联接；财政专网已通达的单位，必须确保本单位资产管理信息系统与本级资产管理信息系统联接，资产处置事项必须通过系统在线申报；财政专网暂未通达的单位通过离线方式申报；</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四）随着行政事业单位资产管理工作的不断深化，资产管理信息系统功能将不断完善。今后资产管理有关事项，我们将及时在全省资产管理信息系统首页进行发布（财政专网http：//10．8．4．141：7001/netrep，浏览首页信息，用户名统一为“A”，不需输入密码），请经常关注。</w:t>
      </w:r>
    </w:p>
    <w:p w:rsidR="00E210F9" w:rsidRPr="00227AF4" w:rsidRDefault="00E210F9" w:rsidP="00E210F9">
      <w:pPr>
        <w:adjustRightInd w:val="0"/>
        <w:snapToGrid w:val="0"/>
        <w:spacing w:line="440" w:lineRule="exact"/>
        <w:ind w:firstLineChars="200" w:firstLine="480"/>
        <w:rPr>
          <w:rFonts w:ascii="宋体" w:hAnsi="宋体"/>
          <w:sz w:val="24"/>
        </w:rPr>
      </w:pP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附件：1．资产管理信息系统在线方式资产处置操作流程(略)</w:t>
      </w:r>
    </w:p>
    <w:p w:rsidR="00E210F9" w:rsidRPr="00227AF4" w:rsidRDefault="00E210F9" w:rsidP="00E210F9">
      <w:pPr>
        <w:adjustRightInd w:val="0"/>
        <w:snapToGrid w:val="0"/>
        <w:spacing w:line="440" w:lineRule="exact"/>
        <w:ind w:firstLineChars="495" w:firstLine="1188"/>
        <w:rPr>
          <w:rFonts w:ascii="宋体" w:hAnsi="宋体"/>
          <w:sz w:val="24"/>
        </w:rPr>
      </w:pPr>
      <w:r w:rsidRPr="00227AF4">
        <w:rPr>
          <w:rFonts w:ascii="宋体" w:hAnsi="宋体" w:hint="eastAsia"/>
          <w:sz w:val="24"/>
        </w:rPr>
        <w:t>2．资产管理信息系统离线方式资产处置操作流程(略)</w:t>
      </w:r>
    </w:p>
    <w:p w:rsidR="00E210F9" w:rsidRPr="00227AF4" w:rsidRDefault="00E210F9" w:rsidP="00E210F9">
      <w:pPr>
        <w:adjustRightInd w:val="0"/>
        <w:snapToGrid w:val="0"/>
        <w:spacing w:line="440" w:lineRule="exact"/>
        <w:ind w:firstLineChars="495" w:firstLine="1188"/>
        <w:rPr>
          <w:rFonts w:ascii="宋体" w:hAnsi="宋体"/>
          <w:sz w:val="24"/>
        </w:rPr>
      </w:pPr>
      <w:r w:rsidRPr="00227AF4">
        <w:rPr>
          <w:rFonts w:ascii="宋体" w:hAnsi="宋体" w:hint="eastAsia"/>
          <w:sz w:val="24"/>
        </w:rPr>
        <w:t>3．资产管理信息系统申报审批表填报说明(略)</w:t>
      </w:r>
    </w:p>
    <w:p w:rsidR="00E210F9" w:rsidRPr="00227AF4" w:rsidRDefault="00E210F9" w:rsidP="00E210F9">
      <w:pPr>
        <w:adjustRightInd w:val="0"/>
        <w:snapToGrid w:val="0"/>
        <w:spacing w:line="440" w:lineRule="exact"/>
        <w:ind w:firstLineChars="495" w:firstLine="1188"/>
        <w:rPr>
          <w:rFonts w:ascii="宋体" w:hAnsi="宋体"/>
          <w:sz w:val="24"/>
        </w:rPr>
      </w:pPr>
      <w:r w:rsidRPr="00227AF4">
        <w:rPr>
          <w:rFonts w:ascii="宋体" w:hAnsi="宋体" w:hint="eastAsia"/>
          <w:sz w:val="24"/>
        </w:rPr>
        <w:t>4．资产管理信息系统资产处置流程有关问题解答(略)</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 xml:space="preserve">联系人：省财政厅资产处 </w:t>
      </w:r>
      <w:proofErr w:type="gramStart"/>
      <w:r w:rsidRPr="00227AF4">
        <w:rPr>
          <w:rFonts w:ascii="宋体" w:hAnsi="宋体" w:hint="eastAsia"/>
          <w:sz w:val="24"/>
        </w:rPr>
        <w:t>党小军</w:t>
      </w:r>
      <w:proofErr w:type="gramEnd"/>
      <w:r w:rsidRPr="00227AF4">
        <w:rPr>
          <w:rFonts w:ascii="宋体" w:hAnsi="宋体" w:hint="eastAsia"/>
          <w:sz w:val="24"/>
        </w:rPr>
        <w:t xml:space="preserve"> 电话：0371-65808778</w:t>
      </w:r>
    </w:p>
    <w:p w:rsidR="00E210F9" w:rsidRPr="00227AF4" w:rsidRDefault="00E210F9" w:rsidP="00E210F9">
      <w:pPr>
        <w:adjustRightInd w:val="0"/>
        <w:snapToGrid w:val="0"/>
        <w:spacing w:line="440" w:lineRule="exact"/>
        <w:ind w:firstLineChars="600" w:firstLine="1440"/>
        <w:rPr>
          <w:rFonts w:ascii="宋体" w:hAnsi="宋体"/>
          <w:sz w:val="24"/>
        </w:rPr>
      </w:pPr>
      <w:r w:rsidRPr="00227AF4">
        <w:rPr>
          <w:rFonts w:ascii="宋体" w:hAnsi="宋体" w:hint="eastAsia"/>
          <w:sz w:val="24"/>
        </w:rPr>
        <w:t>系统管理技术员 时晓东 手机：</w:t>
      </w:r>
      <w:r w:rsidRPr="00227AF4">
        <w:rPr>
          <w:rFonts w:ascii="宋体" w:hAnsi="宋体"/>
          <w:sz w:val="24"/>
        </w:rPr>
        <w:t xml:space="preserve"> 15981891135</w:t>
      </w:r>
    </w:p>
    <w:p w:rsidR="00E210F9" w:rsidRPr="00227AF4" w:rsidRDefault="00E210F9" w:rsidP="00E210F9">
      <w:pPr>
        <w:adjustRightInd w:val="0"/>
        <w:snapToGrid w:val="0"/>
        <w:spacing w:line="440" w:lineRule="exact"/>
        <w:ind w:firstLineChars="200" w:firstLine="480"/>
        <w:rPr>
          <w:rFonts w:ascii="宋体" w:hAnsi="宋体"/>
          <w:sz w:val="24"/>
        </w:rPr>
      </w:pPr>
    </w:p>
    <w:p w:rsidR="00E210F9" w:rsidRPr="00227AF4" w:rsidRDefault="00E210F9" w:rsidP="00E210F9">
      <w:pPr>
        <w:adjustRightInd w:val="0"/>
        <w:snapToGrid w:val="0"/>
        <w:spacing w:line="440" w:lineRule="exact"/>
        <w:ind w:firstLineChars="200" w:firstLine="480"/>
        <w:jc w:val="right"/>
        <w:rPr>
          <w:rFonts w:ascii="宋体" w:hAnsi="宋体"/>
          <w:sz w:val="24"/>
        </w:rPr>
      </w:pPr>
      <w:r w:rsidRPr="00227AF4">
        <w:rPr>
          <w:rFonts w:ascii="宋体" w:hAnsi="宋体" w:hint="eastAsia"/>
          <w:sz w:val="24"/>
        </w:rPr>
        <w:t>二〇一一年三月二十一日</w:t>
      </w:r>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r w:rsidRPr="00227AF4">
        <w:rPr>
          <w:rFonts w:ascii="Arial" w:eastAsia="黑体" w:hAnsi="Arial"/>
          <w:b/>
          <w:bCs/>
          <w:sz w:val="32"/>
          <w:szCs w:val="32"/>
        </w:rPr>
        <w:br w:type="page"/>
      </w:r>
      <w:bookmarkStart w:id="114" w:name="_Toc471218489"/>
      <w:r w:rsidRPr="00227AF4">
        <w:rPr>
          <w:rFonts w:ascii="Arial" w:eastAsia="黑体" w:hAnsi="Arial" w:hint="eastAsia"/>
          <w:b/>
          <w:bCs/>
          <w:sz w:val="32"/>
          <w:szCs w:val="32"/>
        </w:rPr>
        <w:lastRenderedPageBreak/>
        <w:t>十</w:t>
      </w:r>
      <w:r w:rsidR="00016889">
        <w:rPr>
          <w:rFonts w:ascii="Arial" w:eastAsia="黑体" w:hAnsi="Arial" w:hint="eastAsia"/>
          <w:b/>
          <w:bCs/>
          <w:sz w:val="32"/>
          <w:szCs w:val="32"/>
        </w:rPr>
        <w:t>三</w:t>
      </w:r>
      <w:r w:rsidRPr="00227AF4">
        <w:rPr>
          <w:rFonts w:ascii="Arial" w:eastAsia="黑体" w:hAnsi="Arial" w:hint="eastAsia"/>
          <w:b/>
          <w:bCs/>
          <w:sz w:val="32"/>
          <w:szCs w:val="32"/>
        </w:rPr>
        <w:t>、河南省行政事业单位资产清查实施办法</w:t>
      </w:r>
      <w:bookmarkEnd w:id="114"/>
    </w:p>
    <w:p w:rsidR="00E210F9" w:rsidRPr="00227AF4" w:rsidRDefault="00E210F9" w:rsidP="00E210F9">
      <w:pPr>
        <w:adjustRightInd w:val="0"/>
        <w:snapToGrid w:val="0"/>
        <w:jc w:val="center"/>
        <w:rPr>
          <w:b/>
          <w:bCs/>
          <w:szCs w:val="21"/>
        </w:rPr>
      </w:pPr>
    </w:p>
    <w:p w:rsidR="00E210F9" w:rsidRPr="00227AF4" w:rsidRDefault="00E210F9" w:rsidP="00E210F9">
      <w:pPr>
        <w:adjustRightInd w:val="0"/>
        <w:snapToGrid w:val="0"/>
        <w:spacing w:line="360" w:lineRule="auto"/>
        <w:jc w:val="center"/>
        <w:rPr>
          <w:rFonts w:ascii="黑体" w:eastAsia="黑体" w:hAnsi="黑体"/>
          <w:sz w:val="28"/>
          <w:szCs w:val="28"/>
        </w:rPr>
      </w:pPr>
      <w:r w:rsidRPr="00227AF4">
        <w:rPr>
          <w:rFonts w:ascii="黑体" w:eastAsia="黑体" w:hAnsi="黑体"/>
          <w:sz w:val="28"/>
          <w:szCs w:val="28"/>
        </w:rPr>
        <w:t>河南省行政事业单位资产清查实施办法</w:t>
      </w:r>
    </w:p>
    <w:p w:rsidR="00E210F9" w:rsidRPr="00227AF4" w:rsidRDefault="00E210F9" w:rsidP="00E210F9">
      <w:pPr>
        <w:adjustRightInd w:val="0"/>
        <w:snapToGrid w:val="0"/>
        <w:spacing w:line="360" w:lineRule="auto"/>
        <w:jc w:val="center"/>
        <w:rPr>
          <w:rFonts w:ascii="宋体" w:hAnsi="宋体"/>
          <w:bCs/>
          <w:sz w:val="24"/>
        </w:rPr>
      </w:pPr>
      <w:r w:rsidRPr="00227AF4">
        <w:rPr>
          <w:rFonts w:ascii="宋体" w:hAnsi="宋体" w:hint="eastAsia"/>
          <w:bCs/>
          <w:sz w:val="24"/>
        </w:rPr>
        <w:t>豫财办资〔2006〕49号</w:t>
      </w:r>
    </w:p>
    <w:p w:rsidR="00E210F9" w:rsidRPr="00227AF4" w:rsidRDefault="00E210F9" w:rsidP="00E210F9">
      <w:pPr>
        <w:adjustRightInd w:val="0"/>
        <w:snapToGrid w:val="0"/>
        <w:spacing w:line="360" w:lineRule="auto"/>
        <w:jc w:val="center"/>
        <w:rPr>
          <w:rFonts w:ascii="黑体" w:eastAsia="黑体" w:hAnsi="黑体"/>
          <w:sz w:val="24"/>
        </w:rPr>
      </w:pPr>
    </w:p>
    <w:p w:rsidR="00E210F9" w:rsidRPr="00227AF4" w:rsidRDefault="00E210F9" w:rsidP="00E210F9">
      <w:pPr>
        <w:adjustRightInd w:val="0"/>
        <w:snapToGrid w:val="0"/>
        <w:spacing w:line="480" w:lineRule="exact"/>
        <w:jc w:val="center"/>
        <w:rPr>
          <w:rFonts w:ascii="黑体" w:eastAsia="黑体" w:hAnsi="黑体"/>
          <w:sz w:val="24"/>
        </w:rPr>
      </w:pPr>
      <w:r w:rsidRPr="00227AF4">
        <w:rPr>
          <w:rFonts w:ascii="黑体" w:eastAsia="黑体" w:hAnsi="黑体"/>
          <w:sz w:val="24"/>
        </w:rPr>
        <w:t>第一章</w:t>
      </w:r>
      <w:r w:rsidRPr="00227AF4">
        <w:rPr>
          <w:rFonts w:ascii="宋体" w:hAnsi="宋体" w:cs="宋体" w:hint="eastAsia"/>
          <w:sz w:val="24"/>
        </w:rPr>
        <w:t xml:space="preserve"> </w:t>
      </w:r>
      <w:r w:rsidRPr="00227AF4">
        <w:rPr>
          <w:rFonts w:ascii="黑体" w:eastAsia="黑体" w:hAnsi="黑体" w:cs="黑体" w:hint="eastAsia"/>
          <w:sz w:val="24"/>
        </w:rPr>
        <w:t xml:space="preserve"> </w:t>
      </w:r>
      <w:r w:rsidRPr="00227AF4">
        <w:rPr>
          <w:rFonts w:ascii="黑体" w:eastAsia="黑体" w:hAnsi="黑体"/>
          <w:sz w:val="24"/>
        </w:rPr>
        <w:t>总</w:t>
      </w:r>
      <w:r w:rsidRPr="00227AF4">
        <w:rPr>
          <w:rFonts w:ascii="宋体" w:hAnsi="宋体" w:cs="宋体" w:hint="eastAsia"/>
          <w:sz w:val="24"/>
        </w:rPr>
        <w:t xml:space="preserve"> </w:t>
      </w:r>
      <w:r w:rsidRPr="00227AF4">
        <w:rPr>
          <w:rFonts w:ascii="黑体" w:eastAsia="黑体" w:hAnsi="黑体" w:cs="黑体" w:hint="eastAsia"/>
          <w:sz w:val="24"/>
        </w:rPr>
        <w:t xml:space="preserve"> </w:t>
      </w:r>
      <w:r w:rsidRPr="00227AF4">
        <w:rPr>
          <w:rFonts w:ascii="黑体" w:eastAsia="黑体" w:hAnsi="黑体"/>
          <w:sz w:val="24"/>
        </w:rPr>
        <w:t>则</w:t>
      </w:r>
    </w:p>
    <w:p w:rsidR="00E210F9" w:rsidRPr="00227AF4" w:rsidRDefault="00E210F9" w:rsidP="00E210F9">
      <w:pPr>
        <w:adjustRightInd w:val="0"/>
        <w:snapToGrid w:val="0"/>
        <w:spacing w:line="480" w:lineRule="exact"/>
        <w:ind w:firstLineChars="200" w:firstLine="480"/>
        <w:rPr>
          <w:rFonts w:ascii="宋体" w:hAnsi="宋体"/>
          <w:sz w:val="24"/>
        </w:rPr>
      </w:pPr>
      <w:r w:rsidRPr="00227AF4">
        <w:rPr>
          <w:rFonts w:ascii="黑体" w:eastAsia="黑体" w:hAnsi="黑体"/>
          <w:sz w:val="24"/>
        </w:rPr>
        <w:t>第一条</w:t>
      </w:r>
      <w:r w:rsidRPr="00227AF4">
        <w:rPr>
          <w:rFonts w:ascii="宋体" w:hAnsi="宋体"/>
          <w:sz w:val="24"/>
        </w:rPr>
        <w:t xml:space="preserve">  为加强我省行政事业单位国有资产监督管理，规范行政事业单位资产清查工作，真实反映我省行政事业单位的资产及财务状况，完善资产管理制度，提高资产使用效率，根据财政部《行政单位国有资产管理暂行办法》、《事业单位国有资产管理暂行办法》和财政部《行政事业单位资产清查暂行办法》，制定本实施办法。</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第二条</w:t>
      </w:r>
      <w:r w:rsidRPr="00227AF4">
        <w:rPr>
          <w:rFonts w:ascii="宋体" w:hAnsi="宋体"/>
          <w:sz w:val="24"/>
        </w:rPr>
        <w:t xml:space="preserve">  本办法适用于我省占有使用国有资产的各级各类行政事业单位的资产清查工作。</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第三条</w:t>
      </w:r>
      <w:r w:rsidRPr="00227AF4">
        <w:rPr>
          <w:rFonts w:ascii="宋体" w:hAnsi="宋体"/>
          <w:sz w:val="24"/>
        </w:rPr>
        <w:t xml:space="preserve">  本办法所称行政事业单位资产清查，是指财政部门、主管部门或行政事业单位，根据政府及其财政部门专项工作要求或者特定经济行为需要，按照规定的政策、工作程序和方法，对行政事业单位进行账务处理、财产清查，依法认定各项资产损溢，真实反映行政事业单位国有资产占有使用状况的工作。</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第四条</w:t>
      </w:r>
      <w:r w:rsidRPr="00227AF4">
        <w:rPr>
          <w:rFonts w:ascii="宋体" w:hAnsi="宋体"/>
          <w:sz w:val="24"/>
        </w:rPr>
        <w:t xml:space="preserve">  行政事业单位有下列情形之一的，应当进行资产清查：</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（一）根据政府及其财政部门专项工作要求，纳入统一组织的资产清查范围的；</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（二）进行重大改革或者改制的；</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（三）遭受重大自然灾害等不可抗力造成资产严重损失的；</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（四）会计信息严重失真或者国有资产出现重大流失的；</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（五）会计政策发生重大变更，涉及资产核算方法发生重要变化的；</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（六）财政部门认为应当进行资产清查工作的其他情形。</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第五条</w:t>
      </w:r>
      <w:r w:rsidRPr="00227AF4">
        <w:rPr>
          <w:rFonts w:ascii="宋体" w:hAnsi="宋体"/>
          <w:sz w:val="24"/>
        </w:rPr>
        <w:t xml:space="preserve">  行政事业单位资产清查工作由财政部门、主管部门或行政事业单位按照“统一政策、分级管理”的原则组织实施。</w:t>
      </w:r>
      <w:r w:rsidRPr="00227AF4">
        <w:rPr>
          <w:rFonts w:ascii="宋体" w:hAnsi="宋体"/>
          <w:sz w:val="24"/>
        </w:rPr>
        <w:br/>
      </w: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sz w:val="24"/>
        </w:rPr>
        <w:t>第二章</w:t>
      </w:r>
      <w:r w:rsidRPr="00227AF4">
        <w:rPr>
          <w:rFonts w:ascii="宋体" w:hAnsi="宋体" w:cs="宋体" w:hint="eastAsia"/>
          <w:sz w:val="24"/>
        </w:rPr>
        <w:t xml:space="preserve"> </w:t>
      </w:r>
      <w:r w:rsidRPr="00227AF4">
        <w:rPr>
          <w:rFonts w:ascii="黑体" w:eastAsia="黑体" w:hAnsi="黑体" w:cs="黑体" w:hint="eastAsia"/>
          <w:sz w:val="24"/>
        </w:rPr>
        <w:t xml:space="preserve"> </w:t>
      </w:r>
      <w:r w:rsidRPr="00227AF4">
        <w:rPr>
          <w:rFonts w:ascii="黑体" w:eastAsia="黑体" w:hAnsi="黑体"/>
          <w:sz w:val="24"/>
        </w:rPr>
        <w:t>组织机构及其职责</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lastRenderedPageBreak/>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第六条</w:t>
      </w:r>
      <w:r w:rsidRPr="00227AF4">
        <w:rPr>
          <w:rFonts w:ascii="宋体" w:hAnsi="宋体"/>
          <w:sz w:val="24"/>
        </w:rPr>
        <w:t xml:space="preserve">  财政部门是行政事业单位资产清查工作的综合管理部门，负责本级政府管辖范围内的行政事业单位资产清查监督、组织工作。各主管部门按照财务隶属关系负责组织本部门所属行政事业单位的资产清查工作。行政事业单位在同级财政部门和主管部门的组织和监督指导下，负责本单位资产清查工作的具体实施。</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第七条</w:t>
      </w:r>
      <w:r w:rsidRPr="00227AF4">
        <w:rPr>
          <w:rFonts w:ascii="宋体" w:hAnsi="宋体"/>
          <w:sz w:val="24"/>
        </w:rPr>
        <w:t xml:space="preserve">  财政部门在行政事业单位资产清查中的主要职责是：</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（一）根据国家及上级财政部门有关行政事业单位资产清查规定和工作要求，制定本地区和本级行政事业单位资产清查规章制度，并组织实施和监督检查；</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（二）负责批复本级行政事业单位资产清查立项申请；</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（三）负责对本级行政事业单位清查中有关资产损</w:t>
      </w:r>
      <w:proofErr w:type="gramStart"/>
      <w:r w:rsidRPr="00227AF4">
        <w:rPr>
          <w:rFonts w:ascii="宋体" w:hAnsi="宋体"/>
          <w:sz w:val="24"/>
        </w:rPr>
        <w:t>溢进行</w:t>
      </w:r>
      <w:proofErr w:type="gramEnd"/>
      <w:r w:rsidRPr="00227AF4">
        <w:rPr>
          <w:rFonts w:ascii="宋体" w:hAnsi="宋体"/>
          <w:sz w:val="24"/>
        </w:rPr>
        <w:t>认定和资产清查结果的核实；</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（四）负责汇总本地区和本级行政事业单位资产清查结果并向上级财政部门及时报告工作情况。</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（五）指导下级财政部门开展行政事业单位资产清查工作；</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第八条</w:t>
      </w:r>
      <w:r w:rsidRPr="00227AF4">
        <w:rPr>
          <w:rFonts w:ascii="宋体" w:hAnsi="宋体"/>
          <w:sz w:val="24"/>
        </w:rPr>
        <w:t xml:space="preserve">  主管部门在行政事业单位资产清查中的主要职责是：</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（一）负责审核或提出本部门所属行政事业单位资产清查立项申请；</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（二）负责制定本部门所属行政事业单位资产清查实施方案并对所属行政事业单位资产清查工作进行监督检查；</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（三）负责审核汇总本部门所属行政事业单位资产清查工作结果，并向同级财政部门报送资产清查工作结果报告；</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（四）根据同级财政部门出具的资产核实批复文件组织所属行政事业单位进行账务处理。</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第九条</w:t>
      </w:r>
      <w:r w:rsidRPr="00227AF4">
        <w:rPr>
          <w:rFonts w:ascii="宋体" w:hAnsi="宋体"/>
          <w:sz w:val="24"/>
        </w:rPr>
        <w:t xml:space="preserve">  行政事业单位在资产清查中的主要职责是：</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（一）向主管部门和财政部门提出本单位资产清查立项申请；</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（二）负责制定本单位资产清查实施方案，具体组织开展资产清查工作，并向主管部门报送资产清查工作结果；</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（三）根据同级财政部门资产清查核实批复文件进行账务处理，并报主管部门和同级财政部门备案；</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（四）负责办理相关资产管理手续。</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第十条</w:t>
      </w:r>
      <w:r w:rsidRPr="00227AF4">
        <w:rPr>
          <w:rFonts w:ascii="宋体" w:hAnsi="宋体"/>
          <w:sz w:val="24"/>
        </w:rPr>
        <w:t xml:space="preserve">  财政部门应当根据行政事业单位资产清查工作需要，成立行政事业单位</w:t>
      </w:r>
      <w:r w:rsidRPr="00227AF4">
        <w:rPr>
          <w:rFonts w:ascii="宋体" w:hAnsi="宋体"/>
          <w:sz w:val="24"/>
        </w:rPr>
        <w:lastRenderedPageBreak/>
        <w:t>资产清查工作管理机构和人员，做好资产清查的组织、监督工作。主管部门和行政事业单位应当设立或明确相应的由主管领导负责和由资产管理、财务、人事、基建、后勤等相关机构组成的资产清查领导组织和工作机构，负责组织并实施本部门所属单位和本单位的资产清查工作。</w:t>
      </w:r>
    </w:p>
    <w:p w:rsidR="00E210F9" w:rsidRPr="00227AF4" w:rsidRDefault="00E210F9" w:rsidP="00E210F9">
      <w:pPr>
        <w:adjustRightInd w:val="0"/>
        <w:snapToGrid w:val="0"/>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sz w:val="24"/>
        </w:rPr>
        <w:t>第三章</w:t>
      </w:r>
      <w:r w:rsidRPr="00227AF4">
        <w:rPr>
          <w:rFonts w:ascii="宋体" w:hAnsi="宋体" w:cs="宋体" w:hint="eastAsia"/>
          <w:sz w:val="24"/>
        </w:rPr>
        <w:t xml:space="preserve"> </w:t>
      </w:r>
      <w:r w:rsidRPr="00227AF4">
        <w:rPr>
          <w:rFonts w:ascii="黑体" w:eastAsia="黑体" w:hAnsi="黑体" w:cs="黑体" w:hint="eastAsia"/>
          <w:sz w:val="24"/>
        </w:rPr>
        <w:t xml:space="preserve"> </w:t>
      </w:r>
      <w:r w:rsidRPr="00227AF4">
        <w:rPr>
          <w:rFonts w:ascii="黑体" w:eastAsia="黑体" w:hAnsi="黑体"/>
          <w:sz w:val="24"/>
        </w:rPr>
        <w:t>资产清查的程序</w:t>
      </w:r>
    </w:p>
    <w:p w:rsidR="00E210F9" w:rsidRPr="00227AF4" w:rsidRDefault="00E210F9" w:rsidP="00E210F9">
      <w:pPr>
        <w:adjustRightInd w:val="0"/>
        <w:snapToGrid w:val="0"/>
        <w:spacing w:line="360" w:lineRule="auto"/>
        <w:ind w:firstLineChars="100" w:firstLine="240"/>
        <w:rPr>
          <w:rFonts w:ascii="宋体" w:hAnsi="宋体"/>
          <w:sz w:val="24"/>
        </w:rPr>
      </w:pPr>
      <w:r w:rsidRPr="00227AF4">
        <w:rPr>
          <w:rFonts w:ascii="宋体" w:hAnsi="宋体"/>
          <w:sz w:val="24"/>
        </w:rPr>
        <w:t xml:space="preserve">  </w:t>
      </w:r>
      <w:r w:rsidRPr="00227AF4">
        <w:rPr>
          <w:rFonts w:ascii="黑体" w:eastAsia="黑体" w:hAnsi="黑体"/>
          <w:sz w:val="24"/>
        </w:rPr>
        <w:t>第十一条</w:t>
      </w:r>
      <w:r w:rsidRPr="00227AF4">
        <w:rPr>
          <w:rFonts w:ascii="宋体" w:hAnsi="宋体"/>
          <w:sz w:val="24"/>
        </w:rPr>
        <w:t xml:space="preserve">  行政事业单位进行资产清查，应当向主管部门提出申请，并按照规定程序报同级财政部门批准立项后组织实施，但根据政府和财政部门专项工作要求进行的资产清查除外。</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第十二条</w:t>
      </w:r>
      <w:r w:rsidRPr="00227AF4">
        <w:rPr>
          <w:rFonts w:ascii="宋体" w:hAnsi="宋体"/>
          <w:sz w:val="24"/>
        </w:rPr>
        <w:t xml:space="preserve">  行政事业单位资产清查立项申请应当说明单位基本情况、资产清查的原因、范围、组织和步骤及工作基准日等内容。</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第十三条</w:t>
      </w:r>
      <w:r w:rsidRPr="00227AF4">
        <w:rPr>
          <w:rFonts w:ascii="宋体" w:hAnsi="宋体"/>
          <w:sz w:val="24"/>
        </w:rPr>
        <w:t xml:space="preserve">  行政事业单位资产清查工作除国家另有规定外，按照下列程序进行：</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（一）行政事业单位在主管部门、同级财政部门的监督指导下设立或明确资产清查工作机构，制定资产清查工作实施方案；</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（二）行政事业单位按照资产清查工作实施方案，实施自查；</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（三）除涉及国家安全的特殊单位和特殊事项外，行政事业单位自查结果，须委托符合资质条件的社会中介机构进行专项审计及相关工作，并出具专项审计报告；</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（四）行政事业单位向主管部门报送资产清查工作结果报告，经主管部门审核同意，出具审核意见后，报同级财政部门；</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（五）同级财政部门对有关资产损</w:t>
      </w:r>
      <w:proofErr w:type="gramStart"/>
      <w:r w:rsidRPr="00227AF4">
        <w:rPr>
          <w:rFonts w:ascii="宋体" w:hAnsi="宋体"/>
          <w:sz w:val="24"/>
        </w:rPr>
        <w:t>溢进行</w:t>
      </w:r>
      <w:proofErr w:type="gramEnd"/>
      <w:r w:rsidRPr="00227AF4">
        <w:rPr>
          <w:rFonts w:ascii="宋体" w:hAnsi="宋体"/>
          <w:sz w:val="24"/>
        </w:rPr>
        <w:t>认定，对资产清查结果进行核实批复；</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（六）根据同级财政部门资产清查核实批复文件及时进行账务处理，并办理相关资产管理手续；</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（七）根据资产清查工作情况，建立完善各项规章制度 。</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第十四条</w:t>
      </w:r>
      <w:r w:rsidRPr="00227AF4">
        <w:rPr>
          <w:rFonts w:ascii="宋体" w:hAnsi="宋体"/>
          <w:sz w:val="24"/>
        </w:rPr>
        <w:t xml:space="preserve">  财政部门统一组织开展的资产清查工作，由财政部门统一委托社会中介机构进行专项审计及相关工作。</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主管部门组织或行政事业单位因特定经济行为需要开展的资产清查工作，由主管部门或行政事业单位自行委托社会中介机构进行专项审计及相关工作；财政部门认为必要时，也可直接委托。</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第十五条</w:t>
      </w:r>
      <w:r w:rsidRPr="00227AF4">
        <w:rPr>
          <w:rFonts w:ascii="宋体" w:hAnsi="宋体"/>
          <w:sz w:val="24"/>
        </w:rPr>
        <w:t xml:space="preserve">  承担资产清查专项审计及相关工作的社会中介机构应当是依法设立的，并具备以下条件：</w:t>
      </w:r>
      <w:r w:rsidRPr="00227AF4">
        <w:rPr>
          <w:rFonts w:ascii="宋体" w:hAnsi="宋体"/>
          <w:sz w:val="24"/>
        </w:rPr>
        <w:br/>
      </w:r>
      <w:r w:rsidRPr="00227AF4">
        <w:rPr>
          <w:rFonts w:ascii="宋体" w:hAnsi="宋体"/>
          <w:sz w:val="24"/>
        </w:rPr>
        <w:lastRenderedPageBreak/>
        <w:t xml:space="preserve"> </w:t>
      </w:r>
      <w:r w:rsidRPr="00227AF4">
        <w:rPr>
          <w:rFonts w:ascii="宋体" w:hAnsi="宋体" w:hint="eastAsia"/>
          <w:sz w:val="24"/>
        </w:rPr>
        <w:t xml:space="preserve">  </w:t>
      </w:r>
      <w:r w:rsidRPr="00227AF4">
        <w:rPr>
          <w:rFonts w:ascii="宋体" w:hAnsi="宋体"/>
          <w:sz w:val="24"/>
        </w:rPr>
        <w:t xml:space="preserve"> （一）具有独立承担民事责任的能力；</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（二）具有有关行业管理组织认可的专业资格；</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（三）具备与所承担工作相适应的专业人员并具有一定规模和较强的专业执业能力；</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（四）具有良好的业绩和信誉。</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第十六条</w:t>
      </w:r>
      <w:r w:rsidRPr="00227AF4">
        <w:rPr>
          <w:rFonts w:ascii="宋体" w:hAnsi="宋体"/>
          <w:sz w:val="24"/>
        </w:rPr>
        <w:t xml:space="preserve">  资产清查工作专项审计费用，按照“谁委托，谁付费”的原则，由委托方承担。</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第十七条</w:t>
      </w:r>
      <w:r w:rsidRPr="00227AF4">
        <w:rPr>
          <w:rFonts w:ascii="宋体" w:hAnsi="宋体"/>
          <w:sz w:val="24"/>
        </w:rPr>
        <w:t xml:space="preserve">  行政事业单位资产清查工作结果报告主要包括下列内容：</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（一）工作报告。主要反映本单位的资产清查工作基本情况和结果，包括：本单位资产清查的基准日、范围、内容、结果，以及基准</w:t>
      </w:r>
      <w:proofErr w:type="gramStart"/>
      <w:r w:rsidRPr="00227AF4">
        <w:rPr>
          <w:rFonts w:ascii="宋体" w:hAnsi="宋体"/>
          <w:sz w:val="24"/>
        </w:rPr>
        <w:t>日资产</w:t>
      </w:r>
      <w:proofErr w:type="gramEnd"/>
      <w:r w:rsidRPr="00227AF4">
        <w:rPr>
          <w:rFonts w:ascii="宋体" w:hAnsi="宋体"/>
          <w:sz w:val="24"/>
        </w:rPr>
        <w:t>及财务状况；</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（二）数据报表。按规定表式和软件填报的资产清查报表及相关材料；</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（三）证明材料。需申报处理的资产损溢和资金挂账等情况，相关材料应当单独汇编成册，并附有关凭证资料和具有法律效力的证明材料；</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四）审计报告。社会中介机构对行政事业单位资产清查的结果，出具经注册会计师签字的资产清查专项审计报告。主要包括：资产清查的工作范围、依据、基准日，单位申报的资产损失、审核确认的资产损失、损失原因分析以及损失处理后对单位资产状况的影响和重大事项专项说明等内容。</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（五）其他需提供的备查材料。</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第十八条</w:t>
      </w:r>
      <w:r w:rsidRPr="00227AF4">
        <w:rPr>
          <w:rFonts w:ascii="宋体" w:hAnsi="宋体"/>
          <w:sz w:val="24"/>
        </w:rPr>
        <w:t xml:space="preserve">  行政事业单位应当在接到财政部门批复的资产清查核实结果后，及时进行账务处理，并到有关部门办理相应的产权变更管理手续。行政事业单位资产管理相关数据审查应以批复结果作为依据。</w:t>
      </w:r>
    </w:p>
    <w:p w:rsidR="00E210F9" w:rsidRPr="00227AF4" w:rsidRDefault="00E210F9" w:rsidP="00E210F9">
      <w:pPr>
        <w:adjustRightInd w:val="0"/>
        <w:snapToGrid w:val="0"/>
        <w:spacing w:line="360" w:lineRule="auto"/>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sz w:val="24"/>
        </w:rPr>
        <w:t>第四章  资产清查工作内容</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sz w:val="24"/>
        </w:rPr>
        <w:t>第十九条</w:t>
      </w:r>
      <w:r w:rsidRPr="00227AF4">
        <w:rPr>
          <w:rFonts w:ascii="宋体" w:hAnsi="宋体"/>
          <w:sz w:val="24"/>
        </w:rPr>
        <w:t xml:space="preserve"> </w:t>
      </w:r>
      <w:r w:rsidRPr="00227AF4">
        <w:rPr>
          <w:rFonts w:ascii="宋体" w:hAnsi="宋体" w:hint="eastAsia"/>
          <w:sz w:val="24"/>
        </w:rPr>
        <w:t xml:space="preserve"> </w:t>
      </w:r>
      <w:r w:rsidRPr="00227AF4">
        <w:rPr>
          <w:rFonts w:ascii="宋体" w:hAnsi="宋体"/>
          <w:sz w:val="24"/>
        </w:rPr>
        <w:t>资产清查工作包括：单位基本情况清理、账务清理、财产清查、损溢认定、资产核实和完善制度等。</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第二十条</w:t>
      </w:r>
      <w:r w:rsidRPr="00227AF4">
        <w:rPr>
          <w:rFonts w:ascii="宋体" w:hAnsi="宋体"/>
          <w:sz w:val="24"/>
        </w:rPr>
        <w:t xml:space="preserve">  基本情况清理是指根据资产清查工作的需要，对应当纳入资产清查工作范围的所属单位户数，编制和人员状况等基本情况的全面清理。</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基本情况清理是做好资产清查工作的前提和基础，主管部门和行政事业单位在资</w:t>
      </w:r>
      <w:r w:rsidRPr="00227AF4">
        <w:rPr>
          <w:rFonts w:ascii="宋体" w:hAnsi="宋体"/>
          <w:sz w:val="24"/>
        </w:rPr>
        <w:lastRenderedPageBreak/>
        <w:t>产清查工作中，应当依据国家人事编制等部门批准单位成立的文件，按照其财务隶属关系确定基本清查单位，明确工作范围。</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第二十一条</w:t>
      </w:r>
      <w:r w:rsidRPr="00227AF4">
        <w:rPr>
          <w:rFonts w:ascii="宋体" w:hAnsi="宋体"/>
          <w:sz w:val="24"/>
        </w:rPr>
        <w:t xml:space="preserve">  账务清理是指对行政事业单位的各种银行账户、会计核算科目、各类库存现金、有价证券以及各项资金往来等基本财务情况进行全面核对和清理。</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账务清理应当以资产清查工作基准日为时点，对各种原始凭证、记账凭证和会计账簿等各项帐</w:t>
      </w:r>
      <w:proofErr w:type="gramStart"/>
      <w:r w:rsidRPr="00227AF4">
        <w:rPr>
          <w:rFonts w:ascii="宋体" w:hAnsi="宋体"/>
          <w:sz w:val="24"/>
        </w:rPr>
        <w:t>务</w:t>
      </w:r>
      <w:proofErr w:type="gramEnd"/>
      <w:r w:rsidRPr="00227AF4">
        <w:rPr>
          <w:rFonts w:ascii="宋体" w:hAnsi="宋体"/>
          <w:sz w:val="24"/>
        </w:rPr>
        <w:t>进行全面清理。对清理出来的属于会计技术性差错因素造成的错账，可以根据有关会计技术差错调整的规定和方法，经社会中介机构提出相关意见后自行进行账务调整。</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第二十二条</w:t>
      </w:r>
      <w:r w:rsidRPr="00227AF4">
        <w:rPr>
          <w:rFonts w:ascii="宋体" w:hAnsi="宋体"/>
          <w:sz w:val="24"/>
        </w:rPr>
        <w:t xml:space="preserve">  财产清查是指对行政事业单位的各项资产进行全面的清理、核对和查实。包括固定资产、流动资产、对外投资、无形资产和负债等情况的清查。重点做好各类货币资金、应收及预付账款、各项对外投资、账外资产的清理和核查，以及做好单位有关抵押、担保、诉讼、出租、内部经营等事项的清理。</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固定资产清查的范围包括房屋建筑物、一般设备、专用设备、文物和陈列品、图书和其他固定资产等。重点要查明资产的原始价值、购建日期、使用时间和技术状况等。经过清查后的各项固定资产，要区别固定资产的用途和使用情况（指办公用、内部经营用、出租、对外投资、出借、毁损、待报废、闲置、其他等）进行重新登记，建立健全实物账卡。</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流动资产要按其占用形态分别进行清查，其范围包括现金、各类金融机构存款、应收及预付款项和库存材料、存货等。</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对外投资清查的范围和内容包括行政事业单位以货币资金、实物、无形资产等方式向其他单位的投资。</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基建工程项目清查的范围和内容是在建或停缓建的工程，包括完工未交付使用、交付使用未验收入账等工程项目。在建工程由建设单位负责查清项目、投资总额和管理状况，已使用但尚未办理竣工决算手续的基本建设项目，行政事业单位应当按照基本建设财务管理规定及时办理竣工决算手续。</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无形资产清查的范围和内容包括各项专利权、非专利技术、著作权、商标权、商誉、土地使用权等。</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负债清查的范围和内容包括借入款项、应交（付）款项、暂存款等。行政事业单位要与债权单位逐一核对账目，达到双方账面余额一致。</w:t>
      </w:r>
      <w:r w:rsidRPr="00227AF4">
        <w:rPr>
          <w:rFonts w:ascii="宋体" w:hAnsi="宋体"/>
          <w:sz w:val="24"/>
        </w:rPr>
        <w:br/>
      </w:r>
      <w:r w:rsidRPr="00227AF4">
        <w:rPr>
          <w:rFonts w:ascii="宋体" w:hAnsi="宋体"/>
          <w:sz w:val="24"/>
        </w:rPr>
        <w:lastRenderedPageBreak/>
        <w:t xml:space="preserve"> </w:t>
      </w:r>
      <w:r w:rsidRPr="00227AF4">
        <w:rPr>
          <w:rFonts w:ascii="宋体" w:hAnsi="宋体" w:hint="eastAsia"/>
          <w:sz w:val="24"/>
        </w:rPr>
        <w:t xml:space="preserve">  </w:t>
      </w:r>
      <w:r w:rsidRPr="00227AF4">
        <w:rPr>
          <w:rFonts w:ascii="宋体" w:hAnsi="宋体"/>
          <w:sz w:val="24"/>
        </w:rPr>
        <w:t xml:space="preserve"> 行政事业单位对清查出的各种资产盘盈、盘亏、报废及坏账等损失按照资产清查要求进行分类，提出相关处理建议。</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第二十三条</w:t>
      </w:r>
      <w:r w:rsidRPr="00227AF4">
        <w:rPr>
          <w:rFonts w:ascii="宋体" w:hAnsi="宋体"/>
          <w:sz w:val="24"/>
        </w:rPr>
        <w:t xml:space="preserve">  损溢认定是指财政部门在行政事业单位进行基本情况清理、账务清理、财产清查的基础上，依据有关规定，对清理出来的各项资产盘盈、资产损失和资金挂账进行认证。</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第二十四条</w:t>
      </w:r>
      <w:r w:rsidRPr="00227AF4">
        <w:rPr>
          <w:rFonts w:ascii="宋体" w:hAnsi="宋体"/>
          <w:sz w:val="24"/>
        </w:rPr>
        <w:t xml:space="preserve">  资产核实是指财政部门在损溢认定的基础上，依据有关规定，对行政事业单位资产清查结果予以审核批复。</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第二十五条</w:t>
      </w:r>
      <w:r w:rsidRPr="00227AF4">
        <w:rPr>
          <w:rFonts w:ascii="宋体" w:hAnsi="宋体"/>
          <w:sz w:val="24"/>
        </w:rPr>
        <w:t xml:space="preserve">  完善制度是指针对资产清查工作中发现的问题，进行全面总结、认真分析，提出相应整改措施和实施计划，建立健全资产管理制度。</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第二十六条</w:t>
      </w:r>
      <w:r w:rsidRPr="00227AF4">
        <w:rPr>
          <w:rFonts w:ascii="宋体" w:hAnsi="宋体"/>
          <w:sz w:val="24"/>
        </w:rPr>
        <w:t xml:space="preserve">  行政事业单位对在资产清查中新形成的资料，要分类整理形成档案，按国家有关会计档案管理办法进行管理，并接受国家有关部门的监督。</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sz w:val="24"/>
        </w:rPr>
        <w:t>第五章</w:t>
      </w:r>
      <w:r w:rsidRPr="00227AF4">
        <w:rPr>
          <w:rFonts w:ascii="黑体" w:eastAsia="黑体" w:hAnsi="黑体" w:hint="eastAsia"/>
          <w:sz w:val="24"/>
        </w:rPr>
        <w:t xml:space="preserve"> </w:t>
      </w:r>
      <w:r w:rsidRPr="00227AF4">
        <w:rPr>
          <w:rFonts w:ascii="黑体" w:eastAsia="黑体" w:hAnsi="黑体"/>
          <w:sz w:val="24"/>
        </w:rPr>
        <w:t xml:space="preserve"> 监督和管理</w:t>
      </w:r>
    </w:p>
    <w:p w:rsidR="00E210F9" w:rsidRPr="00227AF4" w:rsidRDefault="00E210F9" w:rsidP="00E210F9">
      <w:pPr>
        <w:adjustRightInd w:val="0"/>
        <w:snapToGrid w:val="0"/>
        <w:spacing w:line="360" w:lineRule="auto"/>
        <w:ind w:firstLineChars="100" w:firstLine="240"/>
        <w:rPr>
          <w:rFonts w:ascii="宋体" w:hAnsi="宋体"/>
          <w:sz w:val="24"/>
        </w:rPr>
      </w:pPr>
      <w:r w:rsidRPr="00227AF4">
        <w:rPr>
          <w:rFonts w:ascii="宋体" w:hAnsi="宋体"/>
          <w:sz w:val="24"/>
        </w:rPr>
        <w:t xml:space="preserve">  </w:t>
      </w:r>
      <w:r w:rsidRPr="00227AF4">
        <w:rPr>
          <w:rFonts w:ascii="黑体" w:eastAsia="黑体" w:hAnsi="黑体"/>
          <w:sz w:val="24"/>
        </w:rPr>
        <w:t>第二十七条</w:t>
      </w:r>
      <w:r w:rsidRPr="00227AF4">
        <w:rPr>
          <w:rFonts w:ascii="宋体" w:hAnsi="宋体"/>
          <w:sz w:val="24"/>
        </w:rPr>
        <w:t xml:space="preserve">  财政部门应当加强对行政事业单位资产清查的组织领导和监督检查，加强对社会中介机构开展资产清查专项审计及相关工作的监督检查。</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第二十八条</w:t>
      </w:r>
      <w:r w:rsidRPr="00227AF4">
        <w:rPr>
          <w:rFonts w:ascii="宋体" w:hAnsi="宋体"/>
          <w:sz w:val="24"/>
        </w:rPr>
        <w:t xml:space="preserve">  财政部门对行政事业单位有关资产损益的认定和资产清查工作结果的审核，应当严格执行国家有关法律、法规、规章和有关财务会计制度规定，依法办事，严格把关，严肃工作纪律。</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第二十九条</w:t>
      </w:r>
      <w:r w:rsidRPr="00227AF4">
        <w:rPr>
          <w:rFonts w:ascii="宋体" w:hAnsi="宋体"/>
          <w:sz w:val="24"/>
        </w:rPr>
        <w:t xml:space="preserve">  主管部门要在行政事业单位资产清查工作的基础上，组织力量进行认真复核，保证资产清查结果的全面、真实、准确。</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第三十条</w:t>
      </w:r>
      <w:r w:rsidRPr="00227AF4">
        <w:rPr>
          <w:rFonts w:ascii="宋体" w:hAnsi="宋体"/>
          <w:sz w:val="24"/>
        </w:rPr>
        <w:t xml:space="preserve">  行政事业单位进行资产清查要做到全面彻底，账</w:t>
      </w:r>
      <w:proofErr w:type="gramStart"/>
      <w:r w:rsidRPr="00227AF4">
        <w:rPr>
          <w:rFonts w:ascii="宋体" w:hAnsi="宋体"/>
          <w:sz w:val="24"/>
        </w:rPr>
        <w:t>账</w:t>
      </w:r>
      <w:proofErr w:type="gramEnd"/>
      <w:r w:rsidRPr="00227AF4">
        <w:rPr>
          <w:rFonts w:ascii="宋体" w:hAnsi="宋体"/>
          <w:sz w:val="24"/>
        </w:rPr>
        <w:t>、账实相符，不重不漏，查清资产来源、去向和管理情况，找出管理中存在的问题，完善制度、加强管理、堵塞管理漏洞。</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第三十一条</w:t>
      </w:r>
      <w:r w:rsidRPr="00227AF4">
        <w:rPr>
          <w:rFonts w:ascii="黑体" w:eastAsia="黑体" w:hAnsi="黑体" w:hint="eastAsia"/>
          <w:sz w:val="24"/>
        </w:rPr>
        <w:t xml:space="preserve"> </w:t>
      </w:r>
      <w:r w:rsidRPr="00227AF4">
        <w:rPr>
          <w:rFonts w:ascii="宋体" w:hAnsi="宋体"/>
          <w:sz w:val="24"/>
        </w:rPr>
        <w:t xml:space="preserve"> 社会中介机构应该按照独立、客观、公正的原则，履行必要的程序，参与行政事业单位资产清查的全过程，认真核实单位各项资产清查材料，并按规定进行实物盘点和账务核对；对单位资产损</w:t>
      </w:r>
      <w:proofErr w:type="gramStart"/>
      <w:r w:rsidRPr="00227AF4">
        <w:rPr>
          <w:rFonts w:ascii="宋体" w:hAnsi="宋体"/>
          <w:sz w:val="24"/>
        </w:rPr>
        <w:t>溢按照</w:t>
      </w:r>
      <w:proofErr w:type="gramEnd"/>
      <w:r w:rsidRPr="00227AF4">
        <w:rPr>
          <w:rFonts w:ascii="宋体" w:hAnsi="宋体"/>
          <w:sz w:val="24"/>
        </w:rPr>
        <w:t>国家资产清查政策和有关财务、会计制度规定的损</w:t>
      </w:r>
      <w:proofErr w:type="gramStart"/>
      <w:r w:rsidRPr="00227AF4">
        <w:rPr>
          <w:rFonts w:ascii="宋体" w:hAnsi="宋体"/>
          <w:sz w:val="24"/>
        </w:rPr>
        <w:t>溢确定</w:t>
      </w:r>
      <w:proofErr w:type="gramEnd"/>
      <w:r w:rsidRPr="00227AF4">
        <w:rPr>
          <w:rFonts w:ascii="宋体" w:hAnsi="宋体"/>
          <w:sz w:val="24"/>
        </w:rPr>
        <w:t>标准，在充分调查论证的基础上进行职业推断和客观评判，出具</w:t>
      </w:r>
      <w:proofErr w:type="gramStart"/>
      <w:r w:rsidRPr="00227AF4">
        <w:rPr>
          <w:rFonts w:ascii="宋体" w:hAnsi="宋体"/>
          <w:sz w:val="24"/>
        </w:rPr>
        <w:t>鉴证</w:t>
      </w:r>
      <w:proofErr w:type="gramEnd"/>
      <w:r w:rsidRPr="00227AF4">
        <w:rPr>
          <w:rFonts w:ascii="宋体" w:hAnsi="宋体"/>
          <w:sz w:val="24"/>
        </w:rPr>
        <w:t>意见。</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行政事业单位应积极配合社会中介机构的工作，提供进行专项审计及相关工作必</w:t>
      </w:r>
      <w:r w:rsidRPr="00227AF4">
        <w:rPr>
          <w:rFonts w:ascii="宋体" w:hAnsi="宋体"/>
          <w:sz w:val="24"/>
        </w:rPr>
        <w:lastRenderedPageBreak/>
        <w:t>需的资料和线索。任何单位和个人不得干预社会中介机构的正常执业。</w:t>
      </w:r>
      <w:r w:rsidRPr="00227AF4">
        <w:rPr>
          <w:rFonts w:ascii="宋体" w:hAnsi="宋体"/>
          <w:sz w:val="24"/>
        </w:rPr>
        <w:br/>
        <w:t xml:space="preserve">  </w:t>
      </w:r>
      <w:r w:rsidRPr="00227AF4">
        <w:rPr>
          <w:rFonts w:ascii="宋体" w:hAnsi="宋体" w:hint="eastAsia"/>
          <w:sz w:val="24"/>
        </w:rPr>
        <w:t xml:space="preserve">  </w:t>
      </w:r>
      <w:r w:rsidRPr="00227AF4">
        <w:rPr>
          <w:rFonts w:ascii="黑体" w:eastAsia="黑体" w:hAnsi="黑体"/>
          <w:sz w:val="24"/>
        </w:rPr>
        <w:t>第三十二条</w:t>
      </w:r>
      <w:r w:rsidRPr="00227AF4">
        <w:rPr>
          <w:rFonts w:ascii="宋体" w:hAnsi="宋体"/>
          <w:sz w:val="24"/>
        </w:rPr>
        <w:t xml:space="preserve">  财政部门可以结合实际情况组织相关专业人员或委托社会中介机构，对行政事业单位资产清查结果进行检查或抽查。</w:t>
      </w:r>
    </w:p>
    <w:p w:rsidR="00E210F9" w:rsidRPr="00227AF4" w:rsidRDefault="00E210F9" w:rsidP="00E210F9">
      <w:pPr>
        <w:adjustRightInd w:val="0"/>
        <w:snapToGrid w:val="0"/>
        <w:spacing w:line="360" w:lineRule="auto"/>
        <w:jc w:val="center"/>
        <w:rPr>
          <w:rFonts w:ascii="黑体" w:eastAsia="黑体" w:hAnsi="黑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sz w:val="24"/>
        </w:rPr>
        <w:t>第六章</w:t>
      </w:r>
      <w:r w:rsidRPr="00227AF4">
        <w:rPr>
          <w:rFonts w:ascii="宋体" w:hAnsi="宋体" w:cs="宋体" w:hint="eastAsia"/>
          <w:sz w:val="24"/>
        </w:rPr>
        <w:t xml:space="preserve"> </w:t>
      </w:r>
      <w:r w:rsidRPr="00227AF4">
        <w:rPr>
          <w:rFonts w:ascii="黑体" w:eastAsia="黑体" w:hAnsi="黑体" w:cs="黑体" w:hint="eastAsia"/>
          <w:sz w:val="24"/>
        </w:rPr>
        <w:t xml:space="preserve"> </w:t>
      </w:r>
      <w:r w:rsidRPr="00227AF4">
        <w:rPr>
          <w:rFonts w:ascii="黑体" w:eastAsia="黑体" w:hAnsi="黑体"/>
          <w:sz w:val="24"/>
        </w:rPr>
        <w:t>工作纪律</w:t>
      </w:r>
    </w:p>
    <w:p w:rsidR="00E210F9" w:rsidRPr="00227AF4" w:rsidRDefault="00E210F9" w:rsidP="00E210F9">
      <w:pPr>
        <w:adjustRightInd w:val="0"/>
        <w:snapToGrid w:val="0"/>
        <w:spacing w:line="360" w:lineRule="auto"/>
        <w:ind w:firstLine="480"/>
        <w:rPr>
          <w:rFonts w:ascii="宋体" w:hAnsi="宋体"/>
          <w:sz w:val="24"/>
        </w:rPr>
      </w:pPr>
      <w:r w:rsidRPr="00227AF4">
        <w:rPr>
          <w:rFonts w:ascii="黑体" w:eastAsia="黑体" w:hAnsi="黑体"/>
          <w:sz w:val="24"/>
        </w:rPr>
        <w:t>第三十三条</w:t>
      </w:r>
      <w:r w:rsidRPr="00227AF4">
        <w:rPr>
          <w:rFonts w:ascii="宋体" w:hAnsi="宋体"/>
          <w:sz w:val="24"/>
        </w:rPr>
        <w:t xml:space="preserve">  行政事业单位和主管部门在资产清查中违反本办法所规定程序的，不组织或不积极组织，未按时完成资产清查工作的，由同级财政部门责令限期完成；对资产清查工作质量不符合规定要求的，由同级财政部门责令其重新组织开展资产清查工作。对拒不完成资产清查工作的单位，财政部门予以通报批评。</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第三十四条</w:t>
      </w:r>
      <w:r w:rsidRPr="00227AF4">
        <w:rPr>
          <w:rFonts w:ascii="宋体" w:hAnsi="宋体"/>
          <w:sz w:val="24"/>
        </w:rPr>
        <w:t xml:space="preserve">  行政事业单位在资产清查中有意瞒报情况，弄虚作假、提供虚假会计资料的，由财政部门责令其改正，并依据《中华人民共和国会计法》、《财政违法行为处罚处分条例》和《行政单位国有资产管理暂行办法》《事业单位国有资产管理暂行办法》等有关法律、法规规定予以处罚；对单位负责人和直接责任人由财政部门会同有关部门依法查处；构成犯罪的，依法追究刑事责任。</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第三十五条</w:t>
      </w:r>
      <w:r w:rsidRPr="00227AF4">
        <w:rPr>
          <w:rFonts w:ascii="宋体" w:hAnsi="宋体"/>
          <w:sz w:val="24"/>
        </w:rPr>
        <w:t xml:space="preserve">  单位负责人和有关工作人员在资产清查中，采取私分、低价变卖、虚报损失等手段侵吞、转移国有资产的，由财政部门会同有关部门依法查处；构成犯罪的，依法追究刑事责任。</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第三十六条</w:t>
      </w:r>
      <w:r w:rsidRPr="00227AF4">
        <w:rPr>
          <w:rFonts w:ascii="宋体" w:hAnsi="宋体"/>
          <w:sz w:val="24"/>
        </w:rPr>
        <w:t xml:space="preserve">  行政事业单位负责人对申报的资产清查工作结果的真实性、完整性承担责任；社会中介机构对单位资产清查专项审计报告的准确性、可靠性承担责任。</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第三十七条</w:t>
      </w:r>
      <w:r w:rsidRPr="00227AF4">
        <w:rPr>
          <w:rFonts w:ascii="宋体" w:hAnsi="宋体"/>
          <w:sz w:val="24"/>
        </w:rPr>
        <w:t xml:space="preserve">  社会中介机构及有关当事人在资产清查中与单位相互串通，弄虚作假、提供虚假</w:t>
      </w:r>
      <w:proofErr w:type="gramStart"/>
      <w:r w:rsidRPr="00227AF4">
        <w:rPr>
          <w:rFonts w:ascii="宋体" w:hAnsi="宋体"/>
          <w:sz w:val="24"/>
        </w:rPr>
        <w:t>鉴证</w:t>
      </w:r>
      <w:proofErr w:type="gramEnd"/>
      <w:r w:rsidRPr="00227AF4">
        <w:rPr>
          <w:rFonts w:ascii="宋体" w:hAnsi="宋体"/>
          <w:sz w:val="24"/>
        </w:rPr>
        <w:t>材料的，由同级财政部门会同有关部门依法查处；构成犯罪的，依法追究刑事责任。</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第三十八条</w:t>
      </w:r>
      <w:r w:rsidRPr="00227AF4">
        <w:rPr>
          <w:rFonts w:ascii="宋体" w:hAnsi="宋体"/>
          <w:sz w:val="24"/>
        </w:rPr>
        <w:t xml:space="preserve">  财政部门工作人员在对单位资产清查工作结果进行审核过程中徇私舞弊，造成重大工作后果的，由有关部门依法给予行政和纪律处分；构成犯罪的，依法追究刑事责任。</w:t>
      </w:r>
    </w:p>
    <w:p w:rsidR="00E210F9" w:rsidRPr="00227AF4" w:rsidRDefault="00E210F9" w:rsidP="00E210F9">
      <w:pPr>
        <w:adjustRightInd w:val="0"/>
        <w:snapToGrid w:val="0"/>
        <w:spacing w:line="360" w:lineRule="auto"/>
        <w:ind w:firstLine="480"/>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sz w:val="24"/>
        </w:rPr>
      </w:pPr>
      <w:r w:rsidRPr="00227AF4">
        <w:rPr>
          <w:rFonts w:ascii="黑体" w:eastAsia="黑体" w:hAnsi="黑体"/>
          <w:sz w:val="24"/>
        </w:rPr>
        <w:t>第七章</w:t>
      </w:r>
      <w:r w:rsidRPr="00227AF4">
        <w:rPr>
          <w:rFonts w:ascii="宋体" w:hAnsi="宋体" w:cs="宋体" w:hint="eastAsia"/>
          <w:sz w:val="24"/>
        </w:rPr>
        <w:t xml:space="preserve"> </w:t>
      </w:r>
      <w:r w:rsidRPr="00227AF4">
        <w:rPr>
          <w:rFonts w:ascii="黑体" w:eastAsia="黑体" w:hAnsi="黑体" w:cs="黑体" w:hint="eastAsia"/>
          <w:sz w:val="24"/>
        </w:rPr>
        <w:t xml:space="preserve"> </w:t>
      </w:r>
      <w:r w:rsidRPr="00227AF4">
        <w:rPr>
          <w:rFonts w:ascii="黑体" w:eastAsia="黑体" w:hAnsi="黑体"/>
          <w:sz w:val="24"/>
        </w:rPr>
        <w:t>附</w:t>
      </w:r>
      <w:r w:rsidRPr="00227AF4">
        <w:rPr>
          <w:rFonts w:ascii="宋体" w:hAnsi="宋体" w:cs="宋体" w:hint="eastAsia"/>
          <w:sz w:val="24"/>
        </w:rPr>
        <w:t xml:space="preserve"> </w:t>
      </w:r>
      <w:r w:rsidRPr="00227AF4">
        <w:rPr>
          <w:rFonts w:ascii="黑体" w:eastAsia="黑体" w:hAnsi="黑体" w:cs="黑体" w:hint="eastAsia"/>
          <w:sz w:val="24"/>
        </w:rPr>
        <w:t xml:space="preserve"> </w:t>
      </w:r>
      <w:r w:rsidRPr="00227AF4">
        <w:rPr>
          <w:rFonts w:ascii="黑体" w:eastAsia="黑体" w:hAnsi="黑体"/>
          <w:sz w:val="24"/>
        </w:rPr>
        <w:t>则</w:t>
      </w:r>
    </w:p>
    <w:p w:rsidR="00E210F9" w:rsidRPr="00227AF4" w:rsidRDefault="00E210F9" w:rsidP="00E210F9">
      <w:pPr>
        <w:adjustRightInd w:val="0"/>
        <w:snapToGrid w:val="0"/>
        <w:spacing w:line="360" w:lineRule="auto"/>
        <w:ind w:firstLineChars="200" w:firstLine="480"/>
      </w:pPr>
      <w:r w:rsidRPr="00227AF4">
        <w:rPr>
          <w:rFonts w:ascii="黑体" w:eastAsia="黑体" w:hAnsi="黑体"/>
          <w:sz w:val="24"/>
        </w:rPr>
        <w:t>第三十九条</w:t>
      </w:r>
      <w:r w:rsidRPr="00227AF4">
        <w:rPr>
          <w:rFonts w:ascii="宋体" w:hAnsi="宋体"/>
          <w:sz w:val="24"/>
        </w:rPr>
        <w:t xml:space="preserve">  执行企业财务和会计制度的事业单位，以及行政事业单位附属未脱钩企业、事业单位兴办的具有法人资格的企业，按照国家有关企业清产核资的规定执</w:t>
      </w:r>
      <w:r w:rsidRPr="00227AF4">
        <w:rPr>
          <w:rFonts w:ascii="宋体" w:hAnsi="宋体"/>
          <w:sz w:val="24"/>
        </w:rPr>
        <w:lastRenderedPageBreak/>
        <w:t>行。</w:t>
      </w:r>
      <w:r w:rsidRPr="00227AF4">
        <w:rPr>
          <w:rFonts w:ascii="宋体" w:hAnsi="宋体"/>
          <w:sz w:val="24"/>
        </w:rPr>
        <w:br/>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第四十条</w:t>
      </w:r>
      <w:r w:rsidRPr="00227AF4">
        <w:rPr>
          <w:rFonts w:ascii="宋体" w:hAnsi="宋体"/>
          <w:sz w:val="24"/>
        </w:rPr>
        <w:t xml:space="preserve">  行政事业单位资产清查中有关资产损益认定和资产核实工作，按照《河南省行政事业单位资产清查核实暂行办法》的规定执行。《河南省行政事业单位资产清查核实暂行办法》另行下发 。</w:t>
      </w:r>
      <w:r w:rsidRPr="00227AF4">
        <w:rPr>
          <w:rFonts w:ascii="宋体" w:hAnsi="宋体"/>
          <w:sz w:val="24"/>
        </w:rPr>
        <w:br/>
        <w:t xml:space="preserve"> </w:t>
      </w:r>
      <w:r w:rsidRPr="00227AF4">
        <w:rPr>
          <w:rFonts w:ascii="宋体" w:hAnsi="宋体" w:hint="eastAsia"/>
          <w:sz w:val="24"/>
        </w:rPr>
        <w:t xml:space="preserve">  </w:t>
      </w:r>
      <w:r w:rsidRPr="00227AF4">
        <w:rPr>
          <w:rFonts w:ascii="宋体" w:hAnsi="宋体"/>
          <w:sz w:val="24"/>
        </w:rPr>
        <w:t xml:space="preserve"> </w:t>
      </w:r>
      <w:r w:rsidRPr="00227AF4">
        <w:rPr>
          <w:rFonts w:ascii="黑体" w:eastAsia="黑体" w:hAnsi="黑体"/>
          <w:sz w:val="24"/>
        </w:rPr>
        <w:t>第四十一条</w:t>
      </w:r>
      <w:r w:rsidRPr="00227AF4">
        <w:rPr>
          <w:rFonts w:ascii="宋体" w:hAnsi="宋体"/>
          <w:sz w:val="24"/>
        </w:rPr>
        <w:t xml:space="preserve">  本办法由省财政厅负责解释，并组织实施。</w:t>
      </w:r>
      <w:r w:rsidRPr="00227AF4">
        <w:rPr>
          <w:rFonts w:ascii="宋体" w:hAnsi="宋体"/>
          <w:sz w:val="24"/>
        </w:rPr>
        <w:br/>
        <w:t xml:space="preserve">    </w:t>
      </w:r>
      <w:r w:rsidRPr="00227AF4">
        <w:rPr>
          <w:rFonts w:ascii="黑体" w:eastAsia="黑体" w:hAnsi="黑体"/>
          <w:sz w:val="24"/>
        </w:rPr>
        <w:t>第四十二条</w:t>
      </w:r>
      <w:r w:rsidRPr="00227AF4">
        <w:rPr>
          <w:rFonts w:ascii="宋体" w:hAnsi="宋体"/>
          <w:sz w:val="24"/>
        </w:rPr>
        <w:t xml:space="preserve">  本办法自发布之日起施行。</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kern w:val="0"/>
          <w:sz w:val="32"/>
          <w:szCs w:val="32"/>
        </w:rPr>
      </w:pPr>
      <w:r w:rsidRPr="00227AF4">
        <w:rPr>
          <w:rFonts w:ascii="宋体" w:eastAsia="黑体" w:hAnsi="宋体"/>
          <w:b/>
          <w:bCs/>
          <w:sz w:val="24"/>
          <w:szCs w:val="32"/>
        </w:rPr>
        <w:br w:type="page"/>
      </w:r>
      <w:bookmarkStart w:id="115" w:name="_Toc471218490"/>
      <w:r w:rsidRPr="00227AF4">
        <w:rPr>
          <w:rFonts w:ascii="Arial" w:eastAsia="黑体" w:hAnsi="Arial" w:hint="eastAsia"/>
          <w:b/>
          <w:bCs/>
          <w:sz w:val="32"/>
          <w:szCs w:val="32"/>
        </w:rPr>
        <w:lastRenderedPageBreak/>
        <w:t>十</w:t>
      </w:r>
      <w:r w:rsidR="00016889">
        <w:rPr>
          <w:rFonts w:ascii="Arial" w:eastAsia="黑体" w:hAnsi="Arial" w:hint="eastAsia"/>
          <w:b/>
          <w:bCs/>
          <w:sz w:val="32"/>
          <w:szCs w:val="32"/>
        </w:rPr>
        <w:t>四</w:t>
      </w:r>
      <w:r w:rsidRPr="00227AF4">
        <w:rPr>
          <w:rFonts w:ascii="Arial" w:eastAsia="黑体" w:hAnsi="Arial" w:hint="eastAsia"/>
          <w:b/>
          <w:bCs/>
          <w:sz w:val="32"/>
          <w:szCs w:val="32"/>
        </w:rPr>
        <w:t>、</w:t>
      </w:r>
      <w:r w:rsidRPr="00227AF4">
        <w:rPr>
          <w:rFonts w:ascii="Arial" w:eastAsia="黑体" w:hAnsi="Arial"/>
          <w:b/>
          <w:bCs/>
          <w:sz w:val="32"/>
          <w:szCs w:val="32"/>
        </w:rPr>
        <w:t>河南省行</w:t>
      </w:r>
      <w:r w:rsidRPr="00227AF4">
        <w:rPr>
          <w:rFonts w:ascii="Arial" w:eastAsia="黑体" w:hAnsi="Arial"/>
          <w:b/>
          <w:bCs/>
          <w:kern w:val="0"/>
          <w:sz w:val="32"/>
          <w:szCs w:val="32"/>
        </w:rPr>
        <w:t>政事业单位资产核实暂行办法</w:t>
      </w:r>
      <w:bookmarkEnd w:id="115"/>
    </w:p>
    <w:p w:rsidR="00E210F9" w:rsidRPr="00227AF4" w:rsidRDefault="00E210F9" w:rsidP="00E210F9">
      <w:pPr>
        <w:adjustRightInd w:val="0"/>
        <w:snapToGrid w:val="0"/>
        <w:spacing w:line="360" w:lineRule="auto"/>
        <w:jc w:val="center"/>
        <w:rPr>
          <w:rFonts w:ascii="黑体" w:eastAsia="黑体" w:hAnsi="黑体" w:cs="Arial"/>
          <w:b/>
          <w:bCs/>
          <w:kern w:val="0"/>
          <w:sz w:val="28"/>
          <w:szCs w:val="28"/>
        </w:rPr>
      </w:pPr>
    </w:p>
    <w:p w:rsidR="00E210F9" w:rsidRPr="00227AF4" w:rsidRDefault="00E210F9" w:rsidP="00E210F9">
      <w:pPr>
        <w:adjustRightInd w:val="0"/>
        <w:snapToGrid w:val="0"/>
        <w:spacing w:line="360" w:lineRule="auto"/>
        <w:jc w:val="center"/>
        <w:rPr>
          <w:rFonts w:ascii="黑体" w:eastAsia="黑体" w:hAnsi="黑体" w:cs="Arial"/>
          <w:bCs/>
          <w:kern w:val="0"/>
          <w:sz w:val="28"/>
          <w:szCs w:val="28"/>
        </w:rPr>
      </w:pPr>
      <w:r w:rsidRPr="00227AF4">
        <w:rPr>
          <w:rFonts w:ascii="黑体" w:eastAsia="黑体" w:hAnsi="黑体" w:cs="Arial"/>
          <w:bCs/>
          <w:kern w:val="0"/>
          <w:sz w:val="28"/>
          <w:szCs w:val="28"/>
        </w:rPr>
        <w:t>关于印发《河南省行政事业单位资产核实暂行办法》的通知</w:t>
      </w:r>
    </w:p>
    <w:p w:rsidR="00E210F9" w:rsidRPr="00227AF4" w:rsidRDefault="00E210F9" w:rsidP="00E210F9">
      <w:pPr>
        <w:widowControl/>
        <w:adjustRightInd w:val="0"/>
        <w:snapToGrid w:val="0"/>
        <w:spacing w:line="480" w:lineRule="auto"/>
        <w:jc w:val="center"/>
        <w:rPr>
          <w:rFonts w:ascii="宋体" w:hAnsi="宋体" w:cs="Arial"/>
          <w:kern w:val="0"/>
          <w:sz w:val="24"/>
        </w:rPr>
      </w:pPr>
      <w:r w:rsidRPr="00227AF4">
        <w:rPr>
          <w:rFonts w:ascii="宋体" w:hAnsi="宋体" w:cs="Arial" w:hint="eastAsia"/>
          <w:kern w:val="0"/>
          <w:sz w:val="24"/>
        </w:rPr>
        <w:t>豫财办资〔2007〕15号</w:t>
      </w:r>
    </w:p>
    <w:p w:rsidR="00E210F9" w:rsidRPr="00227AF4" w:rsidRDefault="00E210F9" w:rsidP="00E210F9">
      <w:pPr>
        <w:widowControl/>
        <w:adjustRightInd w:val="0"/>
        <w:snapToGrid w:val="0"/>
        <w:spacing w:line="360" w:lineRule="auto"/>
        <w:rPr>
          <w:rFonts w:ascii="宋体" w:hAnsi="宋体" w:cs="Arial"/>
          <w:kern w:val="0"/>
          <w:sz w:val="24"/>
        </w:rPr>
      </w:pPr>
    </w:p>
    <w:p w:rsidR="00E210F9" w:rsidRPr="00227AF4" w:rsidRDefault="00E210F9" w:rsidP="00E210F9">
      <w:pPr>
        <w:widowControl/>
        <w:adjustRightInd w:val="0"/>
        <w:snapToGrid w:val="0"/>
        <w:spacing w:line="360" w:lineRule="auto"/>
        <w:rPr>
          <w:rFonts w:ascii="宋体" w:hAnsi="宋体" w:cs="Arial"/>
          <w:kern w:val="0"/>
          <w:sz w:val="24"/>
        </w:rPr>
      </w:pPr>
      <w:r w:rsidRPr="00227AF4">
        <w:rPr>
          <w:rFonts w:ascii="宋体" w:hAnsi="宋体" w:cs="Arial" w:hint="eastAsia"/>
          <w:kern w:val="0"/>
          <w:sz w:val="24"/>
        </w:rPr>
        <w:t>各省辖市财政局，各有关县（市）财政局，省直各部门，各有关单位：</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为加强我省行政事业单位国有资产管理，规范行政事业单位资产核实工作，依据财政部《行政事业单位资产核实暂行办法》（财办〔2007〕19号）和《河南省行政事业单位资产清查工作实施办法》（豫财办资〔2006〕49号），我们制定了《河南省行政事业单位资产核实暂行办法》，现印发给你们，请遵照执行。对于执行过程中发现的问题，请及时向我厅反映。</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附件：河南省行政事业单位资产核实暂行办法</w:t>
      </w:r>
    </w:p>
    <w:p w:rsidR="00E210F9" w:rsidRPr="00227AF4" w:rsidRDefault="00E210F9" w:rsidP="00E210F9">
      <w:pPr>
        <w:widowControl/>
        <w:adjustRightInd w:val="0"/>
        <w:snapToGrid w:val="0"/>
        <w:spacing w:line="360" w:lineRule="auto"/>
        <w:ind w:firstLineChars="200" w:firstLine="480"/>
        <w:jc w:val="right"/>
        <w:rPr>
          <w:rFonts w:ascii="宋体" w:hAnsi="宋体" w:cs="Arial"/>
          <w:kern w:val="0"/>
          <w:sz w:val="24"/>
        </w:rPr>
      </w:pPr>
    </w:p>
    <w:p w:rsidR="00E210F9" w:rsidRPr="00227AF4" w:rsidRDefault="00E210F9" w:rsidP="00E210F9">
      <w:pPr>
        <w:widowControl/>
        <w:adjustRightInd w:val="0"/>
        <w:snapToGrid w:val="0"/>
        <w:spacing w:line="360" w:lineRule="auto"/>
        <w:ind w:firstLineChars="200" w:firstLine="480"/>
        <w:jc w:val="right"/>
        <w:rPr>
          <w:rFonts w:ascii="宋体" w:hAnsi="宋体" w:cs="Arial"/>
          <w:kern w:val="0"/>
          <w:sz w:val="24"/>
        </w:rPr>
      </w:pPr>
      <w:r w:rsidRPr="00227AF4">
        <w:rPr>
          <w:rFonts w:ascii="宋体" w:hAnsi="宋体" w:cs="Arial" w:hint="eastAsia"/>
          <w:kern w:val="0"/>
          <w:sz w:val="24"/>
        </w:rPr>
        <w:t>二</w:t>
      </w:r>
      <w:r w:rsidRPr="00227AF4">
        <w:rPr>
          <w:rFonts w:ascii="宋体" w:hAnsi="宋体" w:hint="eastAsia"/>
          <w:sz w:val="24"/>
        </w:rPr>
        <w:t>〇〇</w:t>
      </w:r>
      <w:r w:rsidRPr="00227AF4">
        <w:rPr>
          <w:rFonts w:ascii="宋体" w:hAnsi="宋体" w:cs="Arial" w:hint="eastAsia"/>
          <w:kern w:val="0"/>
          <w:sz w:val="24"/>
        </w:rPr>
        <w:t>七年四月十三日</w:t>
      </w:r>
    </w:p>
    <w:p w:rsidR="00E210F9" w:rsidRPr="00227AF4" w:rsidRDefault="00E210F9" w:rsidP="00E210F9">
      <w:pPr>
        <w:widowControl/>
        <w:adjustRightInd w:val="0"/>
        <w:snapToGrid w:val="0"/>
        <w:spacing w:line="360" w:lineRule="auto"/>
        <w:ind w:firstLineChars="200" w:firstLine="480"/>
        <w:jc w:val="right"/>
        <w:rPr>
          <w:rFonts w:ascii="宋体" w:hAnsi="宋体" w:cs="Arial"/>
          <w:kern w:val="0"/>
          <w:sz w:val="24"/>
        </w:rPr>
      </w:pPr>
    </w:p>
    <w:p w:rsidR="00E210F9" w:rsidRPr="00227AF4" w:rsidRDefault="00E210F9" w:rsidP="00E210F9">
      <w:pPr>
        <w:widowControl/>
        <w:adjustRightInd w:val="0"/>
        <w:snapToGrid w:val="0"/>
        <w:spacing w:line="360" w:lineRule="auto"/>
        <w:rPr>
          <w:rFonts w:ascii="宋体" w:hAnsi="宋体" w:cs="Arial"/>
          <w:kern w:val="0"/>
          <w:sz w:val="24"/>
        </w:rPr>
      </w:pPr>
      <w:r w:rsidRPr="00227AF4">
        <w:rPr>
          <w:rFonts w:ascii="宋体" w:hAnsi="宋体" w:cs="Arial" w:hint="eastAsia"/>
          <w:kern w:val="0"/>
          <w:sz w:val="24"/>
        </w:rPr>
        <w:t>附件</w:t>
      </w:r>
    </w:p>
    <w:p w:rsidR="00E210F9" w:rsidRPr="00227AF4" w:rsidRDefault="00E210F9" w:rsidP="00E210F9">
      <w:pPr>
        <w:widowControl/>
        <w:adjustRightInd w:val="0"/>
        <w:snapToGrid w:val="0"/>
        <w:spacing w:line="360" w:lineRule="auto"/>
        <w:jc w:val="center"/>
        <w:rPr>
          <w:rFonts w:ascii="黑体" w:eastAsia="黑体" w:hAnsi="黑体" w:cs="Arial"/>
          <w:kern w:val="0"/>
          <w:sz w:val="28"/>
          <w:szCs w:val="28"/>
        </w:rPr>
      </w:pPr>
      <w:r w:rsidRPr="00227AF4">
        <w:rPr>
          <w:rFonts w:ascii="黑体" w:eastAsia="黑体" w:hAnsi="黑体" w:cs="Arial" w:hint="eastAsia"/>
          <w:kern w:val="0"/>
          <w:sz w:val="28"/>
          <w:szCs w:val="28"/>
        </w:rPr>
        <w:t>河南省行政事业单位资产核实暂行办法</w:t>
      </w:r>
    </w:p>
    <w:p w:rsidR="00E210F9" w:rsidRPr="00227AF4" w:rsidRDefault="00E210F9" w:rsidP="00E210F9">
      <w:pPr>
        <w:widowControl/>
        <w:adjustRightInd w:val="0"/>
        <w:snapToGrid w:val="0"/>
        <w:spacing w:line="360" w:lineRule="auto"/>
        <w:jc w:val="center"/>
        <w:rPr>
          <w:rFonts w:ascii="黑体" w:eastAsia="黑体" w:hAnsi="黑体"/>
          <w:sz w:val="24"/>
        </w:rPr>
      </w:pPr>
    </w:p>
    <w:p w:rsidR="00E210F9" w:rsidRPr="00227AF4" w:rsidRDefault="00E210F9" w:rsidP="00E210F9">
      <w:pPr>
        <w:widowControl/>
        <w:adjustRightInd w:val="0"/>
        <w:snapToGrid w:val="0"/>
        <w:spacing w:line="360" w:lineRule="auto"/>
        <w:jc w:val="center"/>
        <w:rPr>
          <w:rFonts w:ascii="黑体" w:eastAsia="黑体" w:hAnsi="黑体"/>
          <w:sz w:val="24"/>
        </w:rPr>
      </w:pPr>
      <w:r w:rsidRPr="00227AF4">
        <w:rPr>
          <w:rFonts w:ascii="黑体" w:eastAsia="黑体" w:hAnsi="黑体" w:hint="eastAsia"/>
          <w:sz w:val="24"/>
        </w:rPr>
        <w:t>第一章  总  则</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第一条</w:t>
      </w:r>
      <w:r w:rsidRPr="00227AF4">
        <w:rPr>
          <w:rFonts w:ascii="宋体" w:hAnsi="宋体" w:cs="Arial" w:hint="eastAsia"/>
          <w:kern w:val="0"/>
          <w:sz w:val="24"/>
        </w:rPr>
        <w:t xml:space="preserve">  为加强河南省行政事业单位国有资产管理，规范行政事业单位资产核实工作，真实反映行政事业单位的资产和财务状况，根据财政部《行政事业单位资产核实暂行办法》（财办〔2007〕19号）、河南省《行政事业单位资产清查实施办法》（豫财办资〔2006〕49号）和国家有关规定，制定本暂行办法。</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第二条</w:t>
      </w:r>
      <w:r w:rsidRPr="00227AF4">
        <w:rPr>
          <w:rFonts w:ascii="宋体" w:hAnsi="宋体" w:cs="Arial" w:hint="eastAsia"/>
          <w:kern w:val="0"/>
          <w:sz w:val="24"/>
        </w:rPr>
        <w:t xml:space="preserve">  本办法适用于本省行政区域内对占有使用国有资产进行资产清查工作的各级各类行政事业单位。</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lastRenderedPageBreak/>
        <w:t>第三条</w:t>
      </w:r>
      <w:r w:rsidRPr="00227AF4">
        <w:rPr>
          <w:rFonts w:ascii="宋体" w:hAnsi="宋体" w:cs="Arial" w:hint="eastAsia"/>
          <w:kern w:val="0"/>
          <w:sz w:val="24"/>
        </w:rPr>
        <w:t xml:space="preserve">  行政事业单位资产核实，是指财政部门根据国家资产清查政策和有关财务、会计制度，对行政事业单位资产清查工作中的资产盘盈、资产损失和资金挂账进行认定批复，并对资产总额进行确认的工作。</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第四条</w:t>
      </w:r>
      <w:r w:rsidRPr="00227AF4">
        <w:rPr>
          <w:rFonts w:ascii="宋体" w:hAnsi="宋体" w:cs="Arial" w:hint="eastAsia"/>
          <w:kern w:val="0"/>
          <w:sz w:val="24"/>
        </w:rPr>
        <w:t xml:space="preserve">  行政事业单位（以下简称单位）资产核实工作按照以下程序进行：</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（一）单位清理。单位根据国家资产清查政策、有关财务、会计制度和单位内部控制制度，对资产清查中清理出的资产盘盈、资产损失和资金挂账，分别提出处理意见，并编制报表和撰写工作报告。</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（二）专项审计。接受委托的会计师事务所根据《中国注册会计师审计准则》和国家其他有关规定，对资产清查结果进行审核，并出具专项审计报告。</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（三）部门审核。主管部门对单位申报的资产清查材料（含专项审计报告）进行归纳、整理、汇总，并提出审核意见，上报同级财政部门。</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 xml:space="preserve">（四）财政审批。财政部门对主管部门报送的资产清查材料进行审核，并对清查结果予以批复。  </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（五）单位按照同级财政部门的资产核实批复文件，依据国家财务会计制度有关规定进行账务处理</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第五条</w:t>
      </w:r>
      <w:r w:rsidRPr="00227AF4">
        <w:rPr>
          <w:rFonts w:ascii="宋体" w:hAnsi="宋体" w:cs="Arial" w:hint="eastAsia"/>
          <w:kern w:val="0"/>
          <w:sz w:val="24"/>
        </w:rPr>
        <w:t xml:space="preserve">  单位在资产核实工作中应按照《河南省行政事业单位资产清查工作实施办法》规定要求，提交资产清查工作结果报告，并对资产清查中的损益事项提供合法证据，单位负责人对所提供的资产清查申报材料的真实性、完整性负责。</w:t>
      </w:r>
    </w:p>
    <w:p w:rsidR="00E210F9" w:rsidRPr="00227AF4" w:rsidRDefault="00E210F9" w:rsidP="00E210F9">
      <w:pPr>
        <w:widowControl/>
        <w:adjustRightInd w:val="0"/>
        <w:snapToGrid w:val="0"/>
        <w:spacing w:line="360" w:lineRule="auto"/>
        <w:ind w:firstLineChars="200" w:firstLine="480"/>
        <w:rPr>
          <w:rFonts w:ascii="黑体" w:eastAsia="黑体" w:hAnsi="黑体"/>
          <w:sz w:val="24"/>
        </w:rPr>
      </w:pPr>
    </w:p>
    <w:p w:rsidR="00E210F9" w:rsidRPr="00227AF4" w:rsidRDefault="00E210F9" w:rsidP="00E210F9">
      <w:pPr>
        <w:widowControl/>
        <w:adjustRightInd w:val="0"/>
        <w:snapToGrid w:val="0"/>
        <w:spacing w:line="360" w:lineRule="auto"/>
        <w:jc w:val="center"/>
        <w:rPr>
          <w:rFonts w:ascii="黑体" w:eastAsia="黑体" w:hAnsi="黑体"/>
          <w:sz w:val="24"/>
        </w:rPr>
      </w:pPr>
      <w:r w:rsidRPr="00227AF4">
        <w:rPr>
          <w:rFonts w:ascii="黑体" w:eastAsia="黑体" w:hAnsi="黑体" w:hint="eastAsia"/>
          <w:sz w:val="24"/>
        </w:rPr>
        <w:t>第二章  资产盘盈</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第六条</w:t>
      </w:r>
      <w:r w:rsidRPr="00227AF4">
        <w:rPr>
          <w:rFonts w:ascii="宋体" w:hAnsi="宋体" w:cs="Arial" w:hint="eastAsia"/>
          <w:kern w:val="0"/>
          <w:sz w:val="24"/>
        </w:rPr>
        <w:t xml:space="preserve">  资产盘盈是指单位在资产清查基准日无账面记载，但单位实际占有使用的能以货币计量的经济资源。包括货币资金盘盈、存货盘盈、有价证券盘盈、对外投资盘盈、固定资产盘盈、无形资产盘盈、往来款项盘盈等。</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已投入使用但尚未办理竣工决算手续的，按照基本建设财务管理规定及时办理竣工决算有关手续，不作为资产盘盈。</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第七条</w:t>
      </w:r>
      <w:r w:rsidRPr="00227AF4">
        <w:rPr>
          <w:rFonts w:ascii="宋体" w:hAnsi="宋体" w:cs="Arial" w:hint="eastAsia"/>
          <w:kern w:val="0"/>
          <w:sz w:val="24"/>
        </w:rPr>
        <w:t xml:space="preserve">  货币资金盘盈是指单位清查出的无账面记载或反映的现金和各类存款等。</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（一）现金盘盈，根据现金保管人确认的现金盘点表（包括倒推至基准日的记录）和现金保管人对于现金盘盈的说明等进行认定。</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lastRenderedPageBreak/>
        <w:t>（二）存款盘盈，根据银行对账单和银行存款余额调节表进行认定。</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（三）清理出的</w:t>
      </w:r>
      <w:proofErr w:type="gramStart"/>
      <w:r w:rsidRPr="00227AF4">
        <w:rPr>
          <w:rFonts w:ascii="宋体" w:hAnsi="宋体" w:cs="Arial" w:hint="eastAsia"/>
          <w:kern w:val="0"/>
          <w:sz w:val="24"/>
        </w:rPr>
        <w:t>“小金库”和账外</w:t>
      </w:r>
      <w:proofErr w:type="gramEnd"/>
      <w:r w:rsidRPr="00227AF4">
        <w:rPr>
          <w:rFonts w:ascii="宋体" w:hAnsi="宋体" w:cs="Arial" w:hint="eastAsia"/>
          <w:kern w:val="0"/>
          <w:sz w:val="24"/>
        </w:rPr>
        <w:t>收入比照货币资金盘盈处理。</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第八条</w:t>
      </w:r>
      <w:r w:rsidRPr="00227AF4">
        <w:rPr>
          <w:rFonts w:ascii="宋体" w:hAnsi="宋体" w:cs="Arial" w:hint="eastAsia"/>
          <w:kern w:val="0"/>
          <w:sz w:val="24"/>
        </w:rPr>
        <w:t xml:space="preserve">  存货盘盈是指单位清查出无账面记载或反映的库存材料、材料和产成品等。</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存货盘盈，根据存货盘点表、经济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证明和其他材料（保管人对于盘盈的情况说明、价值确定依据等）进行认定。</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第九条</w:t>
      </w:r>
      <w:r w:rsidRPr="00227AF4">
        <w:rPr>
          <w:rFonts w:ascii="宋体" w:hAnsi="宋体" w:cs="Arial" w:hint="eastAsia"/>
          <w:kern w:val="0"/>
          <w:sz w:val="24"/>
        </w:rPr>
        <w:t xml:space="preserve">  有价证券盘盈是指单位清查出的无账面记载或反映的有价证券。</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有价证券盘盈，根据有价证券盘点表、盘盈情况说明、经济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证明、有价证券的价值确定依据等进行认定。</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第十条</w:t>
      </w:r>
      <w:r w:rsidRPr="00227AF4">
        <w:rPr>
          <w:rFonts w:ascii="宋体" w:hAnsi="宋体" w:cs="Arial" w:hint="eastAsia"/>
          <w:kern w:val="0"/>
          <w:sz w:val="24"/>
        </w:rPr>
        <w:t xml:space="preserve">  对外投资盘盈是指单位清查出的无账面记载或反映的单位对外投资。</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对外投资盘盈，根据对外投资合同（协议）、经济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证明、情况说明等进行认定。</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第十一条</w:t>
      </w:r>
      <w:r w:rsidRPr="00227AF4">
        <w:rPr>
          <w:rFonts w:ascii="宋体" w:hAnsi="宋体" w:cs="Arial" w:hint="eastAsia"/>
          <w:kern w:val="0"/>
          <w:sz w:val="24"/>
        </w:rPr>
        <w:t xml:space="preserve">  固定资产盘盈是指单位清查出的无账面记载或反映的固定资产。</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固定资产盘盈，根据固定资产盘点表、盘盈情况说明、经济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证明、盘盈价值确定依据（同类资产的市场价格、类似资产的购买合同、发票或竣工决算资料）等进行认定。难以确认价值的，委托中介机构评估确定。</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一）单位清理出的账外固定资产，若产权属于部门内其他单位而被本单位长期无偿占用，且不属于纪检、监察部门规定清退范围的，当事双方协商一致并按规定程序报批后，按账面价值申报无偿划拨；若产权属于部门外单位的，当事双方应对占用资产按市场价值签订转让或租赁合同，并按规定程序上报。纳入资产清查范围的对方单位按本办法第三章规定处理。</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（二）清查出的因历史原因而无法入账的无主财产，根据《民法通则》等有关规定，依法确认为国有资产的，要及时入账，纳入国有资产管理范围。</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第十二条</w:t>
      </w:r>
      <w:r w:rsidRPr="00227AF4">
        <w:rPr>
          <w:rFonts w:ascii="宋体" w:hAnsi="宋体" w:cs="Arial" w:hint="eastAsia"/>
          <w:kern w:val="0"/>
          <w:sz w:val="24"/>
        </w:rPr>
        <w:t xml:space="preserve">  无形资产盘盈是指单位清查出的无账面记载或反映的无形资产。</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无形资产盘盈，根据无形资产盘点表、盘盈情况说明、经济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证明、盘盈价值确定依据（同类资产的市场价格、类似资产的购买合同、发票或自行开发资料）等进行认定。难以确认价值的，委托中介机构评估确定。</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第十三条</w:t>
      </w:r>
      <w:r w:rsidRPr="00227AF4">
        <w:rPr>
          <w:rFonts w:ascii="宋体" w:hAnsi="宋体" w:cs="Arial" w:hint="eastAsia"/>
          <w:kern w:val="0"/>
          <w:sz w:val="24"/>
        </w:rPr>
        <w:t xml:space="preserve">  暂付款、应收账款等往来款项盘盈是指单位清查出的无账面记载或反映的暂付款、应收账款等往来款项。</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lastRenderedPageBreak/>
        <w:t>暂付款、应收账款等往来款项盘盈，根据盘盈情况说明、经济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证明、与对方单位的对账单或</w:t>
      </w:r>
      <w:proofErr w:type="gramStart"/>
      <w:r w:rsidRPr="00227AF4">
        <w:rPr>
          <w:rFonts w:ascii="宋体" w:hAnsi="宋体" w:cs="Arial" w:hint="eastAsia"/>
          <w:kern w:val="0"/>
          <w:sz w:val="24"/>
        </w:rPr>
        <w:t>询证函</w:t>
      </w:r>
      <w:proofErr w:type="gramEnd"/>
      <w:r w:rsidRPr="00227AF4">
        <w:rPr>
          <w:rFonts w:ascii="宋体" w:hAnsi="宋体" w:cs="Arial" w:hint="eastAsia"/>
          <w:kern w:val="0"/>
          <w:sz w:val="24"/>
        </w:rPr>
        <w:t>等进行认定。</w:t>
      </w:r>
    </w:p>
    <w:p w:rsidR="00E210F9" w:rsidRPr="00227AF4" w:rsidRDefault="00E210F9" w:rsidP="00E210F9">
      <w:pPr>
        <w:widowControl/>
        <w:adjustRightInd w:val="0"/>
        <w:snapToGrid w:val="0"/>
        <w:spacing w:line="360" w:lineRule="auto"/>
        <w:ind w:firstLineChars="200" w:firstLine="480"/>
        <w:rPr>
          <w:rFonts w:ascii="黑体" w:eastAsia="黑体" w:hAnsi="黑体"/>
          <w:sz w:val="24"/>
        </w:rPr>
      </w:pPr>
    </w:p>
    <w:p w:rsidR="00E210F9" w:rsidRPr="00227AF4" w:rsidRDefault="00E210F9" w:rsidP="00E210F9">
      <w:pPr>
        <w:widowControl/>
        <w:adjustRightInd w:val="0"/>
        <w:snapToGrid w:val="0"/>
        <w:spacing w:line="360" w:lineRule="auto"/>
        <w:jc w:val="center"/>
        <w:rPr>
          <w:rFonts w:ascii="黑体" w:eastAsia="黑体" w:hAnsi="黑体"/>
          <w:sz w:val="24"/>
        </w:rPr>
      </w:pPr>
      <w:r w:rsidRPr="00227AF4">
        <w:rPr>
          <w:rFonts w:ascii="黑体" w:eastAsia="黑体" w:hAnsi="黑体" w:hint="eastAsia"/>
          <w:sz w:val="24"/>
        </w:rPr>
        <w:t>第三章  资产损失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第十四条</w:t>
      </w:r>
      <w:r w:rsidRPr="00227AF4">
        <w:rPr>
          <w:rFonts w:ascii="宋体" w:hAnsi="宋体" w:cs="Arial" w:hint="eastAsia"/>
          <w:kern w:val="0"/>
          <w:sz w:val="24"/>
        </w:rPr>
        <w:t xml:space="preserve">  资产损失是指单位在资产清查基准日有账面记载，但不归本单位占有、使用或丧失使用价值的，能以货币计量的经济资源。包括货币资金损失、坏账损失、存货损失、有价证券损失、对外投资损失、固定资产损失、无形资产损失等。</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第十五条</w:t>
      </w:r>
      <w:r w:rsidRPr="00227AF4">
        <w:rPr>
          <w:rFonts w:ascii="宋体" w:hAnsi="宋体" w:cs="Arial" w:hint="eastAsia"/>
          <w:kern w:val="0"/>
          <w:sz w:val="24"/>
        </w:rPr>
        <w:t xml:space="preserve">  单位清查出的资产损失应逐项清理，取得合法证据后，对损失项目及金额按规定进行核实认定。对已取得具有法律效力的外部证据，而无法确定损失金额的，根据中介机构的经济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证明进行认定。</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第十六条</w:t>
      </w:r>
      <w:r w:rsidRPr="00227AF4">
        <w:rPr>
          <w:rFonts w:ascii="宋体" w:hAnsi="宋体" w:cs="Arial" w:hint="eastAsia"/>
          <w:kern w:val="0"/>
          <w:sz w:val="24"/>
        </w:rPr>
        <w:t xml:space="preserve">  货币资金损失是指单位清查出的现金短缺和各类存款损失等。</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现金短缺，在扣除责任人赔偿后，根据现金盘点表（包括倒推至基准日的记录）、经济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证明、短款说明及核准文件、赔偿责任认定及说明、司法涉案材料等进行认定。各类存款损失比照执行。</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第十七条</w:t>
      </w:r>
      <w:r w:rsidRPr="00227AF4">
        <w:rPr>
          <w:rFonts w:ascii="宋体" w:hAnsi="宋体" w:cs="Arial" w:hint="eastAsia"/>
          <w:kern w:val="0"/>
          <w:sz w:val="24"/>
        </w:rPr>
        <w:t xml:space="preserve">  坏账损失是指单位不能收回的各项应收款项造成的损失。清查出的各项坏账，应分析原因，对有合法证据证明确实不能收回的应收款项，按以下方式处理：</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一）因债务单位破产、被撤销、注销、吊销营业执照或者被政府责令关闭等无法收回的应收款项，根据法院的破产公告、破产清算文件、工商部门注销吊销证明、政府部门有关文件等进行认定。对已经清算的，扣除清偿部分后不能收回的款项认定为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（二）债务人失踪、死亡的应收款项，根据公安机关出具的证明进行认定。债务人财产不足清偿或无法追偿债务的，可以根据中介机构出具的经济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（三）因战争、国际政治事件及自然灾害等不可抗力因素无法收回的应收款项，由单位做出专项说明，可以根据中介机构出具的经济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（四）其他逾期不能收回的应收款项，一般应当根据生效的法院判决书、裁定书认定损失。但以下三种情况可以按照下述方式认定损失：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逾期三年以上、单笔数额较小、不足以弥补清收成本的，由单位做出专项说明，可以根据中介机构出具的经济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lastRenderedPageBreak/>
        <w:t>逾期三年以上、有依法催收记录、债务人资不抵债且连续三年亏损或停止经营三年以上、确实不能收回的，可以根据中介机构出具的经济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逾期三年以上、债务人在境外及港澳台地区、依法催收确实不能收回的，可以根据中介机构出具的有关证明或者我国驻外使（领）馆、驻外商务机构出具的有关证明认定损失；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（五）单位为减少坏账损失而与债务人协商，对逾期三年以上的应收款项，按原值一定比例折扣后收回（含收回的实物资产）的，根据双方签订的有效协议、资金回收证明和中介机构出具的经济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证明（或评估报告），对折扣部分可以认定为损失。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第十八条</w:t>
      </w:r>
      <w:r w:rsidRPr="00227AF4">
        <w:rPr>
          <w:rFonts w:ascii="宋体" w:hAnsi="宋体" w:cs="Arial" w:hint="eastAsia"/>
          <w:kern w:val="0"/>
          <w:sz w:val="24"/>
        </w:rPr>
        <w:t xml:space="preserve">  存货损失是指单位库存材料、材料、产成品等因盘亏、毁损、报废、被盗等原因造成的损失。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（一）盘亏的存货，扣除责任人赔偿后的部分，可以根据存货盘点表、社会中介机构的经济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证明、盘亏情况说明、盘亏的价值确定依据、赔偿责任认定说明和内部核批文件等认定损失；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二）报废、毁损的存货，扣除保险赔偿或责任人赔偿后的部分，可以根据国家有关技术鉴定部门或具有技术鉴定资格的中介机构出具的技术鉴定证明（涉及保险索赔的应有保险公司理赔情况说明）、毁损报废说明、赔偿责任认定说明和内部核批文件等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（三）被盗的存货，扣除保险理赔及责任人赔偿后的部分，可以根据公安机关的结案证明、责任认定及赔偿情况说明（涉及保险索赔的应有保险公司理赔情况说明）认定损失；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第十九条</w:t>
      </w:r>
      <w:r w:rsidRPr="00227AF4">
        <w:rPr>
          <w:rFonts w:ascii="宋体" w:hAnsi="宋体" w:cs="Arial" w:hint="eastAsia"/>
          <w:kern w:val="0"/>
          <w:sz w:val="24"/>
        </w:rPr>
        <w:t xml:space="preserve">  有价证券及对外投资损失，应分析原因，有合法证据证明不能收回的，可以认定损失。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一）因被投资单位破产、被撤销、注销、吊销营业执照或者被政府责令关闭等情况造成难以收回的不良投资，可以根据法院的破产公告或者破产清算的清偿文件、工商部门的注销吊销文件、政府有关部门的行政决定等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已经清算的，扣除清算资产清偿后的差额部分，可以认定为损失；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尚未清算的，被投资单位剩余资产确实不足清偿投资的差额部分，根据中介机构出具的经济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证明，可以认定为损失；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lastRenderedPageBreak/>
        <w:t>（二）对事业单位参股投资项目较小，被投资单位已资不抵债且连续停止经营三年以上的，根据中介机构出具的经济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证明，对确实不能收回的部分，可以认定为损失；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（三）行政单位有价证券、事业单位证券等短期投资，未进行交割或清理的，不能认定损失。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第二十条</w:t>
      </w:r>
      <w:r w:rsidRPr="00227AF4">
        <w:rPr>
          <w:rFonts w:ascii="宋体" w:hAnsi="宋体" w:cs="Arial" w:hint="eastAsia"/>
          <w:kern w:val="0"/>
          <w:sz w:val="24"/>
        </w:rPr>
        <w:t xml:space="preserve">  固定资产损失是指单位房屋及建筑物、交通运输工具、通用设备、专用设备等因盘亏、毁损、报废、被盗等原因造成的损失。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（一）盘亏的固定资产，扣除责任人赔偿后的差额部分，可以根据固定资产盘点表、盘亏情况说明、盘亏的价值确定依据、社会中介机构的经济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证明、赔偿责任认定说明和内部核批文件等认定损失；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二）报废、毁损的固定资产，扣除保险赔偿和责任人赔偿后的差额部分，可以根据国家有关技术鉴定部门或具有技术鉴定资格的中介机构出具的技术鉴定证明（涉及保险索赔的应有保险公司理赔情况说明）、毁损报废说明、赔偿责任认定说明和内部核批文件等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 xml:space="preserve">因不可抗力（自然灾害、意外事故）造成固定资产毁损、报废的，应当有相关部门出具的鉴定报告。包括：事故处理报告、车辆报损证明、房屋拆除证明、受灾证明等；  </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（三）被盗的固定资产，扣除保险理赔及责任人赔偿后的部分，可以根据公安机关的结案证明、责任认定及赔偿情况说明（涉及保险索赔的应有保险公司理赔情况说明）认定损失；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第二十一条</w:t>
      </w:r>
      <w:r w:rsidRPr="00227AF4">
        <w:rPr>
          <w:rFonts w:ascii="宋体" w:hAnsi="宋体" w:cs="Arial" w:hint="eastAsia"/>
          <w:kern w:val="0"/>
          <w:sz w:val="24"/>
        </w:rPr>
        <w:t xml:space="preserve">  无形资产损失是指无形资产因被其他新技术所代替或已经超过了法律保护的期限、丧失了使用价值和转让价值等所造成的损失。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 xml:space="preserve">无形资产损失，可以根据有关技术部门的鉴定材料，或者已经超过了法律保护期限的证明文件等认定损失。  </w:t>
      </w:r>
    </w:p>
    <w:p w:rsidR="00E210F9" w:rsidRPr="00227AF4" w:rsidRDefault="00E210F9" w:rsidP="00E210F9">
      <w:pPr>
        <w:widowControl/>
        <w:adjustRightInd w:val="0"/>
        <w:snapToGrid w:val="0"/>
        <w:spacing w:line="360" w:lineRule="auto"/>
        <w:ind w:firstLineChars="200" w:firstLine="480"/>
        <w:rPr>
          <w:rFonts w:ascii="黑体" w:eastAsia="黑体" w:hAnsi="黑体"/>
          <w:sz w:val="24"/>
        </w:rPr>
      </w:pPr>
    </w:p>
    <w:p w:rsidR="00E210F9" w:rsidRPr="00227AF4" w:rsidRDefault="00E210F9" w:rsidP="00E210F9">
      <w:pPr>
        <w:widowControl/>
        <w:adjustRightInd w:val="0"/>
        <w:snapToGrid w:val="0"/>
        <w:spacing w:line="360" w:lineRule="auto"/>
        <w:jc w:val="center"/>
        <w:rPr>
          <w:rFonts w:ascii="黑体" w:eastAsia="黑体" w:hAnsi="黑体"/>
          <w:sz w:val="24"/>
        </w:rPr>
      </w:pPr>
      <w:r w:rsidRPr="00227AF4">
        <w:rPr>
          <w:rFonts w:ascii="黑体" w:eastAsia="黑体" w:hAnsi="黑体" w:hint="eastAsia"/>
          <w:sz w:val="24"/>
        </w:rPr>
        <w:t>第四章  资金挂账</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第二十二条</w:t>
      </w:r>
      <w:r w:rsidRPr="00227AF4">
        <w:rPr>
          <w:rFonts w:ascii="宋体" w:hAnsi="宋体" w:cs="Arial" w:hint="eastAsia"/>
          <w:kern w:val="0"/>
          <w:sz w:val="24"/>
        </w:rPr>
        <w:t xml:space="preserve">  资金挂账是指单位在资产清查基准日应按损益、收支进行确认处理，但</w:t>
      </w:r>
      <w:proofErr w:type="gramStart"/>
      <w:r w:rsidRPr="00227AF4">
        <w:rPr>
          <w:rFonts w:ascii="宋体" w:hAnsi="宋体" w:cs="Arial" w:hint="eastAsia"/>
          <w:kern w:val="0"/>
          <w:sz w:val="24"/>
        </w:rPr>
        <w:t>挂账未</w:t>
      </w:r>
      <w:proofErr w:type="gramEnd"/>
      <w:r w:rsidRPr="00227AF4">
        <w:rPr>
          <w:rFonts w:ascii="宋体" w:hAnsi="宋体" w:cs="Arial" w:hint="eastAsia"/>
          <w:kern w:val="0"/>
          <w:sz w:val="24"/>
        </w:rPr>
        <w:t>确认的资金（资产）数额。</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lastRenderedPageBreak/>
        <w:t>第二十三条</w:t>
      </w:r>
      <w:r w:rsidRPr="00227AF4">
        <w:rPr>
          <w:rFonts w:ascii="宋体" w:hAnsi="宋体" w:cs="Arial" w:hint="eastAsia"/>
          <w:kern w:val="0"/>
          <w:sz w:val="24"/>
        </w:rPr>
        <w:t xml:space="preserve">  对于清查出的资金挂账，按照真实客观反映经济状况的原则进行认定。中介机构对单位申报的资金挂账应当重点审计。</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第二十四条</w:t>
      </w:r>
      <w:r w:rsidRPr="00227AF4">
        <w:rPr>
          <w:rFonts w:ascii="宋体" w:hAnsi="宋体" w:cs="Arial" w:hint="eastAsia"/>
          <w:kern w:val="0"/>
          <w:sz w:val="24"/>
        </w:rPr>
        <w:t xml:space="preserve">  </w:t>
      </w:r>
      <w:proofErr w:type="gramStart"/>
      <w:r w:rsidRPr="00227AF4">
        <w:rPr>
          <w:rFonts w:ascii="宋体" w:hAnsi="宋体" w:cs="Arial" w:hint="eastAsia"/>
          <w:kern w:val="0"/>
          <w:sz w:val="24"/>
        </w:rPr>
        <w:t>特殊资金</w:t>
      </w:r>
      <w:proofErr w:type="gramEnd"/>
      <w:r w:rsidRPr="00227AF4">
        <w:rPr>
          <w:rFonts w:ascii="宋体" w:hAnsi="宋体" w:cs="Arial" w:hint="eastAsia"/>
          <w:kern w:val="0"/>
          <w:sz w:val="24"/>
        </w:rPr>
        <w:t>挂账按以下方式处理：</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（一）属于按国家规定组织实施住房制度改革，职工住房账面价值、固定基金应冲减而未冲减的挂账，在按国家规定办理房改有关合法手续、移交产权后，按规定核销。</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（二）属于对外投资中由于所办企业按国家要求脱钩等政策性因素造成的损失挂账，在取得国家关于企业脱钩的文件和产权划转文件后，可在办理资产核实手续时申报核销处理。</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三）属于基本建设项目实际投资支出超过基本建设概算的，作为自筹基建支出列为暂付款的挂账，应按基本建设程序进行概算调整，基本建设项目实际支出应纳入项目建设成本，并根据竣工财务决算批复转增固定资产。</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（四）转制为企业的，因固定资产未按规定核定净值、造成固定资产账面价值和实际价值背离较大的，按照使用年限和已使用年限对固定资产净值进行重新估价。</w:t>
      </w:r>
    </w:p>
    <w:p w:rsidR="00E210F9" w:rsidRPr="00227AF4" w:rsidRDefault="00E210F9" w:rsidP="00E210F9">
      <w:pPr>
        <w:widowControl/>
        <w:adjustRightInd w:val="0"/>
        <w:snapToGrid w:val="0"/>
        <w:spacing w:line="360" w:lineRule="auto"/>
        <w:ind w:firstLineChars="200" w:firstLine="480"/>
        <w:rPr>
          <w:rFonts w:ascii="黑体" w:eastAsia="黑体" w:hAnsi="黑体"/>
          <w:sz w:val="24"/>
        </w:rPr>
      </w:pPr>
    </w:p>
    <w:p w:rsidR="00E210F9" w:rsidRPr="00227AF4" w:rsidRDefault="00E210F9" w:rsidP="00E210F9">
      <w:pPr>
        <w:widowControl/>
        <w:adjustRightInd w:val="0"/>
        <w:snapToGrid w:val="0"/>
        <w:spacing w:line="360" w:lineRule="auto"/>
        <w:jc w:val="center"/>
        <w:rPr>
          <w:rFonts w:ascii="黑体" w:eastAsia="黑体" w:hAnsi="黑体"/>
          <w:sz w:val="24"/>
        </w:rPr>
      </w:pPr>
      <w:r w:rsidRPr="00227AF4">
        <w:rPr>
          <w:rFonts w:ascii="黑体" w:eastAsia="黑体" w:hAnsi="黑体" w:hint="eastAsia"/>
          <w:sz w:val="24"/>
        </w:rPr>
        <w:t>第五章  损益证据</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第二十五条</w:t>
      </w:r>
      <w:r w:rsidRPr="00227AF4">
        <w:rPr>
          <w:rFonts w:ascii="宋体" w:hAnsi="宋体" w:cs="Arial" w:hint="eastAsia"/>
          <w:kern w:val="0"/>
          <w:sz w:val="24"/>
        </w:rPr>
        <w:t xml:space="preserve">  单位申报的各项资产盘盈、资产损失和资金挂账，必须提供具有法律效力的外部证据、社会中介机构的经济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证明和特定事项的单位内部证据。</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第二十六条</w:t>
      </w:r>
      <w:r w:rsidRPr="00227AF4">
        <w:rPr>
          <w:rFonts w:ascii="宋体" w:hAnsi="宋体" w:cs="Arial" w:hint="eastAsia"/>
          <w:kern w:val="0"/>
          <w:sz w:val="24"/>
        </w:rPr>
        <w:t xml:space="preserve">  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第二十七条</w:t>
      </w:r>
      <w:r w:rsidRPr="00227AF4">
        <w:rPr>
          <w:rFonts w:ascii="宋体" w:hAnsi="宋体" w:cs="Arial" w:hint="eastAsia"/>
          <w:kern w:val="0"/>
          <w:sz w:val="24"/>
        </w:rPr>
        <w:t xml:space="preserve">  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lastRenderedPageBreak/>
        <w:t>第二十八条</w:t>
      </w:r>
      <w:r w:rsidRPr="00227AF4">
        <w:rPr>
          <w:rFonts w:ascii="宋体" w:hAnsi="宋体" w:cs="Arial" w:hint="eastAsia"/>
          <w:kern w:val="0"/>
          <w:sz w:val="24"/>
        </w:rPr>
        <w:t xml:space="preserve">  社会中介机构的经济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证明是指社会中介机构按照独立、客观、公正的原则，根据单位所提供的相关材料和对单位的某项经济事项进行职业推断和客观评判出具的专项经济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证明或</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意见书。社会中介机构包括：会计师事务所、资产评估机构、律师事务所、专业鉴定机构等。</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社会中介机构出具的专项经济</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证明或</w:t>
      </w:r>
      <w:proofErr w:type="gramStart"/>
      <w:r w:rsidRPr="00227AF4">
        <w:rPr>
          <w:rFonts w:ascii="宋体" w:hAnsi="宋体" w:cs="Arial" w:hint="eastAsia"/>
          <w:kern w:val="0"/>
          <w:sz w:val="24"/>
        </w:rPr>
        <w:t>鉴证</w:t>
      </w:r>
      <w:proofErr w:type="gramEnd"/>
      <w:r w:rsidRPr="00227AF4">
        <w:rPr>
          <w:rFonts w:ascii="宋体" w:hAnsi="宋体" w:cs="Arial" w:hint="eastAsia"/>
          <w:kern w:val="0"/>
          <w:sz w:val="24"/>
        </w:rPr>
        <w:t xml:space="preserve">意见书应当内容真实、表述客观、依据充分、结论明确，并对其准确性可靠性负责。  </w:t>
      </w:r>
    </w:p>
    <w:p w:rsidR="00E210F9" w:rsidRPr="00227AF4" w:rsidRDefault="00E210F9" w:rsidP="00E210F9">
      <w:pPr>
        <w:widowControl/>
        <w:adjustRightInd w:val="0"/>
        <w:snapToGrid w:val="0"/>
        <w:spacing w:line="360" w:lineRule="auto"/>
        <w:ind w:firstLineChars="200" w:firstLine="480"/>
        <w:rPr>
          <w:rFonts w:ascii="黑体" w:eastAsia="黑体" w:hAnsi="黑体"/>
          <w:sz w:val="24"/>
        </w:rPr>
      </w:pPr>
    </w:p>
    <w:p w:rsidR="00E210F9" w:rsidRPr="00227AF4" w:rsidRDefault="00E210F9" w:rsidP="00E210F9">
      <w:pPr>
        <w:widowControl/>
        <w:adjustRightInd w:val="0"/>
        <w:snapToGrid w:val="0"/>
        <w:spacing w:line="360" w:lineRule="auto"/>
        <w:ind w:left="2"/>
        <w:jc w:val="center"/>
        <w:rPr>
          <w:rFonts w:ascii="黑体" w:eastAsia="黑体" w:hAnsi="黑体"/>
          <w:sz w:val="24"/>
        </w:rPr>
      </w:pPr>
      <w:r w:rsidRPr="00227AF4">
        <w:rPr>
          <w:rFonts w:ascii="黑体" w:eastAsia="黑体" w:hAnsi="黑体" w:hint="eastAsia"/>
          <w:sz w:val="24"/>
        </w:rPr>
        <w:t>第六章  审核批复</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第二十九条</w:t>
      </w:r>
      <w:r w:rsidRPr="00227AF4">
        <w:rPr>
          <w:rFonts w:ascii="宋体" w:hAnsi="宋体" w:cs="Arial" w:hint="eastAsia"/>
          <w:kern w:val="0"/>
          <w:sz w:val="24"/>
        </w:rPr>
        <w:t xml:space="preserve">  对单位申报的资产清查工作结果报告，应从以下几方面进行审核：</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（一）资产清查基准日、范围、组织、内容等情况是否与工作方案相一致；报表中的账面数是否与基准日经中介机构审计的会计报表中的数字相一致。</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（二）待处理资产损益、挂账数额是否与报告中列示数额相一致，应结合中介机构的审核意见，按项目逐笔审查，分清造成损失挂账的主、客观原因，并与所提供的原始凭证资料和证明材料相核对。</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第三十条</w:t>
      </w:r>
      <w:r w:rsidRPr="00227AF4">
        <w:rPr>
          <w:rFonts w:ascii="宋体" w:hAnsi="宋体" w:cs="Arial" w:hint="eastAsia"/>
          <w:kern w:val="0"/>
          <w:sz w:val="24"/>
        </w:rPr>
        <w:t xml:space="preserve">  省级单位的各项资产盘盈（</w:t>
      </w:r>
      <w:proofErr w:type="gramStart"/>
      <w:r w:rsidRPr="00227AF4">
        <w:rPr>
          <w:rFonts w:ascii="宋体" w:hAnsi="宋体" w:cs="Arial" w:hint="eastAsia"/>
          <w:kern w:val="0"/>
          <w:sz w:val="24"/>
        </w:rPr>
        <w:t>含账外</w:t>
      </w:r>
      <w:proofErr w:type="gramEnd"/>
      <w:r w:rsidRPr="00227AF4">
        <w:rPr>
          <w:rFonts w:ascii="宋体" w:hAnsi="宋体" w:cs="Arial" w:hint="eastAsia"/>
          <w:kern w:val="0"/>
          <w:sz w:val="24"/>
        </w:rPr>
        <w:t>资产）、资产损失和资金挂账等的认定与处理，应依据《河南省行政事业单位资产清查工作实施办法》规定的工作程序和要求，单位申报，经主管部门审核汇总，出具审核意见后，由省财政部门审核批复。</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第三十一条</w:t>
      </w:r>
      <w:r w:rsidRPr="00227AF4">
        <w:rPr>
          <w:rFonts w:ascii="宋体" w:hAnsi="宋体" w:cs="Arial" w:hint="eastAsia"/>
          <w:kern w:val="0"/>
          <w:sz w:val="24"/>
        </w:rPr>
        <w:t xml:space="preserve">  市、县级单位的资产盘盈（</w:t>
      </w:r>
      <w:proofErr w:type="gramStart"/>
      <w:r w:rsidRPr="00227AF4">
        <w:rPr>
          <w:rFonts w:ascii="宋体" w:hAnsi="宋体" w:cs="Arial" w:hint="eastAsia"/>
          <w:kern w:val="0"/>
          <w:sz w:val="24"/>
        </w:rPr>
        <w:t>含账外</w:t>
      </w:r>
      <w:proofErr w:type="gramEnd"/>
      <w:r w:rsidRPr="00227AF4">
        <w:rPr>
          <w:rFonts w:ascii="宋体" w:hAnsi="宋体" w:cs="Arial" w:hint="eastAsia"/>
          <w:kern w:val="0"/>
          <w:sz w:val="24"/>
        </w:rPr>
        <w:t>资产）、资产损失和资金挂账等的认定与处理审批权限，由市、县级财政部门自行确定，并报上级财政部门备案。</w:t>
      </w:r>
    </w:p>
    <w:p w:rsidR="00E210F9" w:rsidRPr="00227AF4" w:rsidRDefault="00E210F9" w:rsidP="00E210F9">
      <w:pPr>
        <w:widowControl/>
        <w:adjustRightInd w:val="0"/>
        <w:snapToGrid w:val="0"/>
        <w:spacing w:line="360" w:lineRule="auto"/>
        <w:ind w:firstLineChars="200" w:firstLine="480"/>
        <w:rPr>
          <w:rFonts w:ascii="黑体" w:eastAsia="黑体" w:hAnsi="黑体"/>
          <w:sz w:val="24"/>
        </w:rPr>
      </w:pPr>
    </w:p>
    <w:p w:rsidR="00E210F9" w:rsidRPr="00227AF4" w:rsidRDefault="00E210F9" w:rsidP="00E210F9">
      <w:pPr>
        <w:widowControl/>
        <w:adjustRightInd w:val="0"/>
        <w:snapToGrid w:val="0"/>
        <w:spacing w:line="360" w:lineRule="auto"/>
        <w:jc w:val="center"/>
        <w:rPr>
          <w:rFonts w:ascii="黑体" w:eastAsia="黑体" w:hAnsi="黑体"/>
          <w:sz w:val="24"/>
        </w:rPr>
      </w:pPr>
      <w:r w:rsidRPr="00227AF4">
        <w:rPr>
          <w:rFonts w:ascii="黑体" w:eastAsia="黑体" w:hAnsi="黑体" w:hint="eastAsia"/>
          <w:sz w:val="24"/>
        </w:rPr>
        <w:t>第七章  账务处理</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第三十二条</w:t>
      </w:r>
      <w:r w:rsidRPr="00227AF4">
        <w:rPr>
          <w:rFonts w:ascii="宋体" w:hAnsi="宋体" w:cs="Arial" w:hint="eastAsia"/>
          <w:kern w:val="0"/>
          <w:sz w:val="24"/>
        </w:rPr>
        <w:t xml:space="preserve">  资产损益确认后，按照以下原则进行账务处理：</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（一）财政部门批复前的资产盘盈（</w:t>
      </w:r>
      <w:proofErr w:type="gramStart"/>
      <w:r w:rsidRPr="00227AF4">
        <w:rPr>
          <w:rFonts w:ascii="宋体" w:hAnsi="宋体" w:cs="Arial" w:hint="eastAsia"/>
          <w:kern w:val="0"/>
          <w:sz w:val="24"/>
        </w:rPr>
        <w:t>含账外</w:t>
      </w:r>
      <w:proofErr w:type="gramEnd"/>
      <w:r w:rsidRPr="00227AF4">
        <w:rPr>
          <w:rFonts w:ascii="宋体" w:hAnsi="宋体" w:cs="Arial" w:hint="eastAsia"/>
          <w:kern w:val="0"/>
          <w:sz w:val="24"/>
        </w:rPr>
        <w:t>资产）可以按照财务、会计制度的有关规定暂行入账。待财政部门批复后，进行账务调整和处理。</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宋体" w:hAnsi="宋体" w:cs="Arial" w:hint="eastAsia"/>
          <w:kern w:val="0"/>
          <w:sz w:val="24"/>
        </w:rPr>
        <w:t>（二）财政部门批复前的资产损失和资金挂账，单位不得自行进行账务处理。待财政部门批复后，按国家统一的会计制度进行账务处理。</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第三十三条</w:t>
      </w:r>
      <w:r w:rsidRPr="00227AF4">
        <w:rPr>
          <w:rFonts w:ascii="宋体" w:hAnsi="宋体" w:cs="Arial" w:hint="eastAsia"/>
          <w:kern w:val="0"/>
          <w:sz w:val="24"/>
        </w:rPr>
        <w:t xml:space="preserve">  资产核实审批后，单位在30个工作日内将账务处理结果报主管部门、财政部门备案。未按规定调账的，应详细说明情况并附相关证明材料。</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lastRenderedPageBreak/>
        <w:t>第三十四条</w:t>
      </w:r>
      <w:r w:rsidRPr="00227AF4">
        <w:rPr>
          <w:rFonts w:ascii="宋体" w:hAnsi="宋体" w:cs="Arial" w:hint="eastAsia"/>
          <w:kern w:val="0"/>
          <w:sz w:val="24"/>
        </w:rPr>
        <w:t xml:space="preserve">  单位经批准核销的不良债权等损失，实行“账销案存”并进行清理和追索；经批准核销的实物资产损失应分类清理，对有利用价值或残值的，应积极处理；对以后追索收回的资金或者残值收入，及时入账，降低损失。</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 xml:space="preserve">第三十五条  </w:t>
      </w:r>
      <w:r w:rsidRPr="00227AF4">
        <w:rPr>
          <w:rFonts w:ascii="宋体" w:hAnsi="宋体" w:cs="Arial" w:hint="eastAsia"/>
          <w:kern w:val="0"/>
          <w:sz w:val="24"/>
        </w:rPr>
        <w:t>单位需要办理产权变更登记手续的，在资产核实审批后，按有关规定办理相关手续。单位下属企业注册资本发生变动的，应在规定时间内办理工商变更登记手续。</w:t>
      </w:r>
    </w:p>
    <w:p w:rsidR="00E210F9" w:rsidRPr="00227AF4" w:rsidRDefault="00E210F9" w:rsidP="00E210F9">
      <w:pPr>
        <w:widowControl/>
        <w:adjustRightInd w:val="0"/>
        <w:snapToGrid w:val="0"/>
        <w:spacing w:line="360" w:lineRule="auto"/>
        <w:ind w:firstLineChars="200" w:firstLine="480"/>
        <w:rPr>
          <w:rFonts w:ascii="黑体" w:eastAsia="黑体" w:hAnsi="黑体"/>
          <w:sz w:val="24"/>
        </w:rPr>
      </w:pPr>
    </w:p>
    <w:p w:rsidR="00E210F9" w:rsidRPr="00227AF4" w:rsidRDefault="00E210F9" w:rsidP="00E210F9">
      <w:pPr>
        <w:widowControl/>
        <w:adjustRightInd w:val="0"/>
        <w:snapToGrid w:val="0"/>
        <w:spacing w:line="360" w:lineRule="auto"/>
        <w:jc w:val="center"/>
        <w:rPr>
          <w:rFonts w:ascii="黑体" w:eastAsia="黑体" w:hAnsi="黑体"/>
          <w:sz w:val="24"/>
        </w:rPr>
      </w:pPr>
      <w:r w:rsidRPr="00227AF4">
        <w:rPr>
          <w:rFonts w:ascii="黑体" w:eastAsia="黑体" w:hAnsi="黑体" w:hint="eastAsia"/>
          <w:sz w:val="24"/>
        </w:rPr>
        <w:t>第八章  附  则</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第三十六条</w:t>
      </w:r>
      <w:r w:rsidRPr="00227AF4">
        <w:rPr>
          <w:rFonts w:ascii="宋体" w:hAnsi="宋体" w:cs="Arial" w:hint="eastAsia"/>
          <w:kern w:val="0"/>
          <w:sz w:val="24"/>
        </w:rPr>
        <w:t xml:space="preserve">  单位应按照《会计档案管理办法》的规定，妥善保管资产清查工作档案。资产清查各种工作底稿、各项资产损失认定证明和会计基础材料，应分类装订成册，按规定期限保存。  </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第三十七条</w:t>
      </w:r>
      <w:r w:rsidRPr="00227AF4">
        <w:rPr>
          <w:rFonts w:ascii="宋体" w:hAnsi="宋体" w:cs="Arial" w:hint="eastAsia"/>
          <w:kern w:val="0"/>
          <w:sz w:val="24"/>
        </w:rPr>
        <w:t xml:space="preserve">  本省行政区域内占有使用国有资产的各级各类社会团体的资产清查核实工作依照本办法执行。</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第三十八条</w:t>
      </w:r>
      <w:r w:rsidRPr="00227AF4">
        <w:rPr>
          <w:rFonts w:ascii="宋体" w:hAnsi="宋体" w:cs="Arial" w:hint="eastAsia"/>
          <w:kern w:val="0"/>
          <w:sz w:val="24"/>
        </w:rPr>
        <w:t xml:space="preserve">  行政单位附属未脱钩企业，执行企业财务和会计制度的事业单位，以及事业单位兴办的具有法人资格的企业，由财政部门按照企业清产核资的有关核实规定执行。  </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第三十九条</w:t>
      </w:r>
      <w:r w:rsidRPr="00227AF4">
        <w:rPr>
          <w:rFonts w:ascii="宋体" w:hAnsi="宋体" w:cs="Arial" w:hint="eastAsia"/>
          <w:kern w:val="0"/>
          <w:sz w:val="24"/>
        </w:rPr>
        <w:t xml:space="preserve">  各省辖市财政部门可根据本办法，结合本地区实际，制订具体的实施细则，并报省财政部门备案。  </w:t>
      </w:r>
    </w:p>
    <w:p w:rsidR="00E210F9" w:rsidRPr="00227AF4" w:rsidRDefault="00E210F9" w:rsidP="00E210F9">
      <w:pPr>
        <w:widowControl/>
        <w:adjustRightInd w:val="0"/>
        <w:snapToGrid w:val="0"/>
        <w:spacing w:line="360" w:lineRule="auto"/>
        <w:ind w:firstLineChars="200" w:firstLine="480"/>
        <w:rPr>
          <w:rFonts w:ascii="宋体" w:hAnsi="宋体" w:cs="Arial"/>
          <w:kern w:val="0"/>
          <w:sz w:val="24"/>
        </w:rPr>
      </w:pPr>
      <w:r w:rsidRPr="00227AF4">
        <w:rPr>
          <w:rFonts w:ascii="黑体" w:eastAsia="黑体" w:hAnsi="黑体" w:hint="eastAsia"/>
          <w:sz w:val="24"/>
        </w:rPr>
        <w:t>第四十条</w:t>
      </w:r>
      <w:r w:rsidRPr="00227AF4">
        <w:rPr>
          <w:rFonts w:ascii="宋体" w:hAnsi="宋体" w:cs="Arial" w:hint="eastAsia"/>
          <w:kern w:val="0"/>
          <w:sz w:val="24"/>
        </w:rPr>
        <w:t xml:space="preserve">  本办法由省财政部门负责解释。  </w:t>
      </w:r>
    </w:p>
    <w:p w:rsidR="00E210F9" w:rsidRPr="00227AF4" w:rsidRDefault="00E210F9" w:rsidP="00E210F9">
      <w:pPr>
        <w:adjustRightInd w:val="0"/>
        <w:snapToGrid w:val="0"/>
        <w:ind w:firstLine="480"/>
        <w:rPr>
          <w:rFonts w:ascii="宋体" w:hAnsi="宋体" w:cs="Arial"/>
          <w:kern w:val="0"/>
          <w:sz w:val="24"/>
        </w:rPr>
      </w:pPr>
      <w:r w:rsidRPr="00227AF4">
        <w:rPr>
          <w:rFonts w:ascii="黑体" w:eastAsia="黑体" w:hAnsi="黑体" w:hint="eastAsia"/>
          <w:sz w:val="24"/>
        </w:rPr>
        <w:t>第四十一条</w:t>
      </w:r>
      <w:r w:rsidRPr="00227AF4">
        <w:rPr>
          <w:rFonts w:ascii="宋体" w:hAnsi="宋体" w:cs="Arial" w:hint="eastAsia"/>
          <w:kern w:val="0"/>
          <w:sz w:val="24"/>
        </w:rPr>
        <w:t xml:space="preserve">  本办法自发布之日起施行。</w:t>
      </w:r>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r w:rsidRPr="00227AF4">
        <w:rPr>
          <w:rFonts w:ascii="宋体" w:eastAsia="黑体" w:hAnsi="宋体" w:cs="Arial"/>
          <w:b/>
          <w:bCs/>
          <w:kern w:val="0"/>
          <w:sz w:val="24"/>
          <w:szCs w:val="32"/>
        </w:rPr>
        <w:br w:type="page"/>
      </w:r>
      <w:bookmarkStart w:id="116" w:name="_Toc408913238"/>
      <w:bookmarkStart w:id="117" w:name="_Toc471218491"/>
      <w:r w:rsidRPr="00227AF4">
        <w:rPr>
          <w:rFonts w:ascii="Arial" w:eastAsia="黑体" w:hAnsi="Arial" w:hint="eastAsia"/>
          <w:b/>
          <w:bCs/>
          <w:sz w:val="32"/>
          <w:szCs w:val="32"/>
        </w:rPr>
        <w:lastRenderedPageBreak/>
        <w:t>十</w:t>
      </w:r>
      <w:r w:rsidR="00016889">
        <w:rPr>
          <w:rFonts w:ascii="Arial" w:eastAsia="黑体" w:hAnsi="Arial" w:hint="eastAsia"/>
          <w:b/>
          <w:bCs/>
          <w:sz w:val="32"/>
          <w:szCs w:val="32"/>
        </w:rPr>
        <w:t>五</w:t>
      </w:r>
      <w:r w:rsidRPr="00227AF4">
        <w:rPr>
          <w:rFonts w:ascii="Arial" w:eastAsia="黑体" w:hAnsi="Arial" w:hint="eastAsia"/>
          <w:b/>
          <w:bCs/>
          <w:sz w:val="32"/>
          <w:szCs w:val="32"/>
        </w:rPr>
        <w:t>、河南省行政事业单位国有资产产权纠纷调处暂行办法</w:t>
      </w:r>
      <w:bookmarkEnd w:id="116"/>
      <w:bookmarkEnd w:id="117"/>
    </w:p>
    <w:p w:rsidR="00E210F9" w:rsidRPr="00227AF4" w:rsidRDefault="00E210F9" w:rsidP="00E210F9">
      <w:pPr>
        <w:adjustRightInd w:val="0"/>
        <w:snapToGrid w:val="0"/>
        <w:spacing w:line="360" w:lineRule="auto"/>
        <w:jc w:val="center"/>
        <w:rPr>
          <w:rFonts w:ascii="黑体" w:eastAsia="黑体" w:hAnsi="黑体"/>
          <w:sz w:val="28"/>
          <w:szCs w:val="28"/>
        </w:rPr>
      </w:pPr>
    </w:p>
    <w:p w:rsidR="00E210F9" w:rsidRPr="00227AF4" w:rsidRDefault="00E210F9" w:rsidP="00E210F9">
      <w:pPr>
        <w:adjustRightInd w:val="0"/>
        <w:snapToGrid w:val="0"/>
        <w:spacing w:line="360" w:lineRule="auto"/>
        <w:jc w:val="center"/>
        <w:rPr>
          <w:rFonts w:ascii="黑体" w:eastAsia="黑体" w:hAnsi="黑体"/>
          <w:sz w:val="28"/>
          <w:szCs w:val="28"/>
        </w:rPr>
      </w:pPr>
      <w:r w:rsidRPr="00227AF4">
        <w:rPr>
          <w:rFonts w:ascii="黑体" w:eastAsia="黑体" w:hAnsi="黑体"/>
          <w:sz w:val="28"/>
          <w:szCs w:val="28"/>
        </w:rPr>
        <w:t>河南省人民政府办公厅关于印发</w:t>
      </w:r>
    </w:p>
    <w:p w:rsidR="00E210F9" w:rsidRPr="00227AF4" w:rsidRDefault="00E210F9" w:rsidP="00E210F9">
      <w:pPr>
        <w:adjustRightInd w:val="0"/>
        <w:snapToGrid w:val="0"/>
        <w:spacing w:line="360" w:lineRule="auto"/>
        <w:jc w:val="center"/>
        <w:rPr>
          <w:rFonts w:ascii="黑体" w:eastAsia="黑体" w:hAnsi="黑体"/>
          <w:sz w:val="28"/>
          <w:szCs w:val="28"/>
        </w:rPr>
      </w:pPr>
      <w:r w:rsidRPr="00227AF4">
        <w:rPr>
          <w:rFonts w:ascii="黑体" w:eastAsia="黑体" w:hAnsi="黑体"/>
          <w:sz w:val="28"/>
          <w:szCs w:val="28"/>
        </w:rPr>
        <w:t>《河南省行政事业单位国有资产产权纠纷调处暂行办法》的通知</w:t>
      </w:r>
    </w:p>
    <w:p w:rsidR="00E210F9" w:rsidRPr="00227AF4" w:rsidRDefault="00E210F9" w:rsidP="00E210F9">
      <w:pPr>
        <w:adjustRightInd w:val="0"/>
        <w:snapToGrid w:val="0"/>
        <w:spacing w:line="360" w:lineRule="auto"/>
        <w:jc w:val="center"/>
        <w:rPr>
          <w:rFonts w:ascii="宋体" w:hAnsi="宋体"/>
          <w:sz w:val="24"/>
        </w:rPr>
      </w:pPr>
      <w:r w:rsidRPr="00227AF4">
        <w:rPr>
          <w:rFonts w:ascii="宋体" w:hAnsi="宋体"/>
          <w:sz w:val="24"/>
        </w:rPr>
        <w:t>豫政办〔2010〕134号</w:t>
      </w:r>
    </w:p>
    <w:p w:rsidR="00E210F9" w:rsidRPr="00227AF4" w:rsidRDefault="00E210F9" w:rsidP="00E210F9">
      <w:pPr>
        <w:adjustRightInd w:val="0"/>
        <w:snapToGrid w:val="0"/>
        <w:spacing w:line="360" w:lineRule="auto"/>
        <w:jc w:val="center"/>
        <w:rPr>
          <w:rFonts w:ascii="宋体" w:hAnsi="宋体"/>
          <w:sz w:val="24"/>
        </w:rPr>
      </w:pP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t xml:space="preserve">各省辖市人民政府，省人民政府各部门： </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sz w:val="24"/>
        </w:rPr>
        <w:t>《河南省行政事业单位国有资产产权纠纷调处暂行办法》已经省政府同意，现印发给你们，请认真遵照执行。</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adjustRightInd w:val="0"/>
        <w:snapToGrid w:val="0"/>
        <w:spacing w:line="360" w:lineRule="auto"/>
        <w:ind w:rightChars="66" w:right="139" w:firstLineChars="200" w:firstLine="480"/>
        <w:jc w:val="right"/>
        <w:rPr>
          <w:rFonts w:ascii="宋体" w:hAnsi="宋体"/>
          <w:sz w:val="24"/>
        </w:rPr>
      </w:pPr>
      <w:r w:rsidRPr="00227AF4">
        <w:rPr>
          <w:rFonts w:ascii="宋体" w:hAnsi="宋体"/>
          <w:sz w:val="24"/>
        </w:rPr>
        <w:t>河南省人民政府办公厅</w:t>
      </w:r>
    </w:p>
    <w:p w:rsidR="00E210F9" w:rsidRPr="00227AF4" w:rsidRDefault="00E210F9" w:rsidP="00E210F9">
      <w:pPr>
        <w:adjustRightInd w:val="0"/>
        <w:snapToGrid w:val="0"/>
        <w:jc w:val="right"/>
        <w:rPr>
          <w:rFonts w:ascii="宋体" w:hAnsi="宋体"/>
          <w:sz w:val="24"/>
        </w:rPr>
      </w:pPr>
      <w:r w:rsidRPr="00227AF4">
        <w:rPr>
          <w:rFonts w:ascii="宋体" w:hAnsi="宋体"/>
          <w:sz w:val="24"/>
        </w:rPr>
        <w:t>二</w:t>
      </w:r>
      <w:r w:rsidRPr="00227AF4">
        <w:rPr>
          <w:rFonts w:ascii="宋体" w:hAnsi="宋体" w:hint="eastAsia"/>
          <w:sz w:val="24"/>
        </w:rPr>
        <w:t>〇</w:t>
      </w:r>
      <w:r w:rsidRPr="00227AF4">
        <w:rPr>
          <w:rFonts w:ascii="宋体" w:hAnsi="宋体"/>
          <w:sz w:val="24"/>
        </w:rPr>
        <w:t>一</w:t>
      </w:r>
      <w:r w:rsidRPr="00227AF4">
        <w:rPr>
          <w:rFonts w:ascii="宋体" w:hAnsi="宋体" w:hint="eastAsia"/>
          <w:sz w:val="24"/>
        </w:rPr>
        <w:t>〇</w:t>
      </w:r>
      <w:r w:rsidRPr="00227AF4">
        <w:rPr>
          <w:rFonts w:ascii="宋体" w:hAnsi="宋体"/>
          <w:sz w:val="24"/>
        </w:rPr>
        <w:t>年十二月十二日</w:t>
      </w:r>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r w:rsidRPr="00227AF4">
        <w:rPr>
          <w:rFonts w:ascii="黑体" w:eastAsia="黑体" w:hAnsi="宋体" w:hint="eastAsia"/>
          <w:kern w:val="0"/>
          <w:sz w:val="28"/>
          <w:szCs w:val="28"/>
        </w:rPr>
        <w:t>河南省行政事业单位国有资产产权纠纷调处暂行办法</w:t>
      </w:r>
    </w:p>
    <w:p w:rsidR="00E210F9" w:rsidRPr="00227AF4" w:rsidRDefault="00E210F9" w:rsidP="00E210F9">
      <w:pPr>
        <w:widowControl/>
        <w:adjustRightInd w:val="0"/>
        <w:snapToGrid w:val="0"/>
        <w:spacing w:line="360" w:lineRule="auto"/>
        <w:ind w:firstLineChars="200" w:firstLine="420"/>
        <w:jc w:val="left"/>
        <w:rPr>
          <w:rFonts w:ascii="宋体" w:hAnsi="宋体"/>
          <w:kern w:val="0"/>
          <w:szCs w:val="21"/>
        </w:rPr>
      </w:pP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hint="eastAsia"/>
          <w:kern w:val="0"/>
          <w:sz w:val="24"/>
        </w:rPr>
        <w:t xml:space="preserve">第一条  </w:t>
      </w:r>
      <w:r w:rsidRPr="00227AF4">
        <w:rPr>
          <w:rFonts w:ascii="宋体" w:hAnsi="宋体"/>
          <w:kern w:val="0"/>
          <w:sz w:val="24"/>
        </w:rPr>
        <w:t>为使行政事业单位国有资产产权纠纷调处工作规范、公正、有效进行，保障国有资产所有者及占有、使用者的合法权益，根据《河南省行政事业单位国有资产管理办法》（省政府令第108号）有关规定，制定本办法。</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第二条</w:t>
      </w:r>
      <w:r w:rsidRPr="00227AF4">
        <w:rPr>
          <w:rFonts w:ascii="黑体" w:eastAsia="黑体" w:hAnsi="宋体" w:hint="eastAsia"/>
          <w:kern w:val="0"/>
          <w:sz w:val="24"/>
        </w:rPr>
        <w:t xml:space="preserve">  </w:t>
      </w:r>
      <w:r w:rsidRPr="00227AF4">
        <w:rPr>
          <w:rFonts w:ascii="宋体" w:hAnsi="宋体"/>
          <w:kern w:val="0"/>
          <w:sz w:val="24"/>
        </w:rPr>
        <w:t>本办法所称行政事业单位国有资产产权纠纷，是指因行政事业单位国有资产所有权、占有权、使用权归属不清而发生的争议。</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第三条</w:t>
      </w:r>
      <w:r w:rsidRPr="00227AF4">
        <w:rPr>
          <w:rFonts w:ascii="黑体" w:eastAsia="黑体" w:hAnsi="宋体" w:hint="eastAsia"/>
          <w:kern w:val="0"/>
          <w:sz w:val="24"/>
        </w:rPr>
        <w:t xml:space="preserve">  </w:t>
      </w:r>
      <w:r w:rsidRPr="00227AF4">
        <w:rPr>
          <w:rFonts w:ascii="宋体" w:hAnsi="宋体"/>
          <w:kern w:val="0"/>
          <w:sz w:val="24"/>
        </w:rPr>
        <w:t>调处行政事业单位国有资产产权纠纷工作应当遵循的原则：（一）谁投资、谁拥有产权原则；（二）尊重历史、照顾现实原则；（三）调解为主、慎用裁决原则；（四）实事求是、公平、公正，依法进行原则。</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第四条</w:t>
      </w:r>
      <w:r w:rsidRPr="00227AF4">
        <w:rPr>
          <w:rFonts w:ascii="黑体" w:eastAsia="黑体" w:hAnsi="宋体" w:hint="eastAsia"/>
          <w:kern w:val="0"/>
          <w:sz w:val="24"/>
        </w:rPr>
        <w:t xml:space="preserve">  </w:t>
      </w:r>
      <w:r w:rsidRPr="00227AF4">
        <w:rPr>
          <w:rFonts w:ascii="宋体" w:hAnsi="宋体"/>
          <w:kern w:val="0"/>
          <w:sz w:val="24"/>
        </w:rPr>
        <w:t>财政部门是行政事业单位国有资产产权纠纷调处工作的主管部门，按照行政事业单位国有资产现行管理体制，负责本行政区域内行政事业单位国有资产产权纠纷调处事宜。</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lastRenderedPageBreak/>
        <w:t>第五条</w:t>
      </w:r>
      <w:r w:rsidRPr="00227AF4">
        <w:rPr>
          <w:rFonts w:ascii="黑体" w:eastAsia="黑体" w:hAnsi="宋体" w:hint="eastAsia"/>
          <w:kern w:val="0"/>
          <w:sz w:val="24"/>
        </w:rPr>
        <w:t xml:space="preserve">  </w:t>
      </w:r>
      <w:r w:rsidRPr="00227AF4">
        <w:rPr>
          <w:rFonts w:ascii="宋体" w:hAnsi="宋体"/>
          <w:kern w:val="0"/>
          <w:sz w:val="24"/>
        </w:rPr>
        <w:t>跨省辖市、县（市、区）的行政事业单位国有资产产权纠纷调处，由上一级财政部门负责。</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第六条</w:t>
      </w:r>
      <w:r w:rsidRPr="00227AF4">
        <w:rPr>
          <w:rFonts w:ascii="黑体" w:eastAsia="黑体" w:hAnsi="宋体" w:hint="eastAsia"/>
          <w:kern w:val="0"/>
          <w:sz w:val="24"/>
        </w:rPr>
        <w:t xml:space="preserve">  </w:t>
      </w:r>
      <w:r w:rsidRPr="00227AF4">
        <w:rPr>
          <w:rFonts w:ascii="宋体" w:hAnsi="宋体"/>
          <w:kern w:val="0"/>
          <w:sz w:val="24"/>
        </w:rPr>
        <w:t>行政事业单位之间发生国有资产产权纠纷经双方协商不能解决的，先由相关部门调处；调处不能解决的，一方可以向同级财政部门请求调处。提出请求的一方为申请人，另一方为被申请人。</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第七条</w:t>
      </w:r>
      <w:r w:rsidRPr="00227AF4">
        <w:rPr>
          <w:rFonts w:ascii="黑体" w:eastAsia="黑体" w:hAnsi="宋体" w:hint="eastAsia"/>
          <w:kern w:val="0"/>
          <w:sz w:val="24"/>
        </w:rPr>
        <w:t xml:space="preserve">  </w:t>
      </w:r>
      <w:r w:rsidRPr="00227AF4">
        <w:rPr>
          <w:rFonts w:ascii="宋体" w:hAnsi="宋体"/>
          <w:kern w:val="0"/>
          <w:sz w:val="24"/>
        </w:rPr>
        <w:t>申请人向财政部门提出调处请求时，应当履行以下手续：（一）提交载有下列内容的产权纠纷调处申请书：1．申请人与被申请人的名称、地址及法定代表人；2．产权纠纷的主要情况；3．申请人的请求及所依据的理由；4．申请人的签名（盖章）。（二）附具申请事项所依据事实的必要证据。</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第八条</w:t>
      </w:r>
      <w:r w:rsidRPr="00227AF4">
        <w:rPr>
          <w:rFonts w:ascii="黑体" w:eastAsia="黑体" w:hAnsi="宋体" w:hint="eastAsia"/>
          <w:kern w:val="0"/>
          <w:sz w:val="24"/>
        </w:rPr>
        <w:t xml:space="preserve">  </w:t>
      </w:r>
      <w:r w:rsidRPr="00227AF4">
        <w:rPr>
          <w:rFonts w:ascii="宋体" w:hAnsi="宋体"/>
          <w:kern w:val="0"/>
          <w:sz w:val="24"/>
        </w:rPr>
        <w:t>财政部门应当自收到申请书之日起10日内</w:t>
      </w:r>
      <w:proofErr w:type="gramStart"/>
      <w:r w:rsidRPr="00227AF4">
        <w:rPr>
          <w:rFonts w:ascii="宋体" w:hAnsi="宋体"/>
          <w:kern w:val="0"/>
          <w:sz w:val="24"/>
        </w:rPr>
        <w:t>作出</w:t>
      </w:r>
      <w:proofErr w:type="gramEnd"/>
      <w:r w:rsidRPr="00227AF4">
        <w:rPr>
          <w:rFonts w:ascii="宋体" w:hAnsi="宋体"/>
          <w:kern w:val="0"/>
          <w:sz w:val="24"/>
        </w:rPr>
        <w:t>决定是否受理。决定受理的，以《受理通知书》形式通知申请人和被申请人；不予受理的，应当说明理由。</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第九条</w:t>
      </w:r>
      <w:r w:rsidRPr="00227AF4">
        <w:rPr>
          <w:rFonts w:ascii="黑体" w:eastAsia="黑体" w:hAnsi="宋体" w:hint="eastAsia"/>
          <w:kern w:val="0"/>
          <w:sz w:val="24"/>
        </w:rPr>
        <w:t xml:space="preserve">  </w:t>
      </w:r>
      <w:r w:rsidRPr="00227AF4">
        <w:rPr>
          <w:rFonts w:ascii="宋体" w:hAnsi="宋体"/>
          <w:kern w:val="0"/>
          <w:sz w:val="24"/>
        </w:rPr>
        <w:t>被申请人应当在收到《受理通知书》之日起15日内向财政部门提交</w:t>
      </w:r>
      <w:proofErr w:type="gramStart"/>
      <w:r w:rsidRPr="00227AF4">
        <w:rPr>
          <w:rFonts w:ascii="宋体" w:hAnsi="宋体"/>
          <w:kern w:val="0"/>
          <w:sz w:val="24"/>
        </w:rPr>
        <w:t>答辨</w:t>
      </w:r>
      <w:proofErr w:type="gramEnd"/>
      <w:r w:rsidRPr="00227AF4">
        <w:rPr>
          <w:rFonts w:ascii="宋体" w:hAnsi="宋体"/>
          <w:kern w:val="0"/>
          <w:sz w:val="24"/>
        </w:rPr>
        <w:t>书及有关证明文件，逾期不提交的，视同放弃申辩权力。</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第十条</w:t>
      </w:r>
      <w:r w:rsidRPr="00227AF4">
        <w:rPr>
          <w:rFonts w:ascii="黑体" w:eastAsia="黑体" w:hAnsi="宋体" w:hint="eastAsia"/>
          <w:kern w:val="0"/>
          <w:sz w:val="24"/>
        </w:rPr>
        <w:t xml:space="preserve">  </w:t>
      </w:r>
      <w:r w:rsidRPr="00227AF4">
        <w:rPr>
          <w:rFonts w:ascii="宋体" w:hAnsi="宋体"/>
          <w:kern w:val="0"/>
          <w:sz w:val="24"/>
        </w:rPr>
        <w:t>申请人与被申请人对各自的主张负有举证责任。</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第十一条</w:t>
      </w:r>
      <w:r w:rsidRPr="00227AF4">
        <w:rPr>
          <w:rFonts w:ascii="黑体" w:eastAsia="黑体" w:hAnsi="宋体" w:hint="eastAsia"/>
          <w:kern w:val="0"/>
          <w:sz w:val="24"/>
        </w:rPr>
        <w:t xml:space="preserve">  </w:t>
      </w:r>
      <w:r w:rsidRPr="00227AF4">
        <w:rPr>
          <w:rFonts w:ascii="宋体" w:hAnsi="宋体"/>
          <w:kern w:val="0"/>
          <w:sz w:val="24"/>
        </w:rPr>
        <w:t>产权纠纷当事方可以委托代理人办理纠纷调处有关事项，接受委托的代理人应当向财政部门提交授权委托书。授权委托书须载明委托事项及权限，并有委托人的签字或者盖章。</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第十二条</w:t>
      </w:r>
      <w:r w:rsidRPr="00227AF4">
        <w:rPr>
          <w:rFonts w:ascii="黑体" w:eastAsia="黑体" w:hAnsi="宋体" w:hint="eastAsia"/>
          <w:kern w:val="0"/>
          <w:sz w:val="24"/>
        </w:rPr>
        <w:t xml:space="preserve">  </w:t>
      </w:r>
      <w:r w:rsidRPr="00227AF4">
        <w:rPr>
          <w:rFonts w:ascii="宋体" w:hAnsi="宋体"/>
          <w:kern w:val="0"/>
          <w:sz w:val="24"/>
        </w:rPr>
        <w:t>负责具体承办产权纠纷案件的调处人员在调处过程中，应当奉公守法，依法、依规、客观公正、实事求是地处理产权纠纷，防止调处不当，并须遵守有关回避、廉政的规定。</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第十三条</w:t>
      </w:r>
      <w:r w:rsidRPr="00227AF4">
        <w:rPr>
          <w:rFonts w:ascii="黑体" w:eastAsia="黑体" w:hAnsi="宋体" w:hint="eastAsia"/>
          <w:kern w:val="0"/>
          <w:sz w:val="24"/>
        </w:rPr>
        <w:t xml:space="preserve">  </w:t>
      </w:r>
      <w:r w:rsidRPr="00227AF4">
        <w:rPr>
          <w:rFonts w:ascii="宋体" w:hAnsi="宋体"/>
          <w:kern w:val="0"/>
          <w:sz w:val="24"/>
        </w:rPr>
        <w:t>行政事业单位国有资产产权纠纷调处一般应当在纠纷调处正式受理之日起3个月内完成，并制作调解书或者裁决书。</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第十四条</w:t>
      </w:r>
      <w:r w:rsidRPr="00227AF4">
        <w:rPr>
          <w:rFonts w:ascii="黑体" w:eastAsia="黑体" w:hAnsi="宋体" w:hint="eastAsia"/>
          <w:kern w:val="0"/>
          <w:sz w:val="24"/>
        </w:rPr>
        <w:t xml:space="preserve">  </w:t>
      </w:r>
      <w:r w:rsidRPr="00227AF4">
        <w:rPr>
          <w:rFonts w:ascii="宋体" w:hAnsi="宋体"/>
          <w:kern w:val="0"/>
          <w:sz w:val="24"/>
        </w:rPr>
        <w:t>行政事业单位国有资产产权纠纷的处理，应当以调解结案为主。经过调解，双方达成一致意见的，财政部门下达调解书；确无调解基础和条件的，可进行裁决，下达裁决书。</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t>第十五条</w:t>
      </w:r>
      <w:r w:rsidRPr="00227AF4">
        <w:rPr>
          <w:rFonts w:ascii="黑体" w:eastAsia="黑体" w:hAnsi="宋体" w:hint="eastAsia"/>
          <w:kern w:val="0"/>
          <w:sz w:val="24"/>
        </w:rPr>
        <w:t xml:space="preserve">  </w:t>
      </w:r>
      <w:r w:rsidRPr="00227AF4">
        <w:rPr>
          <w:rFonts w:ascii="宋体" w:hAnsi="宋体"/>
          <w:kern w:val="0"/>
          <w:sz w:val="24"/>
        </w:rPr>
        <w:t>裁决书在送达当事方后，即发生法律效力。一方对裁决不服的，可在收到裁决书之日起60日内向上一级财政部门或者同级人民政府申请复议，或者向人民法院提起诉讼。</w:t>
      </w:r>
    </w:p>
    <w:p w:rsidR="00E210F9" w:rsidRPr="00227AF4" w:rsidRDefault="00E210F9" w:rsidP="00E210F9">
      <w:pPr>
        <w:widowControl/>
        <w:adjustRightInd w:val="0"/>
        <w:snapToGrid w:val="0"/>
        <w:spacing w:line="360" w:lineRule="auto"/>
        <w:ind w:firstLineChars="200" w:firstLine="480"/>
        <w:jc w:val="left"/>
        <w:rPr>
          <w:rFonts w:ascii="宋体" w:hAnsi="宋体"/>
          <w:kern w:val="0"/>
          <w:sz w:val="24"/>
        </w:rPr>
      </w:pPr>
      <w:r w:rsidRPr="00227AF4">
        <w:rPr>
          <w:rFonts w:ascii="黑体" w:eastAsia="黑体" w:hAnsi="宋体"/>
          <w:kern w:val="0"/>
          <w:sz w:val="24"/>
        </w:rPr>
        <w:lastRenderedPageBreak/>
        <w:t>第十六条</w:t>
      </w:r>
      <w:r w:rsidRPr="00227AF4">
        <w:rPr>
          <w:rFonts w:ascii="黑体" w:eastAsia="黑体" w:hAnsi="宋体" w:hint="eastAsia"/>
          <w:kern w:val="0"/>
          <w:sz w:val="24"/>
        </w:rPr>
        <w:t xml:space="preserve">  </w:t>
      </w:r>
      <w:r w:rsidRPr="00227AF4">
        <w:rPr>
          <w:rFonts w:ascii="宋体" w:hAnsi="宋体"/>
          <w:kern w:val="0"/>
          <w:sz w:val="24"/>
        </w:rPr>
        <w:t>本办法适用于本省行政区域内行政事业单位之间国有资产产权纠纷调处。行政事业单位与非行政事业国有单位之间的产权纠纷，由财政部门会同其监管部门进行调处。行政事业单位与其他非国有单位或者个人之间发生的产权纠纷，由行政事业单位提出具体处理意见，报同级财政部门批准后与对方协商解决；协商不能解决的，依司法程序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第十七条</w:t>
      </w:r>
      <w:r w:rsidRPr="00227AF4">
        <w:rPr>
          <w:rFonts w:ascii="宋体" w:hAnsi="宋体" w:hint="eastAsia"/>
          <w:sz w:val="24"/>
        </w:rPr>
        <w:t xml:space="preserve">  本办法自</w:t>
      </w:r>
      <w:smartTag w:uri="urn:schemas-microsoft-com:office:smarttags" w:element="chsdate">
        <w:smartTagPr>
          <w:attr w:name="IsROCDate" w:val="False"/>
          <w:attr w:name="IsLunarDate" w:val="False"/>
          <w:attr w:name="Day" w:val="1"/>
          <w:attr w:name="Month" w:val="1"/>
          <w:attr w:name="Year" w:val="2011"/>
        </w:smartTagPr>
        <w:r w:rsidRPr="00227AF4">
          <w:rPr>
            <w:rFonts w:ascii="宋体" w:hAnsi="宋体" w:hint="eastAsia"/>
            <w:sz w:val="24"/>
          </w:rPr>
          <w:t>2011年1月1日起</w:t>
        </w:r>
      </w:smartTag>
      <w:r w:rsidRPr="00227AF4">
        <w:rPr>
          <w:rFonts w:ascii="宋体" w:hAnsi="宋体" w:hint="eastAsia"/>
          <w:sz w:val="24"/>
        </w:rPr>
        <w:t>施行。</w:t>
      </w:r>
    </w:p>
    <w:p w:rsidR="00E210F9" w:rsidRPr="00227AF4" w:rsidRDefault="00E210F9" w:rsidP="00E210F9">
      <w:pPr>
        <w:adjustRightInd w:val="0"/>
        <w:snapToGrid w:val="0"/>
      </w:pPr>
    </w:p>
    <w:p w:rsidR="00E210F9" w:rsidRPr="00227AF4" w:rsidRDefault="00E210F9" w:rsidP="00E210F9">
      <w:pPr>
        <w:adjustRightInd w:val="0"/>
        <w:snapToGrid w:val="0"/>
        <w:spacing w:line="360" w:lineRule="auto"/>
        <w:ind w:firstLineChars="200" w:firstLine="420"/>
      </w:pPr>
    </w:p>
    <w:p w:rsidR="000131E0" w:rsidRPr="00227AF4" w:rsidRDefault="00E210F9" w:rsidP="000131E0">
      <w:pPr>
        <w:keepNext/>
        <w:keepLines/>
        <w:adjustRightInd w:val="0"/>
        <w:snapToGrid w:val="0"/>
        <w:spacing w:before="260" w:after="260" w:line="416" w:lineRule="auto"/>
        <w:ind w:leftChars="257" w:left="540" w:rightChars="449" w:right="943"/>
        <w:jc w:val="center"/>
        <w:outlineLvl w:val="1"/>
        <w:rPr>
          <w:rFonts w:ascii="Arial" w:eastAsia="黑体" w:hAnsi="Arial"/>
          <w:b/>
          <w:bCs/>
          <w:sz w:val="32"/>
          <w:szCs w:val="32"/>
        </w:rPr>
      </w:pPr>
      <w:r w:rsidRPr="00227AF4">
        <w:rPr>
          <w:rFonts w:ascii="Arial" w:eastAsia="黑体" w:hAnsi="Arial"/>
          <w:b/>
          <w:bCs/>
          <w:sz w:val="32"/>
          <w:szCs w:val="32"/>
        </w:rPr>
        <w:br w:type="page"/>
      </w:r>
      <w:bookmarkStart w:id="118" w:name="_Toc471218492"/>
      <w:r w:rsidRPr="00227AF4">
        <w:rPr>
          <w:rFonts w:ascii="Arial" w:eastAsia="黑体" w:hAnsi="Arial" w:hint="eastAsia"/>
          <w:b/>
          <w:bCs/>
          <w:sz w:val="32"/>
          <w:szCs w:val="32"/>
        </w:rPr>
        <w:lastRenderedPageBreak/>
        <w:t>十</w:t>
      </w:r>
      <w:r w:rsidR="00016889">
        <w:rPr>
          <w:rFonts w:ascii="Arial" w:eastAsia="黑体" w:hAnsi="Arial" w:hint="eastAsia"/>
          <w:b/>
          <w:bCs/>
          <w:sz w:val="32"/>
          <w:szCs w:val="32"/>
        </w:rPr>
        <w:t>六</w:t>
      </w:r>
      <w:r w:rsidRPr="00227AF4">
        <w:rPr>
          <w:rFonts w:ascii="Arial" w:eastAsia="黑体" w:hAnsi="Arial" w:hint="eastAsia"/>
          <w:b/>
          <w:bCs/>
          <w:sz w:val="32"/>
          <w:szCs w:val="32"/>
        </w:rPr>
        <w:t>、</w:t>
      </w:r>
      <w:r w:rsidR="000131E0" w:rsidRPr="00227AF4">
        <w:rPr>
          <w:rFonts w:ascii="Arial" w:eastAsia="黑体" w:hAnsi="Arial" w:hint="eastAsia"/>
          <w:b/>
          <w:bCs/>
          <w:sz w:val="32"/>
          <w:szCs w:val="32"/>
        </w:rPr>
        <w:t>河南省教育厅所属预算单位国有资产处置管理暂行办法</w:t>
      </w:r>
      <w:bookmarkEnd w:id="118"/>
    </w:p>
    <w:p w:rsidR="000131E0" w:rsidRPr="00227AF4" w:rsidRDefault="000131E0" w:rsidP="000131E0">
      <w:pPr>
        <w:widowControl/>
        <w:spacing w:before="100" w:beforeAutospacing="1" w:afterLines="100" w:after="240" w:line="360" w:lineRule="auto"/>
        <w:jc w:val="center"/>
        <w:rPr>
          <w:rFonts w:ascii="宋体" w:hAnsi="宋体" w:cs="宋体"/>
          <w:kern w:val="0"/>
          <w:sz w:val="24"/>
        </w:rPr>
      </w:pPr>
      <w:proofErr w:type="gramStart"/>
      <w:r w:rsidRPr="00227AF4">
        <w:rPr>
          <w:rFonts w:ascii="宋体" w:hAnsi="宋体" w:cs="宋体" w:hint="eastAsia"/>
          <w:kern w:val="0"/>
          <w:sz w:val="24"/>
        </w:rPr>
        <w:t>教财[</w:t>
      </w:r>
      <w:proofErr w:type="gramEnd"/>
      <w:r w:rsidRPr="00227AF4">
        <w:rPr>
          <w:rFonts w:ascii="宋体" w:hAnsi="宋体" w:cs="宋体" w:hint="eastAsia"/>
          <w:kern w:val="0"/>
          <w:sz w:val="24"/>
        </w:rPr>
        <w:t>2008]346号</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 xml:space="preserve">   第一条</w:t>
      </w:r>
      <w:r w:rsidRPr="00227AF4">
        <w:rPr>
          <w:rFonts w:ascii="宋体" w:hAnsi="宋体" w:cs="宋体" w:hint="eastAsia"/>
          <w:kern w:val="0"/>
          <w:sz w:val="24"/>
        </w:rPr>
        <w:t xml:space="preserve">  为了规范教育厅所属预算单位国有资产处置行为，维护资产的安全和完整，合理配置和有效利用国有资产，保障国家所有者权益，根据《河南省行政事业单位国有资产管理办法》 ( </w:t>
      </w:r>
      <w:proofErr w:type="gramStart"/>
      <w:r w:rsidRPr="00227AF4">
        <w:rPr>
          <w:rFonts w:ascii="宋体" w:hAnsi="宋体" w:cs="宋体" w:hint="eastAsia"/>
          <w:kern w:val="0"/>
          <w:sz w:val="24"/>
        </w:rPr>
        <w:t>省政府令第</w:t>
      </w:r>
      <w:proofErr w:type="gramEnd"/>
      <w:r w:rsidRPr="00227AF4">
        <w:rPr>
          <w:rFonts w:ascii="宋体" w:hAnsi="宋体" w:cs="宋体" w:hint="eastAsia"/>
          <w:kern w:val="0"/>
          <w:sz w:val="24"/>
        </w:rPr>
        <w:t xml:space="preserve"> 108 号 ) 、《河南省省级行政事业单位国有资产处置管理暂行办法》 ( 豫财办资 [2007]34 号 ) 、</w:t>
      </w:r>
      <w:proofErr w:type="gramStart"/>
      <w:r w:rsidRPr="00227AF4">
        <w:rPr>
          <w:rFonts w:ascii="宋体" w:hAnsi="宋体" w:cs="宋体" w:hint="eastAsia"/>
          <w:kern w:val="0"/>
          <w:sz w:val="24"/>
        </w:rPr>
        <w:t>《河南省教育厅所属预算单位国有资产管理办法》教财</w:t>
      </w:r>
      <w:proofErr w:type="gramEnd"/>
      <w:r w:rsidRPr="00227AF4">
        <w:rPr>
          <w:rFonts w:ascii="宋体" w:hAnsi="宋体" w:cs="宋体" w:hint="eastAsia"/>
          <w:kern w:val="0"/>
          <w:sz w:val="24"/>
        </w:rPr>
        <w:t xml:space="preserve"> [2008]345 号 ) 及有关规定，制定本办法。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第二条</w:t>
      </w:r>
      <w:r w:rsidRPr="00227AF4">
        <w:rPr>
          <w:rFonts w:ascii="宋体" w:hAnsi="宋体" w:cs="宋体" w:hint="eastAsia"/>
          <w:kern w:val="0"/>
          <w:sz w:val="24"/>
        </w:rPr>
        <w:t xml:space="preserve">  本办法适用于教育厅所属预算单位，包括省属各高等学校、厅直各单位。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第三条</w:t>
      </w:r>
      <w:r w:rsidRPr="00227AF4">
        <w:rPr>
          <w:rFonts w:ascii="宋体" w:hAnsi="宋体" w:cs="宋体" w:hint="eastAsia"/>
          <w:kern w:val="0"/>
          <w:sz w:val="24"/>
        </w:rPr>
        <w:t xml:space="preserve">  行政事业单位国有资产处置，是指行政事业单位对其占有、使用的国有资产产权转移或者注销的行为，包括各类国有资产的无偿转让、出售、出让、置换、对外捐赠、报废、报损以及货币性资产损失核销等。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第四条</w:t>
      </w:r>
      <w:r w:rsidRPr="00227AF4">
        <w:rPr>
          <w:rFonts w:ascii="宋体" w:hAnsi="宋体" w:cs="宋体" w:hint="eastAsia"/>
          <w:kern w:val="0"/>
          <w:sz w:val="24"/>
        </w:rPr>
        <w:t xml:space="preserve">  行政事业单位需处置国有资产范围包括：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（一）闲置资产；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（二）因技术等原因并经过科学论证，确需报废、淘汰的资产；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（三）因单位分立、撤销、合并、改制、隶属关系改变等原因发生的产权或者使用权转移的资产；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（四）盘亏、呆帐及非</w:t>
      </w:r>
      <w:proofErr w:type="gramStart"/>
      <w:r w:rsidRPr="00227AF4">
        <w:rPr>
          <w:rFonts w:ascii="宋体" w:hAnsi="宋体" w:cs="宋体" w:hint="eastAsia"/>
          <w:kern w:val="0"/>
          <w:sz w:val="24"/>
        </w:rPr>
        <w:t>正常损失</w:t>
      </w:r>
      <w:proofErr w:type="gramEnd"/>
      <w:r w:rsidRPr="00227AF4">
        <w:rPr>
          <w:rFonts w:ascii="宋体" w:hAnsi="宋体" w:cs="宋体" w:hint="eastAsia"/>
          <w:kern w:val="0"/>
          <w:sz w:val="24"/>
        </w:rPr>
        <w:t xml:space="preserve">的资产；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（五）已超过使用年限无法使用的资产；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（六）依照国家、地方有关规定需要进行处置的其他资产；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w:t>
      </w:r>
      <w:r w:rsidRPr="00227AF4">
        <w:rPr>
          <w:rFonts w:ascii="宋体" w:hAnsi="宋体" w:cs="宋体" w:hint="eastAsia"/>
          <w:b/>
          <w:kern w:val="0"/>
          <w:sz w:val="24"/>
        </w:rPr>
        <w:t>第五条</w:t>
      </w:r>
      <w:r w:rsidRPr="00227AF4">
        <w:rPr>
          <w:rFonts w:ascii="宋体" w:hAnsi="宋体" w:cs="宋体" w:hint="eastAsia"/>
          <w:kern w:val="0"/>
          <w:sz w:val="24"/>
        </w:rPr>
        <w:t xml:space="preserve">  行政事业单位处置国有资产应当严格履行审批手续，未经批准不得擅自处置。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第六条</w:t>
      </w:r>
      <w:r w:rsidRPr="00227AF4">
        <w:rPr>
          <w:rFonts w:ascii="宋体" w:hAnsi="宋体" w:cs="宋体" w:hint="eastAsia"/>
          <w:kern w:val="0"/>
          <w:sz w:val="24"/>
        </w:rPr>
        <w:t xml:space="preserve">  国有资产处置应当由行政事业单位资产使用部门提出申请，单位资产管理部门会同财务部门、技术部门审核鉴定，提出意见，按审批权限报送审批。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第七条</w:t>
      </w:r>
      <w:r w:rsidRPr="00227AF4">
        <w:rPr>
          <w:rFonts w:ascii="宋体" w:hAnsi="宋体" w:cs="宋体" w:hint="eastAsia"/>
          <w:kern w:val="0"/>
          <w:sz w:val="24"/>
        </w:rPr>
        <w:t xml:space="preserve">  行政事业单位国有资产处置的审批权限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（一）省财政厅审批的事项：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按照《河南省省级行政事业单位国有资产处置管理暂行办法》（豫财办资 [2007]34 号）的规定，行政单位货币性资产损失核销或者处置国有资产单位原值在 10 万元 ( 含 10 万元 ) 以上或者批量价值在 20 万元 ( 含 20 万元 ) 以上的，经省教育厅审核同意后报省财政厅审批；事业单位货币性资产损失核销或者处置国有资产单位原值在 10 万元 ( 含 10 万元 ) 以上或者批量价值在 50 万元 ( 含 50 万元 ) 以上的，经省教育厅审核同意后报省财政厅审批。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（二）省教育厅审批，报省财政厅备案的事项：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行政单位货币性资产损失核销或者处置国有资产单位原值在 5 万元（含 5 万元）以上 10 万元以下或者批量价值在 10 万元（含 10 万元）以上 20 万元以下的，报省教育厅审批；事业单位货币性资产损失核销或者处置国有资产单位原值在 5 万元（含 5 万元）以上 10 万元以下或者批量价值在 30 万元（含 30 万元）以上 50 万元以下的，经省教育厅审批，报省财政厅备案。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（三）行政事业单位按规定资料认定，经省教育厅审核，报省财政厅备案的事项：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上述规定限额以下的资产处置由各单位资产管理部门会同财务部门、技术部门审核鉴定，单位出具审批报告，审批结果每半年和年度终了 10 日内将审批文件、审批表、证据及相关资料报省教育厅，由省教育厅汇总报省财政厅备案。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（四）涉及土地处置的，依照法律、法规、政策及省政府有关规定执行。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w:t>
      </w:r>
      <w:r w:rsidRPr="00227AF4">
        <w:rPr>
          <w:rFonts w:ascii="宋体" w:hAnsi="宋体" w:cs="宋体" w:hint="eastAsia"/>
          <w:b/>
          <w:kern w:val="0"/>
          <w:sz w:val="24"/>
        </w:rPr>
        <w:t>第八条</w:t>
      </w:r>
      <w:r w:rsidRPr="00227AF4">
        <w:rPr>
          <w:rFonts w:ascii="宋体" w:hAnsi="宋体" w:cs="宋体" w:hint="eastAsia"/>
          <w:kern w:val="0"/>
          <w:sz w:val="24"/>
        </w:rPr>
        <w:t xml:space="preserve">  行政事业单位处置有关资产，应根据不同情况提交下列证据及有关资料：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（一）固定资产报废、报损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1 、行政事业单位国有资产处置申报表（见附件一），按照审批权限分别填写；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2 、资产价值凭证，如购货单（发票、收据）、工程决算副本、凭单、账页、固定资产卡片等复印件（复印件需加盖单位公章）；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3 、资产报废、报损的技术鉴定，国家有专门的技术鉴定部门鉴定的资产，按国家规定提供技术鉴定意见，如：房屋拆除批复文件或者建设项目拆建立项文件，车辆报废证明，锅炉、电梯等安检部门的检验报告；专业设备等国家无专门技术鉴定部门鉴定的资产由省教育厅组织鉴定小组进行鉴定，并出具书面鉴定意见；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4 、特定事项的证明材料，如：盘亏资产应提供单位的内部说明和对责任者的处理文件；失窃等意外事故造成的资产损失，应提供单位的内部说明和公安部门出具的证明材料，涉及保险索赔的还应有保险公司的</w:t>
      </w:r>
      <w:proofErr w:type="gramStart"/>
      <w:r w:rsidRPr="00227AF4">
        <w:rPr>
          <w:rFonts w:ascii="宋体" w:hAnsi="宋体" w:cs="宋体" w:hint="eastAsia"/>
          <w:kern w:val="0"/>
          <w:sz w:val="24"/>
        </w:rPr>
        <w:t>理赔任证</w:t>
      </w:r>
      <w:proofErr w:type="gramEnd"/>
      <w:r w:rsidRPr="00227AF4">
        <w:rPr>
          <w:rFonts w:ascii="宋体" w:hAnsi="宋体" w:cs="宋体" w:hint="eastAsia"/>
          <w:kern w:val="0"/>
          <w:sz w:val="24"/>
        </w:rPr>
        <w:t xml:space="preserve">及保险理赔情况说明；自然灾害造成的资产损失应提供单位的内部说明和相关部门的证明材料；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5 、其他相关资料。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（二）固定资产有偿转让、出让、置换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1 、行政事业单位国有资产处置申报表（见附件一），按照审批权限分别填写；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2 、资产价值凭证，如购货单（发票、收据）、工程决算副本、凭单、账页、固定资产卡片等复印件（复印件需加盖单位公章）；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3 、相应资质的评估机构出具的评估报告；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4 、其他相关资料。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（三）固定资产无偿转让、对外捐赠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1 、行政事业单位国有资产处置申报表（见附件一），按照审批权限分别填写；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2 、转让方、受让方草签的相关协议；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3 、受让方基本情况；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4 、其他相关资料。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（四）对外投资、担保（抵押）、呆坏帐损失等货币性资产核销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1 、债权、股权或投资、担保证明；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2 、呆坏</w:t>
      </w:r>
      <w:proofErr w:type="gramStart"/>
      <w:r w:rsidRPr="00227AF4">
        <w:rPr>
          <w:rFonts w:ascii="宋体" w:hAnsi="宋体" w:cs="宋体" w:hint="eastAsia"/>
          <w:kern w:val="0"/>
          <w:sz w:val="24"/>
        </w:rPr>
        <w:t>帐形成</w:t>
      </w:r>
      <w:proofErr w:type="gramEnd"/>
      <w:r w:rsidRPr="00227AF4">
        <w:rPr>
          <w:rFonts w:ascii="宋体" w:hAnsi="宋体" w:cs="宋体" w:hint="eastAsia"/>
          <w:kern w:val="0"/>
          <w:sz w:val="24"/>
        </w:rPr>
        <w:t xml:space="preserve">情况和对方单位（包括担保单位）情况说明；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3 、法院判决书、破产公告或破产清算清偿文件；工商部门注销、吊销文件、政府部门有关行政决定文件或中介机构出具的经济鉴定证明等；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4 、其它相关资料。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（五）无形资产、涉密资产等有特殊要求的资产处置，按有关规定执行。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第九条</w:t>
      </w:r>
      <w:r w:rsidRPr="00227AF4">
        <w:rPr>
          <w:rFonts w:ascii="宋体" w:hAnsi="宋体" w:cs="宋体" w:hint="eastAsia"/>
          <w:kern w:val="0"/>
          <w:sz w:val="24"/>
        </w:rPr>
        <w:t xml:space="preserve">  行政事业单位处置规定限额以上的国有资产，应以正式文件（写明处置原因、处置资产状况、处置方式、处置金额）向省教育厅提出申请，属省教育厅审批权限内的国有资产，由省教育厅审批，超出省教育厅审批权限的国有资产，经省教育厅审核汇总后，由省教育厅将《行政事业单位国有资产处置汇总表》（见附件二）及申请文件报省财政厅审批。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第十条</w:t>
      </w:r>
      <w:r w:rsidRPr="00227AF4">
        <w:rPr>
          <w:rFonts w:ascii="宋体" w:hAnsi="宋体" w:cs="宋体" w:hint="eastAsia"/>
          <w:kern w:val="0"/>
          <w:sz w:val="24"/>
        </w:rPr>
        <w:t xml:space="preserve">  行政事业单位国有资产处置应当遵循公开、公正、公平的原则。行政事业单位出售、出让、转让、变卖资产数量较大或者价值较高的，应当由相应资质的评估机构评估并报财政部门核准或者备案，经财政厅或省教育厅批复后在政府批准或依法设立的产权交易机构中通过拍卖、招投标、协议转让等市场竞价方式公开进行处置。交易价值不得低于评估价值的 90% ，低于 90% 时应暂停交易并报财政厅审批，批准后方可继续进行。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w:t>
      </w:r>
      <w:r w:rsidRPr="00227AF4">
        <w:rPr>
          <w:rFonts w:ascii="宋体" w:hAnsi="宋体" w:cs="宋体" w:hint="eastAsia"/>
          <w:b/>
          <w:kern w:val="0"/>
          <w:sz w:val="24"/>
        </w:rPr>
        <w:t>第十一条</w:t>
      </w:r>
      <w:r w:rsidRPr="00227AF4">
        <w:rPr>
          <w:rFonts w:ascii="宋体" w:hAnsi="宋体" w:cs="宋体" w:hint="eastAsia"/>
          <w:kern w:val="0"/>
          <w:sz w:val="24"/>
        </w:rPr>
        <w:t xml:space="preserve">  行政事业单位国有资产处置收入属于国家所有。按照政府非税收入管理的规定，实行 “ 收支两条线 ” 管理，收入全额上缴省级财政专户，支出按照履行职能需要由省财政厅统筹安排，从省级预算外财政专户中拨付，优先用于固定资产的维修和购置。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第十二条</w:t>
      </w:r>
      <w:r w:rsidRPr="00227AF4">
        <w:rPr>
          <w:rFonts w:ascii="宋体" w:hAnsi="宋体" w:cs="宋体" w:hint="eastAsia"/>
          <w:kern w:val="0"/>
          <w:sz w:val="24"/>
        </w:rPr>
        <w:t xml:space="preserve">  行政事业单位应当在资产处置完成后及时将资产处置收入全额缴入省级预算外资金财政专户，资产处置中发生的评估费、鉴定费、交易费等相关费用由行政事业单位提出申请报省财政厅审核后，从省级预算外资金财政专户中退付。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第十三条</w:t>
      </w:r>
      <w:r w:rsidRPr="00227AF4">
        <w:rPr>
          <w:rFonts w:ascii="宋体" w:hAnsi="宋体" w:cs="宋体" w:hint="eastAsia"/>
          <w:kern w:val="0"/>
          <w:sz w:val="24"/>
        </w:rPr>
        <w:t xml:space="preserve">  行政事业单位凭省财政厅和省教育厅的《行政事业单位国有资产处置批复书》（见附件三）调整相关会计</w:t>
      </w:r>
      <w:proofErr w:type="gramStart"/>
      <w:r w:rsidRPr="00227AF4">
        <w:rPr>
          <w:rFonts w:ascii="宋体" w:hAnsi="宋体" w:cs="宋体" w:hint="eastAsia"/>
          <w:kern w:val="0"/>
          <w:sz w:val="24"/>
        </w:rPr>
        <w:t>帐目</w:t>
      </w:r>
      <w:proofErr w:type="gramEnd"/>
      <w:r w:rsidRPr="00227AF4">
        <w:rPr>
          <w:rFonts w:ascii="宋体" w:hAnsi="宋体" w:cs="宋体" w:hint="eastAsia"/>
          <w:kern w:val="0"/>
          <w:sz w:val="24"/>
        </w:rPr>
        <w:t>。省财政和教育厅出具的《批复书》既是调整行政事业单位有关资产、资金</w:t>
      </w:r>
      <w:proofErr w:type="gramStart"/>
      <w:r w:rsidRPr="00227AF4">
        <w:rPr>
          <w:rFonts w:ascii="宋体" w:hAnsi="宋体" w:cs="宋体" w:hint="eastAsia"/>
          <w:kern w:val="0"/>
          <w:sz w:val="24"/>
        </w:rPr>
        <w:t>帐目</w:t>
      </w:r>
      <w:proofErr w:type="gramEnd"/>
      <w:r w:rsidRPr="00227AF4">
        <w:rPr>
          <w:rFonts w:ascii="宋体" w:hAnsi="宋体" w:cs="宋体" w:hint="eastAsia"/>
          <w:kern w:val="0"/>
          <w:sz w:val="24"/>
        </w:rPr>
        <w:t xml:space="preserve">的依据，也是省财政厅和教育厅重新安排行政事业单位有关资产配置预算项目的参考依据。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第十四条</w:t>
      </w:r>
      <w:r w:rsidRPr="00227AF4">
        <w:rPr>
          <w:rFonts w:ascii="宋体" w:hAnsi="宋体" w:cs="宋体" w:hint="eastAsia"/>
          <w:kern w:val="0"/>
          <w:sz w:val="24"/>
        </w:rPr>
        <w:t xml:space="preserve">  行政事业单位分立、撤消、合并、改制及隶属关系发生改变时，应当对其占有、使用的国有资产进行清查登记，编制清册，报送省财政厅和教育厅审核、处置，并及时办理资产移交、调拨、封存、拍卖等手续。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第十五条</w:t>
      </w:r>
      <w:r w:rsidRPr="00227AF4">
        <w:rPr>
          <w:rFonts w:ascii="宋体" w:hAnsi="宋体" w:cs="宋体" w:hint="eastAsia"/>
          <w:kern w:val="0"/>
          <w:sz w:val="24"/>
        </w:rPr>
        <w:t xml:space="preserve">  经批准召开重大会议、举行大型活动等临时购置的国有资产，由主办单位在会议、活动结束时按照本办法规定报批后处置。主办单位对资产的安全和完整性负责，不得擅自占有或者处置。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第十六条</w:t>
      </w:r>
      <w:r w:rsidRPr="00227AF4">
        <w:rPr>
          <w:rFonts w:ascii="宋体" w:hAnsi="宋体" w:cs="宋体" w:hint="eastAsia"/>
          <w:kern w:val="0"/>
          <w:sz w:val="24"/>
        </w:rPr>
        <w:t xml:space="preserve">  违反本办法规定，擅自处置国有资产并造成国有资产流失的财政部门、省教育厅、行政事业单位及其工作人员，按照《财政违法行为处罚处分条例》及《河南省行政事业单位国有资产管理办法》（</w:t>
      </w:r>
      <w:proofErr w:type="gramStart"/>
      <w:r w:rsidRPr="00227AF4">
        <w:rPr>
          <w:rFonts w:ascii="宋体" w:hAnsi="宋体" w:cs="宋体" w:hint="eastAsia"/>
          <w:kern w:val="0"/>
          <w:sz w:val="24"/>
        </w:rPr>
        <w:t>省政府令第</w:t>
      </w:r>
      <w:proofErr w:type="gramEnd"/>
      <w:r w:rsidRPr="00227AF4">
        <w:rPr>
          <w:rFonts w:ascii="宋体" w:hAnsi="宋体" w:cs="宋体" w:hint="eastAsia"/>
          <w:kern w:val="0"/>
          <w:sz w:val="24"/>
        </w:rPr>
        <w:t xml:space="preserve"> 108 事情）、《河南省省级行政事业单位国有资产处置管理暂行办法》（豫财办资 [2007]34 号）、《河南省教育厅所属预算单位国有资产管理办法》（</w:t>
      </w:r>
      <w:proofErr w:type="gramStart"/>
      <w:r w:rsidRPr="00227AF4">
        <w:rPr>
          <w:rFonts w:ascii="宋体" w:hAnsi="宋体" w:cs="宋体" w:hint="eastAsia"/>
          <w:kern w:val="0"/>
          <w:sz w:val="24"/>
        </w:rPr>
        <w:t>教财</w:t>
      </w:r>
      <w:proofErr w:type="gramEnd"/>
      <w:r w:rsidRPr="00227AF4">
        <w:rPr>
          <w:rFonts w:ascii="宋体" w:hAnsi="宋体" w:cs="宋体" w:hint="eastAsia"/>
          <w:kern w:val="0"/>
          <w:sz w:val="24"/>
        </w:rPr>
        <w:t xml:space="preserve"> [2008]345 号）等有关法律法规处理。 </w:t>
      </w:r>
    </w:p>
    <w:p w:rsidR="000131E0" w:rsidRPr="00227AF4" w:rsidRDefault="000131E0" w:rsidP="000131E0">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第十七条</w:t>
      </w:r>
      <w:r w:rsidRPr="00227AF4">
        <w:rPr>
          <w:rFonts w:ascii="宋体" w:hAnsi="宋体" w:cs="宋体" w:hint="eastAsia"/>
          <w:kern w:val="0"/>
          <w:sz w:val="24"/>
        </w:rPr>
        <w:t xml:space="preserve">  本办法自发布之日起施行。</w:t>
      </w:r>
    </w:p>
    <w:p w:rsidR="001751A8" w:rsidRPr="00227AF4" w:rsidRDefault="00E210F9" w:rsidP="001751A8">
      <w:pPr>
        <w:pStyle w:val="a8"/>
        <w:spacing w:line="408" w:lineRule="atLeast"/>
        <w:jc w:val="center"/>
        <w:rPr>
          <w:rFonts w:ascii="黑体" w:eastAsia="黑体" w:hAnsi="黑体"/>
          <w:b/>
          <w:sz w:val="36"/>
          <w:szCs w:val="36"/>
        </w:rPr>
      </w:pPr>
      <w:r w:rsidRPr="00227AF4">
        <w:rPr>
          <w:rFonts w:ascii="Arial" w:eastAsia="黑体" w:hAnsi="Arial" w:hint="eastAsia"/>
          <w:b/>
          <w:bCs/>
          <w:sz w:val="32"/>
          <w:szCs w:val="32"/>
        </w:rPr>
        <w:t>十六、</w:t>
      </w:r>
      <w:r w:rsidR="001751A8" w:rsidRPr="00227AF4">
        <w:rPr>
          <w:sz w:val="21"/>
          <w:szCs w:val="21"/>
        </w:rPr>
        <w:t>  </w:t>
      </w:r>
      <w:r w:rsidR="001751A8" w:rsidRPr="00227AF4">
        <w:rPr>
          <w:rFonts w:ascii="黑体" w:eastAsia="黑体" w:hAnsi="黑体" w:hint="eastAsia"/>
          <w:b/>
          <w:sz w:val="36"/>
          <w:szCs w:val="36"/>
        </w:rPr>
        <w:t>河南省省级政府公物仓管理暂行办法</w:t>
      </w:r>
    </w:p>
    <w:p w:rsidR="001751A8" w:rsidRPr="00227AF4" w:rsidRDefault="001751A8" w:rsidP="001751A8">
      <w:pPr>
        <w:pStyle w:val="a8"/>
        <w:spacing w:line="408" w:lineRule="atLeast"/>
        <w:jc w:val="center"/>
        <w:rPr>
          <w:sz w:val="32"/>
          <w:szCs w:val="32"/>
        </w:rPr>
      </w:pPr>
      <w:r w:rsidRPr="00227AF4">
        <w:rPr>
          <w:sz w:val="32"/>
          <w:szCs w:val="32"/>
        </w:rPr>
        <w:lastRenderedPageBreak/>
        <w:t> </w:t>
      </w:r>
      <w:r w:rsidRPr="00227AF4">
        <w:rPr>
          <w:rFonts w:ascii="黑体" w:eastAsia="黑体" w:hAnsi="黑体" w:hint="eastAsia"/>
          <w:b/>
          <w:sz w:val="32"/>
          <w:szCs w:val="32"/>
        </w:rPr>
        <w:t>河南省省级政府公物仓管理暂行办法</w:t>
      </w:r>
    </w:p>
    <w:p w:rsidR="001751A8" w:rsidRPr="00227AF4" w:rsidRDefault="001751A8" w:rsidP="001751A8">
      <w:pPr>
        <w:widowControl/>
        <w:spacing w:before="100" w:beforeAutospacing="1" w:afterLines="100" w:after="240" w:line="240" w:lineRule="atLeast"/>
        <w:jc w:val="center"/>
        <w:rPr>
          <w:rFonts w:ascii="宋体" w:hAnsi="宋体" w:cs="宋体"/>
          <w:kern w:val="0"/>
          <w:sz w:val="24"/>
        </w:rPr>
      </w:pPr>
      <w:r w:rsidRPr="00227AF4">
        <w:rPr>
          <w:rFonts w:ascii="宋体" w:hAnsi="宋体" w:cs="宋体" w:hint="eastAsia"/>
          <w:kern w:val="0"/>
          <w:sz w:val="24"/>
        </w:rPr>
        <w:t>豫政办 〔2010〕136号</w:t>
      </w:r>
    </w:p>
    <w:p w:rsidR="001751A8" w:rsidRPr="00227AF4" w:rsidRDefault="001751A8" w:rsidP="001751A8">
      <w:pPr>
        <w:widowControl/>
        <w:spacing w:before="100" w:beforeAutospacing="1" w:afterLines="100" w:after="240" w:line="240" w:lineRule="atLeast"/>
        <w:jc w:val="center"/>
        <w:rPr>
          <w:rFonts w:ascii="宋体" w:hAnsi="宋体" w:cs="宋体"/>
          <w:kern w:val="0"/>
          <w:sz w:val="24"/>
        </w:rPr>
      </w:pPr>
      <w:r w:rsidRPr="00227AF4">
        <w:rPr>
          <w:rFonts w:ascii="宋体" w:hAnsi="宋体" w:cs="宋体" w:hint="eastAsia"/>
          <w:b/>
          <w:kern w:val="0"/>
          <w:sz w:val="24"/>
        </w:rPr>
        <w:t>第一章 总则</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第一条</w:t>
      </w:r>
      <w:r w:rsidRPr="00227AF4">
        <w:rPr>
          <w:rFonts w:ascii="宋体" w:hAnsi="宋体" w:cs="宋体" w:hint="eastAsia"/>
          <w:kern w:val="0"/>
          <w:sz w:val="24"/>
        </w:rPr>
        <w:t xml:space="preserve"> 为规范省级行政事业单位国有资产管理,维护国有资产的安全和</w:t>
      </w:r>
      <w:proofErr w:type="gramStart"/>
      <w:r w:rsidRPr="00227AF4">
        <w:rPr>
          <w:rFonts w:ascii="宋体" w:hAnsi="宋体" w:cs="宋体" w:hint="eastAsia"/>
          <w:kern w:val="0"/>
          <w:sz w:val="24"/>
        </w:rPr>
        <w:t>完整,</w:t>
      </w:r>
      <w:proofErr w:type="gramEnd"/>
      <w:r w:rsidRPr="00227AF4">
        <w:rPr>
          <w:rFonts w:ascii="宋体" w:hAnsi="宋体" w:cs="宋体" w:hint="eastAsia"/>
          <w:kern w:val="0"/>
          <w:sz w:val="24"/>
        </w:rPr>
        <w:t>推进国有资产共享、共用,提高资产使用效益,建立配置合理、处置规范、监督到位的国有资产有效运行机制,根据《河南省行政事业单位国有资产管理办法》(省政府令第108号)及国家有关法律、法规,结合我省实际,制定本办法。</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第二条</w:t>
      </w:r>
      <w:r w:rsidRPr="00227AF4">
        <w:rPr>
          <w:rFonts w:ascii="宋体" w:hAnsi="宋体" w:cs="宋体" w:hint="eastAsia"/>
          <w:kern w:val="0"/>
          <w:sz w:val="24"/>
        </w:rPr>
        <w:t xml:space="preserve"> 本办法适用于省级党的机关、人大机关、行政机关、政协机关、审判机关、检察机关、人民团体机关、各民主党派机关(以下统称行政单位)和各类(国有)事业单位(以下统称事业单位)。</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第三条</w:t>
      </w:r>
      <w:r w:rsidRPr="00227AF4">
        <w:rPr>
          <w:rFonts w:ascii="宋体" w:hAnsi="宋体" w:cs="宋体" w:hint="eastAsia"/>
          <w:kern w:val="0"/>
          <w:sz w:val="24"/>
        </w:rPr>
        <w:t xml:space="preserve"> 河南省省级政府公物仓(以下简称公物仓),</w:t>
      </w:r>
      <w:proofErr w:type="gramStart"/>
      <w:r w:rsidRPr="00227AF4">
        <w:rPr>
          <w:rFonts w:ascii="宋体" w:hAnsi="宋体" w:cs="宋体" w:hint="eastAsia"/>
          <w:kern w:val="0"/>
          <w:sz w:val="24"/>
        </w:rPr>
        <w:t>是指省财政厅</w:t>
      </w:r>
      <w:proofErr w:type="gramEnd"/>
      <w:r w:rsidRPr="00227AF4">
        <w:rPr>
          <w:rFonts w:ascii="宋体" w:hAnsi="宋体" w:cs="宋体" w:hint="eastAsia"/>
          <w:kern w:val="0"/>
          <w:sz w:val="24"/>
        </w:rPr>
        <w:t>对省级行政、事业单位闲置、处置、超标准配置的资产以及临时机构的资产和执法执纪单位罚没物品、涉案物品等进行统一管理、统一调配、统一处置,推进行政、事业单位国有资产管理与预算管理相结合的运作平台。</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第四条</w:t>
      </w:r>
      <w:r w:rsidRPr="00227AF4">
        <w:rPr>
          <w:rFonts w:ascii="宋体" w:hAnsi="宋体" w:cs="宋体" w:hint="eastAsia"/>
          <w:kern w:val="0"/>
          <w:sz w:val="24"/>
        </w:rPr>
        <w:t xml:space="preserve"> 省财政厅委托省直属行政事业单位国有资产管理中心(以下简称资产管理中心)管理公物仓。</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第五条</w:t>
      </w:r>
      <w:r w:rsidRPr="00227AF4">
        <w:rPr>
          <w:rFonts w:ascii="宋体" w:hAnsi="宋体" w:cs="宋体" w:hint="eastAsia"/>
          <w:kern w:val="0"/>
          <w:sz w:val="24"/>
        </w:rPr>
        <w:t xml:space="preserve"> 公物仓运作遵循以下原则:(</w:t>
      </w:r>
      <w:proofErr w:type="gramStart"/>
      <w:r w:rsidRPr="00227AF4">
        <w:rPr>
          <w:rFonts w:ascii="宋体" w:hAnsi="宋体" w:cs="宋体" w:hint="eastAsia"/>
          <w:kern w:val="0"/>
          <w:sz w:val="24"/>
        </w:rPr>
        <w:t>一</w:t>
      </w:r>
      <w:proofErr w:type="gramEnd"/>
      <w:r w:rsidRPr="00227AF4">
        <w:rPr>
          <w:rFonts w:ascii="宋体" w:hAnsi="宋体" w:cs="宋体" w:hint="eastAsia"/>
          <w:kern w:val="0"/>
          <w:sz w:val="24"/>
        </w:rPr>
        <w:t>)受托管理,接受监督;(二)短期储备,调剂余缺;(三)循环使用,厉行节约;(四)规范处置,公开透明。</w:t>
      </w:r>
    </w:p>
    <w:p w:rsidR="001751A8" w:rsidRPr="00227AF4" w:rsidRDefault="001751A8" w:rsidP="001751A8">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第二章</w:t>
      </w:r>
      <w:r w:rsidRPr="00227AF4">
        <w:rPr>
          <w:rFonts w:ascii="宋体" w:hAnsi="宋体" w:cs="宋体" w:hint="eastAsia"/>
          <w:kern w:val="0"/>
          <w:sz w:val="24"/>
        </w:rPr>
        <w:t xml:space="preserve"> </w:t>
      </w:r>
      <w:r w:rsidRPr="00227AF4">
        <w:rPr>
          <w:rFonts w:ascii="宋体" w:hAnsi="宋体" w:cs="宋体" w:hint="eastAsia"/>
          <w:b/>
          <w:kern w:val="0"/>
          <w:sz w:val="24"/>
        </w:rPr>
        <w:t>管理机构及职责</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第六条</w:t>
      </w:r>
      <w:r w:rsidRPr="00227AF4">
        <w:rPr>
          <w:rFonts w:ascii="宋体" w:hAnsi="宋体" w:cs="宋体" w:hint="eastAsia"/>
          <w:kern w:val="0"/>
          <w:sz w:val="24"/>
        </w:rPr>
        <w:t xml:space="preserve"> 省财政厅是管理公物仓的职能部门,其主要职责是:(</w:t>
      </w:r>
      <w:proofErr w:type="gramStart"/>
      <w:r w:rsidRPr="00227AF4">
        <w:rPr>
          <w:rFonts w:ascii="宋体" w:hAnsi="宋体" w:cs="宋体" w:hint="eastAsia"/>
          <w:kern w:val="0"/>
          <w:sz w:val="24"/>
        </w:rPr>
        <w:t>一</w:t>
      </w:r>
      <w:proofErr w:type="gramEnd"/>
      <w:r w:rsidRPr="00227AF4">
        <w:rPr>
          <w:rFonts w:ascii="宋体" w:hAnsi="宋体" w:cs="宋体" w:hint="eastAsia"/>
          <w:kern w:val="0"/>
          <w:sz w:val="24"/>
        </w:rPr>
        <w:t>)贯彻执行国家和本省有关国有资产管理的法律、法规和政策;(二)研究制定公物仓管理的相关制度;(三)负责对公物仓资产的配置、收缴、调配、使用和处置等事项的审批;(四)监督检查公物仓管理及执行制度情况。</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 xml:space="preserve">　　</w:t>
      </w:r>
      <w:r w:rsidRPr="00227AF4">
        <w:rPr>
          <w:rFonts w:ascii="宋体" w:hAnsi="宋体" w:cs="宋体" w:hint="eastAsia"/>
          <w:b/>
          <w:kern w:val="0"/>
          <w:sz w:val="24"/>
        </w:rPr>
        <w:t>第七条</w:t>
      </w:r>
      <w:r w:rsidRPr="00227AF4">
        <w:rPr>
          <w:rFonts w:ascii="宋体" w:hAnsi="宋体" w:cs="宋体" w:hint="eastAsia"/>
          <w:kern w:val="0"/>
          <w:sz w:val="24"/>
        </w:rPr>
        <w:t xml:space="preserve"> 资产管理中心负责公物仓日常管理,其主要职责是:(</w:t>
      </w:r>
      <w:proofErr w:type="gramStart"/>
      <w:r w:rsidRPr="00227AF4">
        <w:rPr>
          <w:rFonts w:ascii="宋体" w:hAnsi="宋体" w:cs="宋体" w:hint="eastAsia"/>
          <w:kern w:val="0"/>
          <w:sz w:val="24"/>
        </w:rPr>
        <w:t>一</w:t>
      </w:r>
      <w:proofErr w:type="gramEnd"/>
      <w:r w:rsidRPr="00227AF4">
        <w:rPr>
          <w:rFonts w:ascii="宋体" w:hAnsi="宋体" w:cs="宋体" w:hint="eastAsia"/>
          <w:kern w:val="0"/>
          <w:sz w:val="24"/>
        </w:rPr>
        <w:t>)贯彻执行公物仓管理的制度,接受省财政厅监督和指导;(二)负责公物仓资产仓储管理、财务管理和会计核算;(三)负责公物仓资产处置和收益上缴;(四)负责落实省级行政、事业单位上缴、归还公物仓资产;(五)负责构建公物仓资产管理信息系统,打造公物仓资产信息平台,即时提供和发布公物仓资产信息,为提高公物仓管理水平提供技术支撑;(六)定期向省财政厅报送公物仓资产管理情况。</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第八条</w:t>
      </w:r>
      <w:r w:rsidRPr="00227AF4">
        <w:rPr>
          <w:rFonts w:ascii="宋体" w:hAnsi="宋体" w:cs="宋体" w:hint="eastAsia"/>
          <w:kern w:val="0"/>
          <w:sz w:val="24"/>
        </w:rPr>
        <w:t xml:space="preserve"> 资产管理中心应当建立公物仓资产管理制度,报省财政厅备案,包括:(</w:t>
      </w:r>
      <w:proofErr w:type="gramStart"/>
      <w:r w:rsidRPr="00227AF4">
        <w:rPr>
          <w:rFonts w:ascii="宋体" w:hAnsi="宋体" w:cs="宋体" w:hint="eastAsia"/>
          <w:kern w:val="0"/>
          <w:sz w:val="24"/>
        </w:rPr>
        <w:t>一</w:t>
      </w:r>
      <w:proofErr w:type="gramEnd"/>
      <w:r w:rsidRPr="00227AF4">
        <w:rPr>
          <w:rFonts w:ascii="宋体" w:hAnsi="宋体" w:cs="宋体" w:hint="eastAsia"/>
          <w:kern w:val="0"/>
          <w:sz w:val="24"/>
        </w:rPr>
        <w:t>)建立仓储管理制度。对储存的物品要建立固定资产实物账、卡管理制度,确保公物仓资产安全和完整。(二)建立会计核算制度。设立仓储资产专账,准确反映仓储资产的原值、增减变动及收益等。(三)建立盘点制度。对仓储资产定期或不定期进行清查盘点,防止资产腐烂、变质、损坏、灭失、被盗、挪用等。(四)其他相关管理制度。</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第九条</w:t>
      </w:r>
      <w:r w:rsidRPr="00227AF4">
        <w:rPr>
          <w:rFonts w:ascii="宋体" w:hAnsi="宋体" w:cs="宋体" w:hint="eastAsia"/>
          <w:kern w:val="0"/>
          <w:sz w:val="24"/>
        </w:rPr>
        <w:t xml:space="preserve"> 省级行政、事业单位主管部门对本部门所属单位涉及公物仓资产管理的事项实施监督管理,其主要职责是:(</w:t>
      </w:r>
      <w:proofErr w:type="gramStart"/>
      <w:r w:rsidRPr="00227AF4">
        <w:rPr>
          <w:rFonts w:ascii="宋体" w:hAnsi="宋体" w:cs="宋体" w:hint="eastAsia"/>
          <w:kern w:val="0"/>
          <w:sz w:val="24"/>
        </w:rPr>
        <w:t>一</w:t>
      </w:r>
      <w:proofErr w:type="gramEnd"/>
      <w:r w:rsidRPr="00227AF4">
        <w:rPr>
          <w:rFonts w:ascii="宋体" w:hAnsi="宋体" w:cs="宋体" w:hint="eastAsia"/>
          <w:kern w:val="0"/>
          <w:sz w:val="24"/>
        </w:rPr>
        <w:t>)按规定审核本部门所属行政、事业单位上缴、借用和归还公物仓资产等事项;(二)负责本部门所属行政、事业单位使用公物仓资产的监督管理;(三)督促本部门所属行政、事业单位按规定及时上缴、归还公物仓资产。</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第十条</w:t>
      </w:r>
      <w:r w:rsidRPr="00227AF4">
        <w:rPr>
          <w:rFonts w:ascii="宋体" w:hAnsi="宋体" w:cs="宋体" w:hint="eastAsia"/>
          <w:kern w:val="0"/>
          <w:sz w:val="24"/>
        </w:rPr>
        <w:t xml:space="preserve"> 省级行政、事业单位主要职责是:(</w:t>
      </w:r>
      <w:proofErr w:type="gramStart"/>
      <w:r w:rsidRPr="00227AF4">
        <w:rPr>
          <w:rFonts w:ascii="宋体" w:hAnsi="宋体" w:cs="宋体" w:hint="eastAsia"/>
          <w:kern w:val="0"/>
          <w:sz w:val="24"/>
        </w:rPr>
        <w:t>一</w:t>
      </w:r>
      <w:proofErr w:type="gramEnd"/>
      <w:r w:rsidRPr="00227AF4">
        <w:rPr>
          <w:rFonts w:ascii="宋体" w:hAnsi="宋体" w:cs="宋体" w:hint="eastAsia"/>
          <w:kern w:val="0"/>
          <w:sz w:val="24"/>
        </w:rPr>
        <w:t>)根据相关规定和工作需要提出使用公物仓资产的申请;(二)负责办理本单位上缴、借用和归还公物仓资产等有关手续;(三)负责本单位借用公物仓资产使用期间的日常保养和维护工作,确保公物仓资产在使用期间安全和完整;(四)按规定及时上缴、归还公物仓资产。</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b/>
          <w:kern w:val="0"/>
          <w:sz w:val="24"/>
        </w:rPr>
        <w:t>第三章</w:t>
      </w:r>
      <w:r w:rsidRPr="00227AF4">
        <w:rPr>
          <w:rFonts w:ascii="宋体" w:hAnsi="宋体" w:cs="宋体" w:hint="eastAsia"/>
          <w:kern w:val="0"/>
          <w:sz w:val="24"/>
        </w:rPr>
        <w:t xml:space="preserve"> </w:t>
      </w:r>
      <w:r w:rsidRPr="00227AF4">
        <w:rPr>
          <w:rFonts w:ascii="宋体" w:hAnsi="宋体" w:cs="宋体" w:hint="eastAsia"/>
          <w:b/>
          <w:kern w:val="0"/>
          <w:sz w:val="24"/>
        </w:rPr>
        <w:t>公物仓管理范围及程序</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第十一条</w:t>
      </w:r>
      <w:r w:rsidRPr="00227AF4">
        <w:rPr>
          <w:rFonts w:ascii="宋体" w:hAnsi="宋体" w:cs="宋体" w:hint="eastAsia"/>
          <w:kern w:val="0"/>
          <w:sz w:val="24"/>
        </w:rPr>
        <w:t xml:space="preserve"> 省直行政、事业单位土地、房屋、车辆的管理依照法律、法规及省政府有关规定执行,资产的财务及收益管理按照有关财政、财务管理办法执行。</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除国家、省另有规定外,下列国有资产缴入公物仓管理和处置:(</w:t>
      </w:r>
      <w:proofErr w:type="gramStart"/>
      <w:r w:rsidRPr="00227AF4">
        <w:rPr>
          <w:rFonts w:ascii="宋体" w:hAnsi="宋体" w:cs="宋体" w:hint="eastAsia"/>
          <w:kern w:val="0"/>
          <w:sz w:val="24"/>
        </w:rPr>
        <w:t>一</w:t>
      </w:r>
      <w:proofErr w:type="gramEnd"/>
      <w:r w:rsidRPr="00227AF4">
        <w:rPr>
          <w:rFonts w:ascii="宋体" w:hAnsi="宋体" w:cs="宋体" w:hint="eastAsia"/>
          <w:kern w:val="0"/>
          <w:sz w:val="24"/>
        </w:rPr>
        <w:t>)闲置资产。行政、事业单位履行职责</w:t>
      </w:r>
      <w:proofErr w:type="gramStart"/>
      <w:r w:rsidRPr="00227AF4">
        <w:rPr>
          <w:rFonts w:ascii="宋体" w:hAnsi="宋体" w:cs="宋体" w:hint="eastAsia"/>
          <w:kern w:val="0"/>
          <w:sz w:val="24"/>
        </w:rPr>
        <w:t>不</w:t>
      </w:r>
      <w:proofErr w:type="gramEnd"/>
      <w:r w:rsidRPr="00227AF4">
        <w:rPr>
          <w:rFonts w:ascii="宋体" w:hAnsi="宋体" w:cs="宋体" w:hint="eastAsia"/>
          <w:kern w:val="0"/>
          <w:sz w:val="24"/>
        </w:rPr>
        <w:t>需用的资产、过量占用的资产、长期不使用的资产等。具体包括:交通工具、办公家具、办公自动化设备、专用设备、房屋建筑物等。(二)淘汰的资产。因技术等原因需要淘汰,按照《河南省行政事业单位国有资产管理办法》和</w:t>
      </w:r>
      <w:r w:rsidRPr="00227AF4">
        <w:rPr>
          <w:rFonts w:ascii="宋体" w:hAnsi="宋体" w:cs="宋体" w:hint="eastAsia"/>
          <w:kern w:val="0"/>
          <w:sz w:val="24"/>
        </w:rPr>
        <w:lastRenderedPageBreak/>
        <w:t>《河南省省级行政事业单位国有资产处置管理暂行办法》(豫财办资〔2007〕34号)规定的处置权限,由省财政厅负责审批的资产。(三)超标准配置的资产。超过规定配置标准,应上缴或处置的资产。(四)更新的资产。省财政预算安排资金购置资产后,更新置换出来的资产。(五)执法执纪单位罚没物品、涉案物品等。(六)省级行政、事业单位(临时机构)撤销时的资产。(七)经批准,省财政负担经费举办的大型会议、展览、典礼、普查、调查等活动购置或接受捐赠的可循环使用的资产等。(八)其他应缴入公物仓管理和处置的资产。</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第十二条</w:t>
      </w:r>
      <w:r w:rsidRPr="00227AF4">
        <w:rPr>
          <w:rFonts w:ascii="宋体" w:hAnsi="宋体" w:cs="宋体" w:hint="eastAsia"/>
          <w:kern w:val="0"/>
          <w:sz w:val="24"/>
        </w:rPr>
        <w:t xml:space="preserve"> 省级行政、事业单位依据省财政厅批复文件或备案材料,公物仓管理机构出具的接收资产的有关凭证核销账</w:t>
      </w:r>
      <w:proofErr w:type="gramStart"/>
      <w:r w:rsidRPr="00227AF4">
        <w:rPr>
          <w:rFonts w:ascii="宋体" w:hAnsi="宋体" w:cs="宋体" w:hint="eastAsia"/>
          <w:kern w:val="0"/>
          <w:sz w:val="24"/>
        </w:rPr>
        <w:t>务</w:t>
      </w:r>
      <w:proofErr w:type="gramEnd"/>
      <w:r w:rsidRPr="00227AF4">
        <w:rPr>
          <w:rFonts w:ascii="宋体" w:hAnsi="宋体" w:cs="宋体" w:hint="eastAsia"/>
          <w:kern w:val="0"/>
          <w:sz w:val="24"/>
        </w:rPr>
        <w:t>。具体按下列程序办理:(</w:t>
      </w:r>
      <w:proofErr w:type="gramStart"/>
      <w:r w:rsidRPr="00227AF4">
        <w:rPr>
          <w:rFonts w:ascii="宋体" w:hAnsi="宋体" w:cs="宋体" w:hint="eastAsia"/>
          <w:kern w:val="0"/>
          <w:sz w:val="24"/>
        </w:rPr>
        <w:t>一</w:t>
      </w:r>
      <w:proofErr w:type="gramEnd"/>
      <w:r w:rsidRPr="00227AF4">
        <w:rPr>
          <w:rFonts w:ascii="宋体" w:hAnsi="宋体" w:cs="宋体" w:hint="eastAsia"/>
          <w:kern w:val="0"/>
          <w:sz w:val="24"/>
        </w:rPr>
        <w:t>)闲置资产。每年年度终了,各单位应当对占用的固定资产进行清查盘点,并于次年3月31日之前将本单位闲置资产报省财政厅备案后缴入公物仓。(二)淘汰的资产。按规定的权限和程序审批后,由各单位缴入公物仓,未达到固定资产标准和涉密性资产除外。(三)超标准配置的资产。由各单位提出处置意见,制定处置计划,报省财政厅批准后缴入公物仓。(四)更新置换的资产。省级行政、事业单位在新资产购置前,应办理</w:t>
      </w:r>
      <w:proofErr w:type="gramStart"/>
      <w:r w:rsidRPr="00227AF4">
        <w:rPr>
          <w:rFonts w:ascii="宋体" w:hAnsi="宋体" w:cs="宋体" w:hint="eastAsia"/>
          <w:kern w:val="0"/>
          <w:sz w:val="24"/>
        </w:rPr>
        <w:t>旧资产</w:t>
      </w:r>
      <w:proofErr w:type="gramEnd"/>
      <w:r w:rsidRPr="00227AF4">
        <w:rPr>
          <w:rFonts w:ascii="宋体" w:hAnsi="宋体" w:cs="宋体" w:hint="eastAsia"/>
          <w:kern w:val="0"/>
          <w:sz w:val="24"/>
        </w:rPr>
        <w:t>上交公物仓的相关手续,置换后的资产缴入公物仓。(五)罚没及涉案物品。执法执纪单位应在案件结束后1个月内,将罚没物品、涉案物品缴入公物仓。(六)省级行政、事业单位(临时机构)撤销时的资产。由使用单位负责清查登记,在机构撤销后1个月内缴入公物仓。(七)其他。</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第十三条</w:t>
      </w:r>
      <w:r w:rsidRPr="00227AF4">
        <w:rPr>
          <w:rFonts w:ascii="宋体" w:hAnsi="宋体" w:cs="宋体" w:hint="eastAsia"/>
          <w:kern w:val="0"/>
          <w:sz w:val="24"/>
        </w:rPr>
        <w:t xml:space="preserve"> 公物仓管理部门在接收有关部门(单位)资产时,应对接收的资产进行现场查验,并向上缴资产单位</w:t>
      </w:r>
      <w:proofErr w:type="gramStart"/>
      <w:r w:rsidRPr="00227AF4">
        <w:rPr>
          <w:rFonts w:ascii="宋体" w:hAnsi="宋体" w:cs="宋体" w:hint="eastAsia"/>
          <w:kern w:val="0"/>
          <w:sz w:val="24"/>
        </w:rPr>
        <w:t>开具省</w:t>
      </w:r>
      <w:proofErr w:type="gramEnd"/>
      <w:r w:rsidRPr="00227AF4">
        <w:rPr>
          <w:rFonts w:ascii="宋体" w:hAnsi="宋体" w:cs="宋体" w:hint="eastAsia"/>
          <w:kern w:val="0"/>
          <w:sz w:val="24"/>
        </w:rPr>
        <w:t>财政厅统一监制的《河南省省级政府公物仓资产接收专用收据》。</w:t>
      </w:r>
    </w:p>
    <w:p w:rsidR="001751A8" w:rsidRPr="00227AF4" w:rsidRDefault="001751A8" w:rsidP="001751A8">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第四章</w:t>
      </w:r>
      <w:r w:rsidRPr="00227AF4">
        <w:rPr>
          <w:rFonts w:ascii="宋体" w:hAnsi="宋体" w:cs="宋体" w:hint="eastAsia"/>
          <w:kern w:val="0"/>
          <w:sz w:val="24"/>
        </w:rPr>
        <w:t xml:space="preserve"> </w:t>
      </w:r>
      <w:r w:rsidRPr="00227AF4">
        <w:rPr>
          <w:rFonts w:ascii="宋体" w:hAnsi="宋体" w:cs="宋体" w:hint="eastAsia"/>
          <w:b/>
          <w:kern w:val="0"/>
          <w:sz w:val="24"/>
        </w:rPr>
        <w:t>公物仓资产使用和处置</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第十四条</w:t>
      </w:r>
      <w:r w:rsidRPr="00227AF4">
        <w:rPr>
          <w:rFonts w:ascii="宋体" w:hAnsi="宋体" w:cs="宋体" w:hint="eastAsia"/>
          <w:kern w:val="0"/>
          <w:sz w:val="24"/>
        </w:rPr>
        <w:t xml:space="preserve"> 公物仓资产的使用包括调出和借用:(</w:t>
      </w:r>
      <w:proofErr w:type="gramStart"/>
      <w:r w:rsidRPr="00227AF4">
        <w:rPr>
          <w:rFonts w:ascii="宋体" w:hAnsi="宋体" w:cs="宋体" w:hint="eastAsia"/>
          <w:kern w:val="0"/>
          <w:sz w:val="24"/>
        </w:rPr>
        <w:t>一</w:t>
      </w:r>
      <w:proofErr w:type="gramEnd"/>
      <w:r w:rsidRPr="00227AF4">
        <w:rPr>
          <w:rFonts w:ascii="宋体" w:hAnsi="宋体" w:cs="宋体" w:hint="eastAsia"/>
          <w:kern w:val="0"/>
          <w:sz w:val="24"/>
        </w:rPr>
        <w:t>)调出。省级行政、事业单位申请年度追加经费购置资产的,由单位提出资产购置申请,省财政厅部门预算主管处室会同资产管理处审核后,优先从公物仓调剂,资产调出公物仓,由申请单位管理使用。(二)借用。经批准,省级临时机构和省财政负担经费举办大型会议、展览、典礼、普</w:t>
      </w:r>
      <w:r w:rsidRPr="00227AF4">
        <w:rPr>
          <w:rFonts w:ascii="宋体" w:hAnsi="宋体" w:cs="宋体" w:hint="eastAsia"/>
          <w:kern w:val="0"/>
          <w:sz w:val="24"/>
        </w:rPr>
        <w:lastRenderedPageBreak/>
        <w:t>查、调查等活动涉及购置资产的,优先从公物仓调剂;公物</w:t>
      </w:r>
      <w:proofErr w:type="gramStart"/>
      <w:r w:rsidRPr="00227AF4">
        <w:rPr>
          <w:rFonts w:ascii="宋体" w:hAnsi="宋体" w:cs="宋体" w:hint="eastAsia"/>
          <w:kern w:val="0"/>
          <w:sz w:val="24"/>
        </w:rPr>
        <w:t>仓不足</w:t>
      </w:r>
      <w:proofErr w:type="gramEnd"/>
      <w:r w:rsidRPr="00227AF4">
        <w:rPr>
          <w:rFonts w:ascii="宋体" w:hAnsi="宋体" w:cs="宋体" w:hint="eastAsia"/>
          <w:kern w:val="0"/>
          <w:sz w:val="24"/>
        </w:rPr>
        <w:t>安排的,由省财政追加预算,公物仓管理部门统一购置,使用单位从公物仓借用,按期归还。</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第十五条</w:t>
      </w:r>
      <w:r w:rsidRPr="00227AF4">
        <w:rPr>
          <w:rFonts w:ascii="宋体" w:hAnsi="宋体" w:cs="宋体" w:hint="eastAsia"/>
          <w:kern w:val="0"/>
          <w:sz w:val="24"/>
        </w:rPr>
        <w:t xml:space="preserve"> 公物仓资产按下列程序处置:(</w:t>
      </w:r>
      <w:proofErr w:type="gramStart"/>
      <w:r w:rsidRPr="00227AF4">
        <w:rPr>
          <w:rFonts w:ascii="宋体" w:hAnsi="宋体" w:cs="宋体" w:hint="eastAsia"/>
          <w:kern w:val="0"/>
          <w:sz w:val="24"/>
        </w:rPr>
        <w:t>一</w:t>
      </w:r>
      <w:proofErr w:type="gramEnd"/>
      <w:r w:rsidRPr="00227AF4">
        <w:rPr>
          <w:rFonts w:ascii="宋体" w:hAnsi="宋体" w:cs="宋体" w:hint="eastAsia"/>
          <w:kern w:val="0"/>
          <w:sz w:val="24"/>
        </w:rPr>
        <w:t>)根据省财政厅资产调拨通知,调拨给有关单位。(二)</w:t>
      </w:r>
      <w:proofErr w:type="gramStart"/>
      <w:r w:rsidRPr="00227AF4">
        <w:rPr>
          <w:rFonts w:ascii="宋体" w:hAnsi="宋体" w:cs="宋体" w:hint="eastAsia"/>
          <w:kern w:val="0"/>
          <w:sz w:val="24"/>
        </w:rPr>
        <w:t>不</w:t>
      </w:r>
      <w:proofErr w:type="gramEnd"/>
      <w:r w:rsidRPr="00227AF4">
        <w:rPr>
          <w:rFonts w:ascii="宋体" w:hAnsi="宋体" w:cs="宋体" w:hint="eastAsia"/>
          <w:kern w:val="0"/>
          <w:sz w:val="24"/>
        </w:rPr>
        <w:t>需用的仓储资产,报经省财政厅批准,采取公开拍卖、竞争性谈判等方式处置,防止国有资产流失。(三)闲置的仓储资产、房屋建筑物出租、出借,需报经省财政厅批准。房屋建筑物出租采用公开竞拍、竞争性谈判等方式进行。(四)不宜集中的大型、笨重或运送成本较高的物品,报经省财政厅批准,由省财政厅会同资产管理中心、主管部门进行现场查验,并按规定程序处置。</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第十六条</w:t>
      </w:r>
      <w:r w:rsidRPr="00227AF4">
        <w:rPr>
          <w:rFonts w:ascii="宋体" w:hAnsi="宋体" w:cs="宋体" w:hint="eastAsia"/>
          <w:kern w:val="0"/>
          <w:sz w:val="24"/>
        </w:rPr>
        <w:t xml:space="preserve"> 公物仓转让资产应按以下要求办理:(</w:t>
      </w:r>
      <w:proofErr w:type="gramStart"/>
      <w:r w:rsidRPr="00227AF4">
        <w:rPr>
          <w:rFonts w:ascii="宋体" w:hAnsi="宋体" w:cs="宋体" w:hint="eastAsia"/>
          <w:kern w:val="0"/>
          <w:sz w:val="24"/>
        </w:rPr>
        <w:t>一</w:t>
      </w:r>
      <w:proofErr w:type="gramEnd"/>
      <w:r w:rsidRPr="00227AF4">
        <w:rPr>
          <w:rFonts w:ascii="宋体" w:hAnsi="宋体" w:cs="宋体" w:hint="eastAsia"/>
          <w:kern w:val="0"/>
          <w:sz w:val="24"/>
        </w:rPr>
        <w:t>)经省财政厅批准后,向省财政厅报送转让资产清单和处置方案;(二)委托具有资质的中介机构对转让资产进行评估,并出具评估报告;(三)在网络或媒体上发布资产转让公告。</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第十七条</w:t>
      </w:r>
      <w:r w:rsidRPr="00227AF4">
        <w:rPr>
          <w:rFonts w:ascii="宋体" w:hAnsi="宋体" w:cs="宋体" w:hint="eastAsia"/>
          <w:kern w:val="0"/>
          <w:sz w:val="24"/>
        </w:rPr>
        <w:t xml:space="preserve"> 公物仓处置资产的收入,按照“收支两条线”规定,全额上缴省级国库,发生相关费用由省财政另行拨付。</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公物仓运作所需经费由省财政预算安排解决。</w:t>
      </w:r>
    </w:p>
    <w:p w:rsidR="001751A8" w:rsidRPr="00227AF4" w:rsidRDefault="001751A8" w:rsidP="001751A8">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第五章</w:t>
      </w:r>
      <w:r w:rsidRPr="00227AF4">
        <w:rPr>
          <w:rFonts w:ascii="宋体" w:hAnsi="宋体" w:cs="宋体" w:hint="eastAsia"/>
          <w:kern w:val="0"/>
          <w:sz w:val="24"/>
        </w:rPr>
        <w:t xml:space="preserve"> </w:t>
      </w:r>
      <w:r w:rsidRPr="00227AF4">
        <w:rPr>
          <w:rFonts w:ascii="宋体" w:hAnsi="宋体" w:cs="宋体" w:hint="eastAsia"/>
          <w:b/>
          <w:kern w:val="0"/>
          <w:sz w:val="24"/>
        </w:rPr>
        <w:t>监督检查</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第十八条</w:t>
      </w:r>
      <w:r w:rsidRPr="00227AF4">
        <w:rPr>
          <w:rFonts w:ascii="宋体" w:hAnsi="宋体" w:cs="宋体" w:hint="eastAsia"/>
          <w:kern w:val="0"/>
          <w:sz w:val="24"/>
        </w:rPr>
        <w:t xml:space="preserve"> 省财政厅对公物仓的运行情况实施监督检查,会同省监察厅、审计厅对公物仓的运行情况进行评价。</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第十九条</w:t>
      </w:r>
      <w:r w:rsidRPr="00227AF4">
        <w:rPr>
          <w:rFonts w:ascii="宋体" w:hAnsi="宋体" w:cs="宋体" w:hint="eastAsia"/>
          <w:kern w:val="0"/>
          <w:sz w:val="24"/>
        </w:rPr>
        <w:t xml:space="preserve"> 违反本办法规定,按照《财政违法行为处罚处分条例》(国务院令第427号)有关规定处理。</w:t>
      </w:r>
    </w:p>
    <w:p w:rsidR="001751A8" w:rsidRPr="00227AF4" w:rsidRDefault="001751A8" w:rsidP="001751A8">
      <w:pPr>
        <w:widowControl/>
        <w:spacing w:before="100" w:beforeAutospacing="1" w:afterLines="100" w:after="240" w:line="360" w:lineRule="auto"/>
        <w:jc w:val="center"/>
        <w:rPr>
          <w:rFonts w:ascii="宋体" w:hAnsi="宋体" w:cs="宋体"/>
          <w:kern w:val="0"/>
          <w:sz w:val="24"/>
        </w:rPr>
      </w:pPr>
      <w:r w:rsidRPr="00227AF4">
        <w:rPr>
          <w:rFonts w:ascii="宋体" w:hAnsi="宋体" w:cs="宋体" w:hint="eastAsia"/>
          <w:b/>
          <w:kern w:val="0"/>
          <w:sz w:val="24"/>
        </w:rPr>
        <w:t>第六章</w:t>
      </w:r>
      <w:r w:rsidRPr="00227AF4">
        <w:rPr>
          <w:rFonts w:ascii="宋体" w:hAnsi="宋体" w:cs="宋体" w:hint="eastAsia"/>
          <w:kern w:val="0"/>
          <w:sz w:val="24"/>
        </w:rPr>
        <w:t xml:space="preserve"> </w:t>
      </w:r>
      <w:r w:rsidRPr="00227AF4">
        <w:rPr>
          <w:rFonts w:ascii="宋体" w:hAnsi="宋体" w:cs="宋体" w:hint="eastAsia"/>
          <w:b/>
          <w:kern w:val="0"/>
          <w:sz w:val="24"/>
        </w:rPr>
        <w:t>附则</w:t>
      </w:r>
    </w:p>
    <w:p w:rsidR="001751A8" w:rsidRPr="00227AF4" w:rsidRDefault="001751A8" w:rsidP="001751A8">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r w:rsidRPr="00227AF4">
        <w:rPr>
          <w:rFonts w:ascii="宋体" w:hAnsi="宋体" w:cs="宋体" w:hint="eastAsia"/>
          <w:b/>
          <w:kern w:val="0"/>
          <w:sz w:val="24"/>
        </w:rPr>
        <w:t>第二十条</w:t>
      </w:r>
      <w:r w:rsidRPr="00227AF4">
        <w:rPr>
          <w:rFonts w:ascii="宋体" w:hAnsi="宋体" w:cs="宋体" w:hint="eastAsia"/>
          <w:kern w:val="0"/>
          <w:sz w:val="24"/>
        </w:rPr>
        <w:t xml:space="preserve"> 本办法自2011年1月1日起施行。</w:t>
      </w:r>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kern w:val="0"/>
          <w:sz w:val="32"/>
          <w:szCs w:val="32"/>
        </w:rPr>
      </w:pPr>
      <w:bookmarkStart w:id="119" w:name="_Toc471218493"/>
      <w:r w:rsidRPr="00227AF4">
        <w:rPr>
          <w:rFonts w:ascii="Arial" w:eastAsia="黑体" w:hAnsi="Arial" w:hint="eastAsia"/>
          <w:b/>
          <w:bCs/>
          <w:sz w:val="32"/>
          <w:szCs w:val="32"/>
        </w:rPr>
        <w:lastRenderedPageBreak/>
        <w:t>十七、</w:t>
      </w:r>
      <w:r w:rsidRPr="00227AF4">
        <w:rPr>
          <w:rFonts w:ascii="Arial" w:eastAsia="黑体" w:hAnsi="Arial"/>
          <w:b/>
          <w:bCs/>
          <w:kern w:val="0"/>
          <w:sz w:val="32"/>
          <w:szCs w:val="32"/>
        </w:rPr>
        <w:t>河南省省级财政专项资金管理办法</w:t>
      </w:r>
      <w:bookmarkEnd w:id="119"/>
    </w:p>
    <w:p w:rsidR="00E210F9" w:rsidRPr="00227AF4" w:rsidRDefault="00E210F9" w:rsidP="00E210F9">
      <w:pPr>
        <w:adjustRightInd w:val="0"/>
        <w:snapToGrid w:val="0"/>
        <w:spacing w:line="360" w:lineRule="auto"/>
        <w:ind w:firstLineChars="200" w:firstLine="480"/>
        <w:jc w:val="right"/>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bCs/>
          <w:sz w:val="28"/>
          <w:szCs w:val="28"/>
        </w:rPr>
      </w:pPr>
      <w:r w:rsidRPr="00227AF4">
        <w:rPr>
          <w:rFonts w:ascii="黑体" w:eastAsia="黑体" w:hAnsi="黑体"/>
          <w:bCs/>
          <w:sz w:val="28"/>
          <w:szCs w:val="28"/>
        </w:rPr>
        <w:t>河南省人民政府关于印发</w:t>
      </w:r>
    </w:p>
    <w:p w:rsidR="00E210F9" w:rsidRPr="00227AF4" w:rsidRDefault="00E210F9" w:rsidP="00E210F9">
      <w:pPr>
        <w:adjustRightInd w:val="0"/>
        <w:snapToGrid w:val="0"/>
        <w:spacing w:line="360" w:lineRule="auto"/>
        <w:jc w:val="center"/>
        <w:rPr>
          <w:rFonts w:ascii="ˎ̥" w:hAnsi="ˎ̥" w:hint="eastAsia"/>
          <w:bCs/>
          <w:sz w:val="36"/>
          <w:szCs w:val="36"/>
        </w:rPr>
      </w:pPr>
      <w:r w:rsidRPr="00227AF4">
        <w:rPr>
          <w:rFonts w:ascii="黑体" w:eastAsia="黑体" w:hAnsi="黑体" w:hint="eastAsia"/>
          <w:bCs/>
          <w:sz w:val="28"/>
          <w:szCs w:val="28"/>
        </w:rPr>
        <w:t>《</w:t>
      </w:r>
      <w:r w:rsidRPr="00227AF4">
        <w:rPr>
          <w:rFonts w:ascii="黑体" w:eastAsia="黑体" w:hAnsi="黑体"/>
          <w:bCs/>
          <w:sz w:val="28"/>
          <w:szCs w:val="28"/>
        </w:rPr>
        <w:t>河南省省级财政专项资金管理办法</w:t>
      </w:r>
      <w:r w:rsidRPr="00227AF4">
        <w:rPr>
          <w:rFonts w:ascii="黑体" w:eastAsia="黑体" w:hAnsi="黑体" w:hint="eastAsia"/>
          <w:bCs/>
          <w:sz w:val="28"/>
          <w:szCs w:val="28"/>
        </w:rPr>
        <w:t>》</w:t>
      </w:r>
      <w:r w:rsidRPr="00227AF4">
        <w:rPr>
          <w:rFonts w:ascii="黑体" w:eastAsia="黑体" w:hAnsi="黑体"/>
          <w:bCs/>
          <w:sz w:val="28"/>
          <w:szCs w:val="28"/>
        </w:rPr>
        <w:t>的通知</w:t>
      </w:r>
    </w:p>
    <w:p w:rsidR="00E210F9" w:rsidRPr="00227AF4" w:rsidRDefault="00E210F9" w:rsidP="00E210F9">
      <w:pPr>
        <w:adjustRightInd w:val="0"/>
        <w:snapToGrid w:val="0"/>
        <w:spacing w:line="360" w:lineRule="auto"/>
        <w:jc w:val="center"/>
        <w:rPr>
          <w:rFonts w:ascii="宋体" w:hAnsi="宋体"/>
          <w:sz w:val="24"/>
        </w:rPr>
      </w:pPr>
      <w:r w:rsidRPr="00227AF4">
        <w:rPr>
          <w:rFonts w:ascii="宋体" w:hAnsi="宋体"/>
          <w:sz w:val="24"/>
        </w:rPr>
        <w:t>豫政〔2014〕16号</w:t>
      </w:r>
    </w:p>
    <w:p w:rsidR="00E210F9" w:rsidRPr="00227AF4" w:rsidRDefault="00E210F9" w:rsidP="00E210F9">
      <w:pPr>
        <w:adjustRightInd w:val="0"/>
        <w:snapToGrid w:val="0"/>
        <w:spacing w:line="360" w:lineRule="auto"/>
        <w:jc w:val="center"/>
        <w:rPr>
          <w:rFonts w:ascii="宋体" w:hAnsi="宋体"/>
          <w:b/>
          <w:sz w:val="24"/>
        </w:rPr>
      </w:pPr>
    </w:p>
    <w:p w:rsidR="00E210F9" w:rsidRPr="00227AF4" w:rsidRDefault="00E210F9" w:rsidP="00E210F9">
      <w:pPr>
        <w:widowControl/>
        <w:adjustRightInd w:val="0"/>
        <w:snapToGrid w:val="0"/>
        <w:spacing w:line="360" w:lineRule="auto"/>
        <w:jc w:val="left"/>
        <w:rPr>
          <w:rFonts w:ascii="ˎ̥" w:hAnsi="ˎ̥" w:cs="宋体" w:hint="eastAsia"/>
          <w:kern w:val="0"/>
          <w:sz w:val="24"/>
        </w:rPr>
      </w:pPr>
      <w:r w:rsidRPr="00227AF4">
        <w:rPr>
          <w:rFonts w:ascii="ˎ̥" w:hAnsi="ˎ̥" w:cs="宋体"/>
          <w:kern w:val="0"/>
          <w:sz w:val="24"/>
        </w:rPr>
        <w:t>各市、县人民政府，省人民政府各部门：</w:t>
      </w:r>
    </w:p>
    <w:p w:rsidR="00E210F9" w:rsidRPr="00227AF4" w:rsidRDefault="00E210F9" w:rsidP="00E210F9">
      <w:pPr>
        <w:widowControl/>
        <w:adjustRightInd w:val="0"/>
        <w:snapToGrid w:val="0"/>
        <w:spacing w:line="360" w:lineRule="auto"/>
        <w:ind w:firstLineChars="200" w:firstLine="480"/>
        <w:jc w:val="left"/>
        <w:rPr>
          <w:rFonts w:ascii="ˎ̥" w:hAnsi="ˎ̥" w:cs="宋体" w:hint="eastAsia"/>
          <w:kern w:val="0"/>
          <w:sz w:val="24"/>
        </w:rPr>
      </w:pPr>
      <w:r w:rsidRPr="00227AF4">
        <w:rPr>
          <w:rFonts w:ascii="ˎ̥" w:hAnsi="ˎ̥" w:cs="宋体"/>
          <w:kern w:val="0"/>
          <w:sz w:val="24"/>
        </w:rPr>
        <w:t>《河南省省级财政专项资金管理办法》已经省政府同意，现印发给你们，请认真遵照执行。</w:t>
      </w:r>
    </w:p>
    <w:p w:rsidR="00E210F9" w:rsidRPr="00227AF4" w:rsidRDefault="00E210F9" w:rsidP="00E210F9">
      <w:pPr>
        <w:widowControl/>
        <w:adjustRightInd w:val="0"/>
        <w:snapToGrid w:val="0"/>
        <w:spacing w:line="360" w:lineRule="auto"/>
        <w:ind w:firstLineChars="200" w:firstLine="480"/>
        <w:jc w:val="left"/>
        <w:rPr>
          <w:rFonts w:ascii="ˎ̥" w:hAnsi="ˎ̥" w:cs="宋体" w:hint="eastAsia"/>
          <w:kern w:val="0"/>
          <w:sz w:val="24"/>
        </w:rPr>
      </w:pPr>
    </w:p>
    <w:p w:rsidR="00E210F9" w:rsidRPr="00227AF4" w:rsidRDefault="00E210F9" w:rsidP="00E210F9">
      <w:pPr>
        <w:widowControl/>
        <w:adjustRightInd w:val="0"/>
        <w:snapToGrid w:val="0"/>
        <w:spacing w:line="360" w:lineRule="auto"/>
        <w:ind w:rightChars="192" w:right="403"/>
        <w:jc w:val="right"/>
        <w:rPr>
          <w:rFonts w:ascii="ˎ̥" w:hAnsi="ˎ̥" w:cs="宋体" w:hint="eastAsia"/>
          <w:kern w:val="0"/>
          <w:sz w:val="24"/>
        </w:rPr>
      </w:pPr>
      <w:r w:rsidRPr="00227AF4">
        <w:rPr>
          <w:rFonts w:ascii="ˎ̥" w:hAnsi="ˎ̥" w:cs="宋体"/>
          <w:kern w:val="0"/>
          <w:sz w:val="24"/>
        </w:rPr>
        <w:t xml:space="preserve">　　河南省人民政府</w:t>
      </w:r>
    </w:p>
    <w:p w:rsidR="00E210F9" w:rsidRPr="00227AF4" w:rsidRDefault="00E210F9" w:rsidP="00E210F9">
      <w:pPr>
        <w:widowControl/>
        <w:adjustRightInd w:val="0"/>
        <w:snapToGrid w:val="0"/>
        <w:spacing w:line="360" w:lineRule="auto"/>
        <w:jc w:val="right"/>
        <w:rPr>
          <w:rFonts w:ascii="ˎ̥" w:hAnsi="ˎ̥" w:cs="宋体" w:hint="eastAsia"/>
          <w:kern w:val="0"/>
          <w:sz w:val="24"/>
        </w:rPr>
      </w:pPr>
      <w:r w:rsidRPr="00227AF4">
        <w:rPr>
          <w:rFonts w:ascii="ˎ̥" w:hAnsi="ˎ̥" w:cs="宋体"/>
          <w:kern w:val="0"/>
          <w:sz w:val="24"/>
        </w:rPr>
        <w:t xml:space="preserve">　　</w:t>
      </w:r>
      <w:r w:rsidRPr="00227AF4">
        <w:rPr>
          <w:rFonts w:ascii="ˎ̥" w:hAnsi="ˎ̥" w:cs="宋体" w:hint="eastAsia"/>
          <w:kern w:val="0"/>
          <w:sz w:val="24"/>
        </w:rPr>
        <w:t>二</w:t>
      </w:r>
      <w:r w:rsidRPr="00227AF4">
        <w:rPr>
          <w:rFonts w:ascii="宋体" w:hAnsi="宋体" w:cs="宋体" w:hint="eastAsia"/>
          <w:kern w:val="0"/>
          <w:sz w:val="24"/>
        </w:rPr>
        <w:t>〇一四年一月二十八日</w:t>
      </w:r>
    </w:p>
    <w:p w:rsidR="00E210F9" w:rsidRPr="00227AF4" w:rsidRDefault="00E210F9" w:rsidP="00E210F9">
      <w:pPr>
        <w:widowControl/>
        <w:adjustRightInd w:val="0"/>
        <w:snapToGrid w:val="0"/>
        <w:spacing w:line="360" w:lineRule="auto"/>
        <w:ind w:firstLineChars="200" w:firstLine="560"/>
        <w:jc w:val="center"/>
        <w:rPr>
          <w:rFonts w:ascii="黑体" w:eastAsia="黑体" w:hAnsi="黑体" w:cs="宋体"/>
          <w:bCs/>
          <w:kern w:val="0"/>
          <w:sz w:val="28"/>
          <w:szCs w:val="28"/>
        </w:rPr>
      </w:pPr>
    </w:p>
    <w:p w:rsidR="00E210F9" w:rsidRPr="00227AF4" w:rsidRDefault="00E210F9" w:rsidP="00E210F9">
      <w:pPr>
        <w:widowControl/>
        <w:adjustRightInd w:val="0"/>
        <w:snapToGrid w:val="0"/>
        <w:spacing w:line="360" w:lineRule="auto"/>
        <w:ind w:firstLineChars="200" w:firstLine="560"/>
        <w:jc w:val="center"/>
        <w:rPr>
          <w:rFonts w:ascii="黑体" w:eastAsia="黑体" w:hAnsi="黑体" w:cs="宋体"/>
          <w:b/>
          <w:kern w:val="0"/>
          <w:sz w:val="28"/>
          <w:szCs w:val="28"/>
        </w:rPr>
      </w:pPr>
      <w:r w:rsidRPr="00227AF4">
        <w:rPr>
          <w:rFonts w:ascii="黑体" w:eastAsia="黑体" w:hAnsi="黑体" w:cs="宋体"/>
          <w:bCs/>
          <w:kern w:val="0"/>
          <w:sz w:val="28"/>
          <w:szCs w:val="28"/>
        </w:rPr>
        <w:t>河南省省级财政专项资金管理办法</w:t>
      </w:r>
    </w:p>
    <w:p w:rsidR="00E210F9" w:rsidRPr="00227AF4" w:rsidRDefault="00E210F9" w:rsidP="00E210F9">
      <w:pPr>
        <w:widowControl/>
        <w:adjustRightInd w:val="0"/>
        <w:snapToGrid w:val="0"/>
        <w:spacing w:line="360" w:lineRule="auto"/>
        <w:ind w:firstLineChars="200" w:firstLine="480"/>
        <w:jc w:val="center"/>
        <w:rPr>
          <w:rFonts w:ascii="黑体" w:eastAsia="黑体" w:hAnsi="黑体" w:cs="宋体"/>
          <w:bCs/>
          <w:kern w:val="0"/>
          <w:sz w:val="24"/>
        </w:rPr>
      </w:pPr>
    </w:p>
    <w:p w:rsidR="00E210F9" w:rsidRPr="00227AF4" w:rsidRDefault="00E210F9" w:rsidP="00E210F9">
      <w:pPr>
        <w:widowControl/>
        <w:adjustRightInd w:val="0"/>
        <w:snapToGrid w:val="0"/>
        <w:spacing w:line="360" w:lineRule="auto"/>
        <w:jc w:val="center"/>
        <w:rPr>
          <w:rFonts w:ascii="黑体" w:eastAsia="黑体" w:hAnsi="黑体" w:cs="宋体"/>
          <w:b/>
          <w:kern w:val="0"/>
          <w:sz w:val="24"/>
        </w:rPr>
      </w:pPr>
      <w:r w:rsidRPr="00227AF4">
        <w:rPr>
          <w:rFonts w:ascii="黑体" w:eastAsia="黑体" w:hAnsi="黑体" w:cs="宋体"/>
          <w:bCs/>
          <w:kern w:val="0"/>
          <w:sz w:val="24"/>
        </w:rPr>
        <w:t>第一章</w:t>
      </w:r>
      <w:r w:rsidRPr="00227AF4">
        <w:rPr>
          <w:rFonts w:ascii="黑体" w:eastAsia="黑体" w:hAnsi="黑体" w:cs="宋体" w:hint="eastAsia"/>
          <w:bCs/>
          <w:kern w:val="0"/>
          <w:sz w:val="24"/>
        </w:rPr>
        <w:t xml:space="preserve"> </w:t>
      </w:r>
      <w:r w:rsidRPr="00227AF4">
        <w:rPr>
          <w:rFonts w:ascii="黑体" w:eastAsia="黑体" w:hAnsi="黑体" w:cs="宋体"/>
          <w:bCs/>
          <w:kern w:val="0"/>
          <w:sz w:val="24"/>
        </w:rPr>
        <w:t xml:space="preserve"> 总</w:t>
      </w:r>
      <w:r w:rsidRPr="00227AF4">
        <w:rPr>
          <w:rFonts w:ascii="黑体" w:eastAsia="黑体" w:hAnsi="黑体" w:cs="宋体" w:hint="eastAsia"/>
          <w:bCs/>
          <w:kern w:val="0"/>
          <w:sz w:val="24"/>
        </w:rPr>
        <w:t xml:space="preserve">  </w:t>
      </w:r>
      <w:r w:rsidRPr="00227AF4">
        <w:rPr>
          <w:rFonts w:ascii="黑体" w:eastAsia="黑体" w:hAnsi="黑体" w:cs="宋体"/>
          <w:bCs/>
          <w:kern w:val="0"/>
          <w:sz w:val="24"/>
        </w:rPr>
        <w:t>则</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第一条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为规范和加强财政专项资金管理，提高使用效益，根据《中华人民共和国预算法》、《河南省预算监督条例》等有关法律、法规，结合实际，制定本办法。</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第二条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本办法所称省级财政专项资金（以下简称专项资金）是指为适应经济社会改革和发展要求，完成特定工作任务或实现特定事业发展目标，经省政府批准，由省级财政在一定时期安排，具有专门用途的资金，以及中央对我省专项转移支付资金。不含行政事业单位工资福利等人员经费、公用经费和专项业务费等维持机构运转支出，一次性补助支出、具有公用支出性质的专项支出，以及省对市县财力性转移支付资金。</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第三条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专项资金的设立、调整、撤销、预算编制、执行、绩效评价和监督检查等适用本办法。国家另有规定的，从其规定。</w:t>
      </w:r>
    </w:p>
    <w:p w:rsidR="00E210F9" w:rsidRPr="00227AF4" w:rsidRDefault="00E210F9" w:rsidP="00E210F9">
      <w:pPr>
        <w:widowControl/>
        <w:adjustRightInd w:val="0"/>
        <w:snapToGrid w:val="0"/>
        <w:spacing w:line="360" w:lineRule="auto"/>
        <w:jc w:val="center"/>
        <w:rPr>
          <w:rFonts w:ascii="黑体" w:eastAsia="黑体" w:hAnsi="黑体" w:cs="宋体"/>
          <w:b/>
          <w:kern w:val="0"/>
          <w:sz w:val="24"/>
        </w:rPr>
      </w:pPr>
      <w:r w:rsidRPr="00227AF4">
        <w:rPr>
          <w:rFonts w:ascii="黑体" w:eastAsia="黑体" w:hAnsi="黑体" w:cs="宋体"/>
          <w:bCs/>
          <w:kern w:val="0"/>
          <w:sz w:val="24"/>
        </w:rPr>
        <w:t xml:space="preserve">第二章 </w:t>
      </w:r>
      <w:r w:rsidRPr="00227AF4">
        <w:rPr>
          <w:rFonts w:ascii="黑体" w:eastAsia="黑体" w:hAnsi="黑体" w:cs="宋体" w:hint="eastAsia"/>
          <w:bCs/>
          <w:kern w:val="0"/>
          <w:sz w:val="24"/>
        </w:rPr>
        <w:t xml:space="preserve"> </w:t>
      </w:r>
      <w:r w:rsidRPr="00227AF4">
        <w:rPr>
          <w:rFonts w:ascii="黑体" w:eastAsia="黑体" w:hAnsi="黑体" w:cs="宋体"/>
          <w:bCs/>
          <w:kern w:val="0"/>
          <w:sz w:val="24"/>
        </w:rPr>
        <w:t>设立、调整和撤销</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lastRenderedPageBreak/>
        <w:t>第四条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专项资金应依据法律、法规、规章、省有关规定或实际需要设立，体现统筹安排、分口切块管理，不得增设与现有专项资金使用方向、用途相同或相近的专项资金。属于市县支出责任的事项，省级原则上不安排专项资金。</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第五条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设立专项资金，应由业务主管部门向省政府提出申请，省政府批转财政部门审核提出意见后报省政府批准</w:t>
      </w:r>
      <w:r w:rsidRPr="00227AF4">
        <w:rPr>
          <w:rFonts w:ascii="ˎ̥" w:hAnsi="ˎ̥" w:cs="宋体"/>
          <w:kern w:val="0"/>
          <w:sz w:val="24"/>
        </w:rPr>
        <w:t>;</w:t>
      </w:r>
      <w:r w:rsidRPr="00227AF4">
        <w:rPr>
          <w:rFonts w:ascii="ˎ̥" w:hAnsi="ˎ̥" w:cs="宋体"/>
          <w:kern w:val="0"/>
          <w:sz w:val="24"/>
        </w:rPr>
        <w:t>或由财政部门直接提出申请报省政府批准。各部门代拟地方性法规、规章或起草规范性文件，原则上不得要求设立专项资金，确需设立的可由业务主管部门向省政府提出申请。</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第六条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申请设立专项资金，应提供设立背景、政策依据、绩效目标、可行性研究报告，明确执行期限和资金规模建议。财政部门会同业务主管部门对专项资金设立的必要性、可行性、绩效目标和资金规模组织论证</w:t>
      </w:r>
      <w:r w:rsidRPr="00227AF4">
        <w:rPr>
          <w:rFonts w:ascii="ˎ̥" w:hAnsi="ˎ̥" w:cs="宋体"/>
          <w:kern w:val="0"/>
          <w:sz w:val="24"/>
        </w:rPr>
        <w:t>;</w:t>
      </w:r>
      <w:r w:rsidRPr="00227AF4">
        <w:rPr>
          <w:rFonts w:ascii="ˎ̥" w:hAnsi="ˎ̥" w:cs="宋体"/>
          <w:kern w:val="0"/>
          <w:sz w:val="24"/>
        </w:rPr>
        <w:t>必要时，可通过组织听证等方式听取公众意见。</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第七条</w:t>
      </w:r>
      <w:r w:rsidRPr="00227AF4">
        <w:rPr>
          <w:rFonts w:ascii="ˎ̥" w:hAnsi="ˎ̥" w:cs="宋体"/>
          <w:b/>
          <w:bCs/>
          <w:kern w:val="0"/>
          <w:sz w:val="24"/>
        </w:rPr>
        <w:t xml:space="preserve"> </w:t>
      </w:r>
      <w:r w:rsidRPr="00227AF4">
        <w:rPr>
          <w:rFonts w:ascii="ˎ̥" w:hAnsi="ˎ̥" w:cs="宋体" w:hint="eastAsia"/>
          <w:b/>
          <w:bCs/>
          <w:kern w:val="0"/>
          <w:sz w:val="24"/>
        </w:rPr>
        <w:t xml:space="preserve"> </w:t>
      </w:r>
      <w:r w:rsidRPr="00227AF4">
        <w:rPr>
          <w:rFonts w:ascii="ˎ̥" w:hAnsi="ˎ̥" w:cs="宋体"/>
          <w:kern w:val="0"/>
          <w:sz w:val="24"/>
        </w:rPr>
        <w:t>中央财政转移支付办法明确要求省级财政按比例或额度配套的，由财政部门审核，按规定安排省级配套资金</w:t>
      </w:r>
      <w:r w:rsidRPr="00227AF4">
        <w:rPr>
          <w:rFonts w:ascii="ˎ̥" w:hAnsi="ˎ̥" w:cs="宋体"/>
          <w:kern w:val="0"/>
          <w:sz w:val="24"/>
        </w:rPr>
        <w:t>;</w:t>
      </w:r>
      <w:r w:rsidRPr="00227AF4">
        <w:rPr>
          <w:rFonts w:ascii="ˎ̥" w:hAnsi="ˎ̥" w:cs="宋体"/>
          <w:kern w:val="0"/>
          <w:sz w:val="24"/>
        </w:rPr>
        <w:t>数额较大的项目报省政府批准。</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第八条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专项资金执行期限原则上不超过</w:t>
      </w:r>
      <w:r w:rsidRPr="00227AF4">
        <w:rPr>
          <w:rFonts w:ascii="ˎ̥" w:hAnsi="ˎ̥" w:cs="宋体"/>
          <w:kern w:val="0"/>
          <w:sz w:val="24"/>
        </w:rPr>
        <w:t>5</w:t>
      </w:r>
      <w:r w:rsidRPr="00227AF4">
        <w:rPr>
          <w:rFonts w:ascii="ˎ̥" w:hAnsi="ˎ̥" w:cs="宋体"/>
          <w:kern w:val="0"/>
          <w:sz w:val="24"/>
        </w:rPr>
        <w:t>年，期满撤销。确需延长的，由业务主管部门向省政府提出申请，省政府批转财政部门审核提出意见后报省政府批准。</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第九条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专项资金经批准设立后，财政部门应会同业务主管部门制定</w:t>
      </w:r>
      <w:proofErr w:type="gramStart"/>
      <w:r w:rsidRPr="00227AF4">
        <w:rPr>
          <w:rFonts w:ascii="ˎ̥" w:hAnsi="ˎ̥" w:cs="宋体"/>
          <w:kern w:val="0"/>
          <w:sz w:val="24"/>
        </w:rPr>
        <w:t>具体资金</w:t>
      </w:r>
      <w:proofErr w:type="gramEnd"/>
      <w:r w:rsidRPr="00227AF4">
        <w:rPr>
          <w:rFonts w:ascii="ˎ̥" w:hAnsi="ˎ̥" w:cs="宋体"/>
          <w:kern w:val="0"/>
          <w:sz w:val="24"/>
        </w:rPr>
        <w:t>管理办法，包括资金使用范围、绩效目标、部门管理职责、执行期限、分配办法、资金拨付、监督检查、责任追究等内容。必要时可由业务主管部门会同财政部门制定项目管理办法，包括申报程序、评审程序、分配程序、监督检查、责任追究等。</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第十条</w:t>
      </w:r>
      <w:r w:rsidRPr="00227AF4">
        <w:rPr>
          <w:rFonts w:ascii="ˎ̥" w:hAnsi="ˎ̥" w:cs="宋体" w:hint="eastAsia"/>
          <w:b/>
          <w:bCs/>
          <w:kern w:val="0"/>
          <w:sz w:val="24"/>
        </w:rPr>
        <w:t xml:space="preserve"> </w:t>
      </w:r>
      <w:r w:rsidRPr="00227AF4">
        <w:rPr>
          <w:rFonts w:ascii="ˎ̥" w:hAnsi="ˎ̥" w:cs="宋体"/>
          <w:kern w:val="0"/>
          <w:sz w:val="24"/>
        </w:rPr>
        <w:t xml:space="preserve"> </w:t>
      </w:r>
      <w:r w:rsidRPr="00227AF4">
        <w:rPr>
          <w:rFonts w:ascii="ˎ̥" w:hAnsi="ˎ̥" w:cs="宋体"/>
          <w:kern w:val="0"/>
          <w:sz w:val="24"/>
        </w:rPr>
        <w:t>专项资金在执行期内有下列情形之一的，由财政部门</w:t>
      </w:r>
      <w:proofErr w:type="gramStart"/>
      <w:r w:rsidRPr="00227AF4">
        <w:rPr>
          <w:rFonts w:ascii="ˎ̥" w:hAnsi="ˎ̥" w:cs="宋体"/>
          <w:kern w:val="0"/>
          <w:sz w:val="24"/>
        </w:rPr>
        <w:t>商业务</w:t>
      </w:r>
      <w:proofErr w:type="gramEnd"/>
      <w:r w:rsidRPr="00227AF4">
        <w:rPr>
          <w:rFonts w:ascii="ˎ̥" w:hAnsi="ˎ̥" w:cs="宋体"/>
          <w:kern w:val="0"/>
          <w:sz w:val="24"/>
        </w:rPr>
        <w:t>主管部门报请省政府调整或撤销。</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ˎ̥" w:hAnsi="ˎ̥" w:cs="宋体"/>
          <w:kern w:val="0"/>
          <w:sz w:val="24"/>
        </w:rPr>
        <w:t>（一）根据经济社会事业发展的目标任务和全省工作重点，需对专项资金的使用方向、用途和使用范围进行调整的</w:t>
      </w:r>
      <w:r w:rsidRPr="00227AF4">
        <w:rPr>
          <w:rFonts w:ascii="ˎ̥" w:hAnsi="ˎ̥" w:cs="宋体"/>
          <w:kern w:val="0"/>
          <w:sz w:val="24"/>
        </w:rPr>
        <w:t>;</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ˎ̥" w:hAnsi="ˎ̥" w:cs="宋体"/>
          <w:kern w:val="0"/>
          <w:sz w:val="24"/>
        </w:rPr>
        <w:t>（二）执行期间需增加资金规模且数额较大的</w:t>
      </w:r>
      <w:r w:rsidRPr="00227AF4">
        <w:rPr>
          <w:rFonts w:ascii="ˎ̥" w:hAnsi="ˎ̥" w:cs="宋体"/>
          <w:kern w:val="0"/>
          <w:sz w:val="24"/>
        </w:rPr>
        <w:t>;</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ˎ̥" w:hAnsi="ˎ̥" w:cs="宋体"/>
          <w:kern w:val="0"/>
          <w:sz w:val="24"/>
        </w:rPr>
        <w:t>（三）对使用方向和用途相同或相近的专项资金，需要归并整合、统筹安排的</w:t>
      </w:r>
      <w:r w:rsidRPr="00227AF4">
        <w:rPr>
          <w:rFonts w:ascii="ˎ̥" w:hAnsi="ˎ̥" w:cs="宋体"/>
          <w:kern w:val="0"/>
          <w:sz w:val="24"/>
        </w:rPr>
        <w:t>;</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ˎ̥" w:hAnsi="ˎ̥" w:cs="宋体"/>
          <w:kern w:val="0"/>
          <w:sz w:val="24"/>
        </w:rPr>
        <w:t>（四）专项任务已完成或中止，以及管理使用中出现严重违法违规问题，需要撤销的</w:t>
      </w:r>
      <w:r w:rsidRPr="00227AF4">
        <w:rPr>
          <w:rFonts w:ascii="ˎ̥" w:hAnsi="ˎ̥" w:cs="宋体"/>
          <w:kern w:val="0"/>
          <w:sz w:val="24"/>
        </w:rPr>
        <w:t>;</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ˎ̥" w:hAnsi="ˎ̥" w:cs="宋体"/>
          <w:kern w:val="0"/>
          <w:sz w:val="24"/>
        </w:rPr>
        <w:t>（五）根据绩效考评结果，需调整或撤销的</w:t>
      </w:r>
      <w:r w:rsidRPr="00227AF4">
        <w:rPr>
          <w:rFonts w:ascii="ˎ̥" w:hAnsi="ˎ̥" w:cs="宋体"/>
          <w:kern w:val="0"/>
          <w:sz w:val="24"/>
        </w:rPr>
        <w:t>;</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ˎ̥" w:hAnsi="ˎ̥" w:cs="宋体"/>
          <w:kern w:val="0"/>
          <w:sz w:val="24"/>
        </w:rPr>
        <w:t>（六）其他需要调整或撤销的情形。</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lastRenderedPageBreak/>
        <w:t>第十一条</w:t>
      </w:r>
      <w:r w:rsidRPr="00227AF4">
        <w:rPr>
          <w:rFonts w:ascii="ˎ̥" w:hAnsi="ˎ̥" w:cs="宋体" w:hint="eastAsia"/>
          <w:kern w:val="0"/>
          <w:sz w:val="24"/>
        </w:rPr>
        <w:t xml:space="preserve"> </w:t>
      </w:r>
      <w:r w:rsidRPr="00227AF4">
        <w:rPr>
          <w:rFonts w:ascii="ˎ̥" w:hAnsi="ˎ̥" w:cs="宋体"/>
          <w:kern w:val="0"/>
          <w:sz w:val="24"/>
        </w:rPr>
        <w:t xml:space="preserve"> </w:t>
      </w:r>
      <w:r w:rsidRPr="00227AF4">
        <w:rPr>
          <w:rFonts w:ascii="ˎ̥" w:hAnsi="ˎ̥" w:cs="宋体"/>
          <w:kern w:val="0"/>
          <w:sz w:val="24"/>
        </w:rPr>
        <w:t>专项资金实行目录管理。财政部门每年年底编制下一年度专项资金目录，报省政府批准。预算执行中原则上不新设专项资金。</w:t>
      </w:r>
    </w:p>
    <w:p w:rsidR="00E210F9" w:rsidRPr="00227AF4" w:rsidRDefault="00E210F9" w:rsidP="00E210F9">
      <w:pPr>
        <w:widowControl/>
        <w:adjustRightInd w:val="0"/>
        <w:snapToGrid w:val="0"/>
        <w:spacing w:line="360" w:lineRule="auto"/>
        <w:ind w:firstLineChars="200" w:firstLine="360"/>
        <w:rPr>
          <w:rFonts w:ascii="ˎ̥" w:hAnsi="ˎ̥" w:cs="宋体" w:hint="eastAsia"/>
          <w:kern w:val="0"/>
          <w:sz w:val="18"/>
          <w:szCs w:val="18"/>
        </w:rPr>
      </w:pPr>
    </w:p>
    <w:p w:rsidR="00E210F9" w:rsidRPr="00227AF4" w:rsidRDefault="00E210F9" w:rsidP="00E210F9">
      <w:pPr>
        <w:widowControl/>
        <w:adjustRightInd w:val="0"/>
        <w:snapToGrid w:val="0"/>
        <w:spacing w:line="360" w:lineRule="auto"/>
        <w:jc w:val="center"/>
        <w:rPr>
          <w:rFonts w:ascii="黑体" w:eastAsia="黑体" w:hAnsi="黑体" w:cs="宋体"/>
          <w:b/>
          <w:kern w:val="0"/>
          <w:sz w:val="24"/>
        </w:rPr>
      </w:pPr>
      <w:r w:rsidRPr="00227AF4">
        <w:rPr>
          <w:rFonts w:ascii="黑体" w:eastAsia="黑体" w:hAnsi="黑体" w:cs="宋体"/>
          <w:bCs/>
          <w:kern w:val="0"/>
          <w:sz w:val="24"/>
        </w:rPr>
        <w:t>第三章</w:t>
      </w:r>
      <w:r w:rsidRPr="00227AF4">
        <w:rPr>
          <w:rFonts w:ascii="黑体" w:eastAsia="黑体" w:hAnsi="黑体" w:cs="宋体" w:hint="eastAsia"/>
          <w:bCs/>
          <w:kern w:val="0"/>
          <w:sz w:val="24"/>
        </w:rPr>
        <w:t xml:space="preserve"> </w:t>
      </w:r>
      <w:r w:rsidRPr="00227AF4">
        <w:rPr>
          <w:rFonts w:ascii="黑体" w:eastAsia="黑体" w:hAnsi="黑体" w:cs="宋体"/>
          <w:bCs/>
          <w:kern w:val="0"/>
          <w:sz w:val="24"/>
        </w:rPr>
        <w:t xml:space="preserve"> 预算编制和执行</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第十二条</w:t>
      </w:r>
      <w:r w:rsidRPr="00227AF4">
        <w:rPr>
          <w:rFonts w:ascii="ˎ̥" w:hAnsi="ˎ̥" w:cs="宋体" w:hint="eastAsia"/>
          <w:kern w:val="0"/>
          <w:sz w:val="24"/>
        </w:rPr>
        <w:t xml:space="preserve"> </w:t>
      </w:r>
      <w:r w:rsidRPr="00227AF4">
        <w:rPr>
          <w:rFonts w:ascii="ˎ̥" w:hAnsi="ˎ̥" w:cs="宋体"/>
          <w:kern w:val="0"/>
          <w:sz w:val="24"/>
        </w:rPr>
        <w:t xml:space="preserve"> </w:t>
      </w:r>
      <w:r w:rsidRPr="00227AF4">
        <w:rPr>
          <w:rFonts w:ascii="ˎ̥" w:hAnsi="ˎ̥" w:cs="宋体"/>
          <w:kern w:val="0"/>
          <w:sz w:val="24"/>
        </w:rPr>
        <w:t>专项资金预算编制应体现综合预算、突出重点、量力而行、讲求绩效、实事求是的要求，根据经济社会发展规划及相关专业规划、政策要求、客观因素等编制。</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第十三条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业务主管部门根据年度工作重点，在清理整合现有专项资金的基础上，提出专项资金预算安排建议。财政部门根据经济社会发展重点、绩效考评结果和财力可能，提出专项资金预算审核意见和统筹使用计划，报省政府批准。</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第十四条</w:t>
      </w:r>
      <w:r w:rsidRPr="00227AF4">
        <w:rPr>
          <w:rFonts w:ascii="ˎ̥" w:hAnsi="ˎ̥" w:cs="宋体" w:hint="eastAsia"/>
          <w:bCs/>
          <w:kern w:val="0"/>
          <w:sz w:val="24"/>
        </w:rPr>
        <w:t xml:space="preserve"> </w:t>
      </w:r>
      <w:r w:rsidRPr="00227AF4">
        <w:rPr>
          <w:rFonts w:ascii="ˎ̥" w:hAnsi="ˎ̥" w:cs="宋体"/>
          <w:kern w:val="0"/>
          <w:sz w:val="24"/>
        </w:rPr>
        <w:t xml:space="preserve"> </w:t>
      </w:r>
      <w:r w:rsidRPr="00227AF4">
        <w:rPr>
          <w:rFonts w:ascii="ˎ̥" w:hAnsi="ˎ̥" w:cs="宋体"/>
          <w:kern w:val="0"/>
          <w:sz w:val="24"/>
        </w:rPr>
        <w:t>年初预算安排的专项资金，除国家政策调整、年初预算留有缺口或发生突发事件外，执行中不调增资金规模。</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第十五条</w:t>
      </w:r>
      <w:r w:rsidRPr="00227AF4">
        <w:rPr>
          <w:rFonts w:ascii="ˎ̥" w:hAnsi="ˎ̥" w:cs="宋体" w:hint="eastAsia"/>
          <w:bCs/>
          <w:kern w:val="0"/>
          <w:sz w:val="24"/>
        </w:rPr>
        <w:t xml:space="preserve"> </w:t>
      </w:r>
      <w:r w:rsidRPr="00227AF4">
        <w:rPr>
          <w:rFonts w:ascii="ˎ̥" w:hAnsi="ˎ̥" w:cs="宋体"/>
          <w:kern w:val="0"/>
          <w:sz w:val="24"/>
        </w:rPr>
        <w:t xml:space="preserve"> </w:t>
      </w:r>
      <w:r w:rsidRPr="00227AF4">
        <w:rPr>
          <w:rFonts w:ascii="ˎ̥" w:hAnsi="ˎ̥" w:cs="宋体"/>
          <w:kern w:val="0"/>
          <w:sz w:val="24"/>
        </w:rPr>
        <w:t>专项资金应严格按具体管理办法分配使用，坚持</w:t>
      </w:r>
      <w:r w:rsidRPr="00227AF4">
        <w:rPr>
          <w:rFonts w:ascii="ˎ̥" w:hAnsi="ˎ̥" w:cs="宋体"/>
          <w:kern w:val="0"/>
          <w:sz w:val="24"/>
        </w:rPr>
        <w:t>“</w:t>
      </w:r>
      <w:r w:rsidRPr="00227AF4">
        <w:rPr>
          <w:rFonts w:ascii="ˎ̥" w:hAnsi="ˎ̥" w:cs="宋体"/>
          <w:kern w:val="0"/>
          <w:sz w:val="24"/>
        </w:rPr>
        <w:t>先定办法、再分资金</w:t>
      </w:r>
      <w:r w:rsidRPr="00227AF4">
        <w:rPr>
          <w:rFonts w:ascii="ˎ̥" w:hAnsi="ˎ̥" w:cs="宋体"/>
          <w:kern w:val="0"/>
          <w:sz w:val="24"/>
        </w:rPr>
        <w:t>”</w:t>
      </w:r>
      <w:r w:rsidRPr="00227AF4">
        <w:rPr>
          <w:rFonts w:ascii="ˎ̥" w:hAnsi="ˎ̥" w:cs="宋体"/>
          <w:kern w:val="0"/>
          <w:sz w:val="24"/>
        </w:rPr>
        <w:t>。涉及补助个人的专项资金，应建立健全发放手续，实行公示制度，做到公开、公正、透明。</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第十六条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业务主管部门和财政部门共同管理的专项资金，由业务主管部门根据具体管理办法，组织项目申报和评审，提出分配方案，会同相关部门按规定程序报批，财政部门负责监督具体管理办法执行情况和下达资金。财政部门负责管理的专项资金，由财政部门提出分配方案，征求相关部门意见后按规定程序报批。专项资金安排中属于政府投资公共投资项目的，应由投资主管部门下达投资计划。</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ˎ̥" w:hAnsi="ˎ̥" w:cs="宋体"/>
          <w:kern w:val="0"/>
          <w:sz w:val="24"/>
        </w:rPr>
        <w:t>各部门不得从专项资金中安排工作经费。除国家有明确规定外，项目实施单位原则上不得从专项资金中计提项目管理费。专项资金项目管理所需经费纳入部门预算。</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第十七条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专项资金的分配方式，应根据资金使用效益和实际管理需要，由业务主管部门商财政部门确定。对普惠性专项资金，实行因素法分配</w:t>
      </w:r>
      <w:r w:rsidRPr="00227AF4">
        <w:rPr>
          <w:rFonts w:ascii="ˎ̥" w:hAnsi="ˎ̥" w:cs="宋体"/>
          <w:kern w:val="0"/>
          <w:sz w:val="24"/>
        </w:rPr>
        <w:t>;</w:t>
      </w:r>
      <w:r w:rsidRPr="00227AF4">
        <w:rPr>
          <w:rFonts w:ascii="ˎ̥" w:hAnsi="ˎ̥" w:cs="宋体"/>
          <w:kern w:val="0"/>
          <w:sz w:val="24"/>
        </w:rPr>
        <w:t>对以区域为主实施的竞争性项目，通过竞争性分配择优确定实施主体</w:t>
      </w:r>
      <w:r w:rsidRPr="00227AF4">
        <w:rPr>
          <w:rFonts w:ascii="ˎ̥" w:hAnsi="ˎ̥" w:cs="宋体"/>
          <w:kern w:val="0"/>
          <w:sz w:val="24"/>
        </w:rPr>
        <w:t>;</w:t>
      </w:r>
      <w:r w:rsidRPr="00227AF4">
        <w:rPr>
          <w:rFonts w:ascii="ˎ̥" w:hAnsi="ˎ̥" w:cs="宋体"/>
          <w:kern w:val="0"/>
          <w:sz w:val="24"/>
        </w:rPr>
        <w:t>确需核定到具体项目的，实行项目法分配。逐步形成</w:t>
      </w:r>
      <w:proofErr w:type="gramStart"/>
      <w:r w:rsidRPr="00227AF4">
        <w:rPr>
          <w:rFonts w:ascii="ˎ̥" w:hAnsi="ˎ̥" w:cs="宋体"/>
          <w:kern w:val="0"/>
          <w:sz w:val="24"/>
        </w:rPr>
        <w:t>以因素</w:t>
      </w:r>
      <w:proofErr w:type="gramEnd"/>
      <w:r w:rsidRPr="00227AF4">
        <w:rPr>
          <w:rFonts w:ascii="ˎ̥" w:hAnsi="ˎ̥" w:cs="宋体"/>
          <w:kern w:val="0"/>
          <w:sz w:val="24"/>
        </w:rPr>
        <w:t>法分配为主、竞争性分配为辅、项目法分配为补充的分配格局。</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第十八条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专项资金采用因素法分配的，应选</w:t>
      </w:r>
      <w:proofErr w:type="gramStart"/>
      <w:r w:rsidRPr="00227AF4">
        <w:rPr>
          <w:rFonts w:ascii="ˎ̥" w:hAnsi="ˎ̥" w:cs="宋体"/>
          <w:kern w:val="0"/>
          <w:sz w:val="24"/>
        </w:rPr>
        <w:t>取直接</w:t>
      </w:r>
      <w:proofErr w:type="gramEnd"/>
      <w:r w:rsidRPr="00227AF4">
        <w:rPr>
          <w:rFonts w:ascii="ˎ̥" w:hAnsi="ˎ̥" w:cs="宋体"/>
          <w:kern w:val="0"/>
          <w:sz w:val="24"/>
        </w:rPr>
        <w:t>相关、数值客观的因素，合理确定权重，设计科学规范的分配公式，必要时征求市县及相关部门的意见。</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lastRenderedPageBreak/>
        <w:t>第十九条</w:t>
      </w:r>
      <w:r w:rsidRPr="00227AF4">
        <w:rPr>
          <w:rFonts w:ascii="ˎ̥" w:hAnsi="ˎ̥" w:cs="宋体" w:hint="eastAsia"/>
          <w:kern w:val="0"/>
          <w:sz w:val="24"/>
        </w:rPr>
        <w:t xml:space="preserve"> </w:t>
      </w:r>
      <w:r w:rsidRPr="00227AF4">
        <w:rPr>
          <w:rFonts w:ascii="ˎ̥" w:hAnsi="ˎ̥" w:cs="宋体"/>
          <w:kern w:val="0"/>
          <w:sz w:val="24"/>
        </w:rPr>
        <w:t xml:space="preserve"> </w:t>
      </w:r>
      <w:r w:rsidRPr="00227AF4">
        <w:rPr>
          <w:rFonts w:ascii="ˎ̥" w:hAnsi="ˎ̥" w:cs="宋体"/>
          <w:kern w:val="0"/>
          <w:sz w:val="24"/>
        </w:rPr>
        <w:t>专项资金实行竞争性分配的，应事前明确准入条件，通过发布公告、公开答辩、专家评审、集体研究、部门会商等程序从申报项目或区域中择优确定。</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第二十条</w:t>
      </w:r>
      <w:r w:rsidRPr="00227AF4">
        <w:rPr>
          <w:rFonts w:ascii="ˎ̥" w:hAnsi="ˎ̥" w:cs="宋体" w:hint="eastAsia"/>
          <w:kern w:val="0"/>
          <w:sz w:val="24"/>
        </w:rPr>
        <w:t xml:space="preserve"> </w:t>
      </w:r>
      <w:r w:rsidRPr="00227AF4">
        <w:rPr>
          <w:rFonts w:ascii="ˎ̥" w:hAnsi="ˎ̥" w:cs="宋体"/>
          <w:kern w:val="0"/>
          <w:sz w:val="24"/>
        </w:rPr>
        <w:t xml:space="preserve"> </w:t>
      </w:r>
      <w:r w:rsidRPr="00227AF4">
        <w:rPr>
          <w:rFonts w:ascii="ˎ̥" w:hAnsi="ˎ̥" w:cs="宋体"/>
          <w:kern w:val="0"/>
          <w:sz w:val="24"/>
        </w:rPr>
        <w:t>专项资金实行项目法分配的，除涉密事项外，应在分配前向社会公开发布申报指南，通过评审建立动态项目库。补助企业的资金，应主要采取贷款贴息、先建后补、以奖代补等间接和事后补助的方式，提高资金使用效益。财政部门应建立企业项目信息共享机制，对同一企业的同一项目不得重复补助财政专项资金。适合市县统筹审批的，应下放审批权限，切块下达市县，省级加强监督、跟踪问效。</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第二十一条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项目评审要充分发挥有关组织和专家的作用。财政部门和业务主管部门要建立评审专家库，并加强评审专家管理，组织项目评审时从专家库中随机抽取。确定项目应充分考虑专家评审意见，并注重运用绩效评价、监督检查结果。</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第二十二条</w:t>
      </w:r>
      <w:r w:rsidRPr="00227AF4">
        <w:rPr>
          <w:rFonts w:ascii="ˎ̥" w:hAnsi="ˎ̥" w:cs="宋体" w:hint="eastAsia"/>
          <w:kern w:val="0"/>
          <w:sz w:val="24"/>
        </w:rPr>
        <w:t xml:space="preserve"> </w:t>
      </w:r>
      <w:r w:rsidRPr="00227AF4">
        <w:rPr>
          <w:rFonts w:ascii="ˎ̥" w:hAnsi="ˎ̥" w:cs="宋体"/>
          <w:kern w:val="0"/>
          <w:sz w:val="24"/>
        </w:rPr>
        <w:t xml:space="preserve"> </w:t>
      </w:r>
      <w:r w:rsidRPr="00227AF4">
        <w:rPr>
          <w:rFonts w:ascii="ˎ̥" w:hAnsi="ˎ̥" w:cs="宋体"/>
          <w:kern w:val="0"/>
          <w:sz w:val="24"/>
        </w:rPr>
        <w:t>各部门应规范专项资金分配流程，建立健全分工协作和制衡机制。部门内部应建立岗位责任制，重大资金可吸收监督检查机构参与。两个以上部门共同管理资金的，牵头部门应征求并充分考虑其他部门的意见，分配方案应联合会签报批。</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第二十三条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除涉密项目外，项目评审结果和最终分配方案应在网上公示。资金分配文件应抄送相关部门、审计部门和财政监督检查机构。</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第二十四条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强化市县和项目实施单位的责任。市县在项目申报中把关不严、资金使用中出现重大违法违规情况的，有关部门对同类项目可在一定期限内压减其补助数额或暂停其申报资格。项目实施单位弄虚作假骗取财政资金的，除收回财政资金外，有关部门可在一定期限内取消其申报资格。</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第二十五条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专项资金原则上实行国库集中支付制度。属于政府采购范围的，必须按政府采购管理程序办理</w:t>
      </w:r>
      <w:r w:rsidRPr="00227AF4">
        <w:rPr>
          <w:rFonts w:ascii="ˎ̥" w:hAnsi="ˎ̥" w:cs="宋体"/>
          <w:kern w:val="0"/>
          <w:sz w:val="24"/>
        </w:rPr>
        <w:t>;</w:t>
      </w:r>
      <w:r w:rsidRPr="00227AF4">
        <w:rPr>
          <w:rFonts w:ascii="ˎ̥" w:hAnsi="ˎ̥" w:cs="宋体"/>
          <w:kern w:val="0"/>
          <w:sz w:val="24"/>
        </w:rPr>
        <w:t>跨年度项目按项目进度安排资金。</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第二十六条</w:t>
      </w:r>
      <w:r w:rsidRPr="00227AF4">
        <w:rPr>
          <w:rFonts w:ascii="ˎ̥" w:hAnsi="ˎ̥" w:cs="宋体" w:hint="eastAsia"/>
          <w:bCs/>
          <w:kern w:val="0"/>
          <w:sz w:val="24"/>
        </w:rPr>
        <w:t xml:space="preserve"> </w:t>
      </w:r>
      <w:r w:rsidRPr="00227AF4">
        <w:rPr>
          <w:rFonts w:ascii="ˎ̥" w:hAnsi="ˎ̥" w:cs="宋体"/>
          <w:kern w:val="0"/>
          <w:sz w:val="24"/>
        </w:rPr>
        <w:t xml:space="preserve"> </w:t>
      </w:r>
      <w:r w:rsidRPr="00227AF4">
        <w:rPr>
          <w:rFonts w:ascii="ˎ̥" w:hAnsi="ˎ̥" w:cs="宋体"/>
          <w:kern w:val="0"/>
          <w:sz w:val="24"/>
        </w:rPr>
        <w:t>财政部门应按规定时间批复、下达、拨付专项资金，不得拖延滞留。对以收定支、据实结算、与中央配套等特殊项目、重大项目和跨年度项目，可分期下达预算，或先预拨后清算。</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ˎ̥" w:hAnsi="ˎ̥" w:cs="宋体"/>
          <w:kern w:val="0"/>
          <w:sz w:val="24"/>
        </w:rPr>
        <w:t>业务主管部门和专项资金使用单位应加强专项资金使用管理，执行国家有关会计核算制度和财务规定，按项目进度提出用款申请，按规定用途和标准开支款项，不得滞留、截留、挪用</w:t>
      </w:r>
      <w:r w:rsidRPr="00227AF4">
        <w:rPr>
          <w:rFonts w:ascii="ˎ̥" w:hAnsi="ˎ̥" w:cs="宋体"/>
          <w:kern w:val="0"/>
          <w:sz w:val="24"/>
        </w:rPr>
        <w:t>;</w:t>
      </w:r>
      <w:r w:rsidRPr="00227AF4">
        <w:rPr>
          <w:rFonts w:ascii="ˎ̥" w:hAnsi="ˎ̥" w:cs="宋体"/>
          <w:kern w:val="0"/>
          <w:sz w:val="24"/>
        </w:rPr>
        <w:t>预算执行中如确需调整用途，应按程序报批。</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ˎ̥" w:hAnsi="ˎ̥" w:cs="宋体"/>
          <w:kern w:val="0"/>
          <w:sz w:val="24"/>
        </w:rPr>
        <w:t>实行县级财政报账制的专项资金，由项目实施单位提出拨款申请，财政部门按规定程序将资金直接拨付劳务提供者或供货单位。</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lastRenderedPageBreak/>
        <w:t>第二十七条</w:t>
      </w:r>
      <w:r w:rsidRPr="00227AF4">
        <w:rPr>
          <w:rFonts w:ascii="ˎ̥" w:hAnsi="ˎ̥" w:cs="宋体" w:hint="eastAsia"/>
          <w:kern w:val="0"/>
          <w:sz w:val="24"/>
        </w:rPr>
        <w:t xml:space="preserve"> </w:t>
      </w:r>
      <w:r w:rsidRPr="00227AF4">
        <w:rPr>
          <w:rFonts w:ascii="ˎ̥" w:hAnsi="ˎ̥" w:cs="宋体"/>
          <w:kern w:val="0"/>
          <w:sz w:val="24"/>
        </w:rPr>
        <w:t xml:space="preserve"> </w:t>
      </w:r>
      <w:r w:rsidRPr="00227AF4">
        <w:rPr>
          <w:rFonts w:ascii="ˎ̥" w:hAnsi="ˎ̥" w:cs="宋体"/>
          <w:kern w:val="0"/>
          <w:sz w:val="24"/>
        </w:rPr>
        <w:t>财政部门</w:t>
      </w:r>
      <w:proofErr w:type="gramStart"/>
      <w:r w:rsidRPr="00227AF4">
        <w:rPr>
          <w:rFonts w:ascii="ˎ̥" w:hAnsi="ˎ̥" w:cs="宋体"/>
          <w:kern w:val="0"/>
          <w:sz w:val="24"/>
        </w:rPr>
        <w:t>商业务</w:t>
      </w:r>
      <w:proofErr w:type="gramEnd"/>
      <w:r w:rsidRPr="00227AF4">
        <w:rPr>
          <w:rFonts w:ascii="ˎ̥" w:hAnsi="ˎ̥" w:cs="宋体"/>
          <w:kern w:val="0"/>
          <w:sz w:val="24"/>
        </w:rPr>
        <w:t>主管部门每年对专项资金预算执行情况进行评估，对当年难以支出的，提出调整方案</w:t>
      </w:r>
      <w:r w:rsidRPr="00227AF4">
        <w:rPr>
          <w:rFonts w:ascii="ˎ̥" w:hAnsi="ˎ̥" w:cs="宋体"/>
          <w:kern w:val="0"/>
          <w:sz w:val="24"/>
        </w:rPr>
        <w:t>;</w:t>
      </w:r>
      <w:r w:rsidRPr="00227AF4">
        <w:rPr>
          <w:rFonts w:ascii="ˎ̥" w:hAnsi="ˎ̥" w:cs="宋体"/>
          <w:kern w:val="0"/>
          <w:sz w:val="24"/>
        </w:rPr>
        <w:t>专项资金结余年终统一收回财政，结转资金经财政部门审核后可编入下年度部门预算。</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第二十八条</w:t>
      </w:r>
      <w:r w:rsidRPr="00227AF4">
        <w:rPr>
          <w:rFonts w:ascii="ˎ̥" w:hAnsi="ˎ̥" w:cs="宋体" w:hint="eastAsia"/>
          <w:kern w:val="0"/>
          <w:sz w:val="24"/>
        </w:rPr>
        <w:t xml:space="preserve"> </w:t>
      </w:r>
      <w:r w:rsidRPr="00227AF4">
        <w:rPr>
          <w:rFonts w:ascii="ˎ̥" w:hAnsi="ˎ̥" w:cs="宋体"/>
          <w:kern w:val="0"/>
          <w:sz w:val="24"/>
        </w:rPr>
        <w:t xml:space="preserve"> </w:t>
      </w:r>
      <w:r w:rsidRPr="00227AF4">
        <w:rPr>
          <w:rFonts w:ascii="ˎ̥" w:hAnsi="ˎ̥" w:cs="宋体"/>
          <w:kern w:val="0"/>
          <w:sz w:val="24"/>
        </w:rPr>
        <w:t>专项资金按规定形成固定资产的，应及时办理验收、财务决算、产权和财产物资移交、登记入账等手续，按规定纳入单位资产管理范围。</w:t>
      </w:r>
    </w:p>
    <w:p w:rsidR="00E210F9" w:rsidRPr="00227AF4" w:rsidRDefault="00E210F9" w:rsidP="00E210F9">
      <w:pPr>
        <w:widowControl/>
        <w:adjustRightInd w:val="0"/>
        <w:snapToGrid w:val="0"/>
        <w:spacing w:line="360" w:lineRule="auto"/>
        <w:jc w:val="center"/>
        <w:rPr>
          <w:rFonts w:ascii="黑体" w:eastAsia="黑体" w:hAnsi="黑体" w:cs="宋体"/>
          <w:bCs/>
          <w:kern w:val="0"/>
          <w:sz w:val="18"/>
          <w:szCs w:val="18"/>
        </w:rPr>
      </w:pPr>
    </w:p>
    <w:p w:rsidR="00E210F9" w:rsidRPr="00227AF4" w:rsidRDefault="00E210F9" w:rsidP="00E210F9">
      <w:pPr>
        <w:widowControl/>
        <w:adjustRightInd w:val="0"/>
        <w:snapToGrid w:val="0"/>
        <w:spacing w:line="360" w:lineRule="auto"/>
        <w:jc w:val="center"/>
        <w:rPr>
          <w:rFonts w:ascii="黑体" w:eastAsia="黑体" w:hAnsi="黑体" w:cs="宋体"/>
          <w:kern w:val="0"/>
          <w:sz w:val="24"/>
        </w:rPr>
      </w:pPr>
      <w:r w:rsidRPr="00227AF4">
        <w:rPr>
          <w:rFonts w:ascii="黑体" w:eastAsia="黑体" w:hAnsi="黑体" w:cs="宋体"/>
          <w:bCs/>
          <w:kern w:val="0"/>
          <w:sz w:val="24"/>
        </w:rPr>
        <w:t>第四章</w:t>
      </w:r>
      <w:r w:rsidRPr="00227AF4">
        <w:rPr>
          <w:rFonts w:ascii="黑体" w:eastAsia="黑体" w:hAnsi="黑体" w:cs="宋体" w:hint="eastAsia"/>
          <w:bCs/>
          <w:kern w:val="0"/>
          <w:sz w:val="24"/>
        </w:rPr>
        <w:t xml:space="preserve"> </w:t>
      </w:r>
      <w:r w:rsidRPr="00227AF4">
        <w:rPr>
          <w:rFonts w:ascii="黑体" w:eastAsia="黑体" w:hAnsi="黑体" w:cs="宋体"/>
          <w:bCs/>
          <w:kern w:val="0"/>
          <w:sz w:val="24"/>
        </w:rPr>
        <w:t xml:space="preserve"> 绩效管理</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第二十九条</w:t>
      </w:r>
      <w:r w:rsidRPr="00227AF4">
        <w:rPr>
          <w:rFonts w:ascii="ˎ̥" w:hAnsi="ˎ̥" w:cs="宋体" w:hint="eastAsia"/>
          <w:bCs/>
          <w:kern w:val="0"/>
          <w:sz w:val="24"/>
        </w:rPr>
        <w:t xml:space="preserve"> </w:t>
      </w:r>
      <w:r w:rsidRPr="00227AF4">
        <w:rPr>
          <w:rFonts w:ascii="ˎ̥" w:hAnsi="ˎ̥" w:cs="宋体"/>
          <w:kern w:val="0"/>
          <w:sz w:val="24"/>
        </w:rPr>
        <w:t xml:space="preserve"> </w:t>
      </w:r>
      <w:r w:rsidRPr="00227AF4">
        <w:rPr>
          <w:rFonts w:ascii="ˎ̥" w:hAnsi="ˎ̥" w:cs="宋体"/>
          <w:kern w:val="0"/>
          <w:sz w:val="24"/>
        </w:rPr>
        <w:t>各部门应加强专项资金绩效管理，建立全过程预算绩效管理机制。业务主管部门负责对本部门管理的专项资金进行绩效评价。财政部门负责对部门绩效评价结果进行再评价，并直接对重点专项资金进行绩效评价。</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第三十条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业务主管部门要科学确定专项资金绩效目标和考评指标，财政部门审核后批复绩效目标。预算执行中要加强绩效监控，项目实施效果与原定绩效目标发生偏离的应及时纠正，情况严重的暂缓或停止项目执行。</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第三十一条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年度结束后，业务主管部门应编制绩效报告报财政部门备案，内容包括专项资金使用情况、绩效目标完成情况、绩效成果等。专项资金执行期限届满，业务主管部门应会同财政部门按要求进行绩效评价，对项目实施内容、项目功能、资金管理效率、经济效益、社会效益和生态效益等进行全面、综合考评。</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第三十二条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有关部门应及时将绩效评价结果反馈给被评价单位，督促整改发现的问题</w:t>
      </w:r>
      <w:r w:rsidRPr="00227AF4">
        <w:rPr>
          <w:rFonts w:ascii="ˎ̥" w:hAnsi="ˎ̥" w:cs="宋体"/>
          <w:kern w:val="0"/>
          <w:sz w:val="24"/>
        </w:rPr>
        <w:t>;</w:t>
      </w:r>
      <w:r w:rsidRPr="00227AF4">
        <w:rPr>
          <w:rFonts w:ascii="ˎ̥" w:hAnsi="ˎ̥" w:cs="宋体"/>
          <w:kern w:val="0"/>
          <w:sz w:val="24"/>
        </w:rPr>
        <w:t>加强绩效评价结果运用，将绩效评价结果作为以后年度预算安排的参考因素</w:t>
      </w:r>
      <w:r w:rsidRPr="00227AF4">
        <w:rPr>
          <w:rFonts w:ascii="ˎ̥" w:hAnsi="ˎ̥" w:cs="宋体"/>
          <w:kern w:val="0"/>
          <w:sz w:val="24"/>
        </w:rPr>
        <w:t>;</w:t>
      </w:r>
      <w:r w:rsidRPr="00227AF4">
        <w:rPr>
          <w:rFonts w:ascii="ˎ̥" w:hAnsi="ˎ̥" w:cs="宋体"/>
          <w:kern w:val="0"/>
          <w:sz w:val="24"/>
        </w:rPr>
        <w:t>推进绩效评价结果信息公开，逐步建立绩效问责机制。</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p>
    <w:p w:rsidR="00E210F9" w:rsidRPr="00227AF4" w:rsidRDefault="00E210F9" w:rsidP="00E210F9">
      <w:pPr>
        <w:widowControl/>
        <w:adjustRightInd w:val="0"/>
        <w:snapToGrid w:val="0"/>
        <w:spacing w:line="360" w:lineRule="auto"/>
        <w:jc w:val="center"/>
        <w:rPr>
          <w:rFonts w:ascii="黑体" w:eastAsia="黑体" w:hAnsi="黑体" w:cs="宋体"/>
          <w:kern w:val="0"/>
          <w:sz w:val="24"/>
        </w:rPr>
      </w:pPr>
      <w:r w:rsidRPr="00227AF4">
        <w:rPr>
          <w:rFonts w:ascii="黑体" w:eastAsia="黑体" w:hAnsi="黑体" w:cs="宋体"/>
          <w:bCs/>
          <w:kern w:val="0"/>
          <w:sz w:val="24"/>
        </w:rPr>
        <w:t xml:space="preserve">第五章 </w:t>
      </w:r>
      <w:r w:rsidRPr="00227AF4">
        <w:rPr>
          <w:rFonts w:ascii="黑体" w:eastAsia="黑体" w:hAnsi="黑体" w:cs="宋体" w:hint="eastAsia"/>
          <w:bCs/>
          <w:kern w:val="0"/>
          <w:sz w:val="24"/>
        </w:rPr>
        <w:t xml:space="preserve"> </w:t>
      </w:r>
      <w:r w:rsidRPr="00227AF4">
        <w:rPr>
          <w:rFonts w:ascii="黑体" w:eastAsia="黑体" w:hAnsi="黑体" w:cs="宋体"/>
          <w:bCs/>
          <w:kern w:val="0"/>
          <w:sz w:val="24"/>
        </w:rPr>
        <w:t>监督检查</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第三十三条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专项资金使用单位应加强管理，确保专项资金安全、合</w:t>
      </w:r>
      <w:proofErr w:type="gramStart"/>
      <w:r w:rsidRPr="00227AF4">
        <w:rPr>
          <w:rFonts w:ascii="ˎ̥" w:hAnsi="ˎ̥" w:cs="宋体"/>
          <w:kern w:val="0"/>
          <w:sz w:val="24"/>
        </w:rPr>
        <w:t>规</w:t>
      </w:r>
      <w:proofErr w:type="gramEnd"/>
      <w:r w:rsidRPr="00227AF4">
        <w:rPr>
          <w:rFonts w:ascii="ˎ̥" w:hAnsi="ˎ̥" w:cs="宋体"/>
          <w:kern w:val="0"/>
          <w:sz w:val="24"/>
        </w:rPr>
        <w:t>、有效使用。发挥内部审计和监察机构的作用，建立健全预算执行动态监控机制和内部监督检查机制，切实履行内部监督职责。</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ˎ̥" w:hAnsi="ˎ̥" w:cs="宋体"/>
          <w:kern w:val="0"/>
          <w:sz w:val="24"/>
        </w:rPr>
        <w:t>业务主管部门应加强专项资金监督检查，定期报告专项资金监督检查情况，对发现的问题及时制定整改措施并落实。</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第三十四条</w:t>
      </w:r>
      <w:r w:rsidRPr="00227AF4">
        <w:rPr>
          <w:rFonts w:ascii="ˎ̥" w:hAnsi="ˎ̥" w:cs="宋体"/>
          <w:kern w:val="0"/>
          <w:sz w:val="24"/>
        </w:rPr>
        <w:t xml:space="preserve"> </w:t>
      </w:r>
      <w:r w:rsidRPr="00227AF4">
        <w:rPr>
          <w:rFonts w:ascii="ˎ̥" w:hAnsi="ˎ̥" w:cs="宋体" w:hint="eastAsia"/>
          <w:kern w:val="0"/>
          <w:sz w:val="24"/>
        </w:rPr>
        <w:t xml:space="preserve"> </w:t>
      </w:r>
      <w:r w:rsidRPr="00227AF4">
        <w:rPr>
          <w:rFonts w:ascii="ˎ̥" w:hAnsi="ˎ̥" w:cs="宋体"/>
          <w:kern w:val="0"/>
          <w:sz w:val="24"/>
        </w:rPr>
        <w:t>财政部门应建立健全专项资金监督检查机制，对违法违规情况，要及时采取通报、调减预算、暂停拨付、收回资金等措施予以纠正</w:t>
      </w:r>
      <w:r w:rsidRPr="00227AF4">
        <w:rPr>
          <w:rFonts w:ascii="ˎ̥" w:hAnsi="ˎ̥" w:cs="宋体"/>
          <w:kern w:val="0"/>
          <w:sz w:val="24"/>
        </w:rPr>
        <w:t>;</w:t>
      </w:r>
      <w:r w:rsidRPr="00227AF4">
        <w:rPr>
          <w:rFonts w:ascii="ˎ̥" w:hAnsi="ˎ̥" w:cs="宋体"/>
          <w:kern w:val="0"/>
          <w:sz w:val="24"/>
        </w:rPr>
        <w:t>专项检查和日常监管结果作为编制专项资金预算的重要因素。</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lastRenderedPageBreak/>
        <w:t>第三十五条</w:t>
      </w:r>
      <w:r w:rsidRPr="00227AF4">
        <w:rPr>
          <w:rFonts w:ascii="ˎ̥" w:hAnsi="ˎ̥" w:cs="宋体" w:hint="eastAsia"/>
          <w:bCs/>
          <w:kern w:val="0"/>
          <w:sz w:val="24"/>
        </w:rPr>
        <w:t xml:space="preserve"> </w:t>
      </w:r>
      <w:r w:rsidRPr="00227AF4">
        <w:rPr>
          <w:rFonts w:ascii="ˎ̥" w:hAnsi="ˎ̥" w:cs="宋体"/>
          <w:kern w:val="0"/>
          <w:sz w:val="24"/>
        </w:rPr>
        <w:t xml:space="preserve"> </w:t>
      </w:r>
      <w:r w:rsidRPr="00227AF4">
        <w:rPr>
          <w:rFonts w:ascii="ˎ̥" w:hAnsi="ˎ̥" w:cs="宋体"/>
          <w:kern w:val="0"/>
          <w:sz w:val="24"/>
        </w:rPr>
        <w:t>审计部门和监察部门依法对专项资金管理部门和使用单位实施审计检查和行政监督。财政、审计部门和监察部门应加强沟通与协作，建立信息共享和协作配合机制，保障专项资金安全运行。</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第三十六条</w:t>
      </w:r>
      <w:r w:rsidRPr="00227AF4">
        <w:rPr>
          <w:rFonts w:ascii="ˎ̥" w:hAnsi="ˎ̥" w:cs="宋体" w:hint="eastAsia"/>
          <w:kern w:val="0"/>
          <w:sz w:val="24"/>
        </w:rPr>
        <w:t xml:space="preserve"> </w:t>
      </w:r>
      <w:r w:rsidRPr="00227AF4">
        <w:rPr>
          <w:rFonts w:ascii="ˎ̥" w:hAnsi="ˎ̥" w:cs="宋体"/>
          <w:kern w:val="0"/>
          <w:sz w:val="24"/>
        </w:rPr>
        <w:t xml:space="preserve"> </w:t>
      </w:r>
      <w:r w:rsidRPr="00227AF4">
        <w:rPr>
          <w:rFonts w:ascii="ˎ̥" w:hAnsi="ˎ̥" w:cs="宋体"/>
          <w:kern w:val="0"/>
          <w:sz w:val="24"/>
        </w:rPr>
        <w:t>单位、组织或个人违反专项资金管理规定的，依照《中华人民共和国预算法》、《中华人民共和国预算法实施条例》（国务院令第</w:t>
      </w:r>
      <w:r w:rsidRPr="00227AF4">
        <w:rPr>
          <w:rFonts w:ascii="ˎ̥" w:hAnsi="ˎ̥" w:cs="宋体"/>
          <w:kern w:val="0"/>
          <w:sz w:val="24"/>
        </w:rPr>
        <w:t>186</w:t>
      </w:r>
      <w:r w:rsidRPr="00227AF4">
        <w:rPr>
          <w:rFonts w:ascii="ˎ̥" w:hAnsi="ˎ̥" w:cs="宋体"/>
          <w:kern w:val="0"/>
          <w:sz w:val="24"/>
        </w:rPr>
        <w:t>号）和《财政违法行为处罚处分条例》（国务院令第</w:t>
      </w:r>
      <w:r w:rsidRPr="00227AF4">
        <w:rPr>
          <w:rFonts w:ascii="ˎ̥" w:hAnsi="ˎ̥" w:cs="宋体"/>
          <w:kern w:val="0"/>
          <w:sz w:val="24"/>
        </w:rPr>
        <w:t>427</w:t>
      </w:r>
      <w:r w:rsidRPr="00227AF4">
        <w:rPr>
          <w:rFonts w:ascii="ˎ̥" w:hAnsi="ˎ̥" w:cs="宋体"/>
          <w:kern w:val="0"/>
          <w:sz w:val="24"/>
        </w:rPr>
        <w:t>号）等法律、法规处理。</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第三十七条</w:t>
      </w:r>
      <w:r w:rsidRPr="00227AF4">
        <w:rPr>
          <w:rFonts w:ascii="ˎ̥" w:hAnsi="ˎ̥" w:cs="宋体" w:hint="eastAsia"/>
          <w:bCs/>
          <w:kern w:val="0"/>
          <w:sz w:val="24"/>
        </w:rPr>
        <w:t xml:space="preserve"> </w:t>
      </w:r>
      <w:r w:rsidRPr="00227AF4">
        <w:rPr>
          <w:rFonts w:ascii="ˎ̥" w:hAnsi="ˎ̥" w:cs="宋体"/>
          <w:kern w:val="0"/>
          <w:sz w:val="24"/>
        </w:rPr>
        <w:t xml:space="preserve"> </w:t>
      </w:r>
      <w:r w:rsidRPr="00227AF4">
        <w:rPr>
          <w:rFonts w:ascii="ˎ̥" w:hAnsi="ˎ̥" w:cs="宋体"/>
          <w:kern w:val="0"/>
          <w:sz w:val="24"/>
        </w:rPr>
        <w:t>国家机关工作人员在专项资金管理中滥用职权、玩忽职守、徇私舞弊的，依法追究行政责任</w:t>
      </w:r>
      <w:r w:rsidRPr="00227AF4">
        <w:rPr>
          <w:rFonts w:ascii="ˎ̥" w:hAnsi="ˎ̥" w:cs="宋体"/>
          <w:kern w:val="0"/>
          <w:sz w:val="24"/>
        </w:rPr>
        <w:t>;</w:t>
      </w:r>
      <w:r w:rsidRPr="00227AF4">
        <w:rPr>
          <w:rFonts w:ascii="ˎ̥" w:hAnsi="ˎ̥" w:cs="宋体"/>
          <w:kern w:val="0"/>
          <w:sz w:val="24"/>
        </w:rPr>
        <w:t>构成犯罪的，依法追究刑事责任。</w:t>
      </w:r>
    </w:p>
    <w:p w:rsidR="00E210F9" w:rsidRPr="00227AF4" w:rsidRDefault="00E210F9" w:rsidP="00E210F9">
      <w:pPr>
        <w:widowControl/>
        <w:adjustRightInd w:val="0"/>
        <w:snapToGrid w:val="0"/>
        <w:spacing w:line="360" w:lineRule="auto"/>
        <w:rPr>
          <w:rFonts w:ascii="ˎ̥" w:hAnsi="ˎ̥" w:cs="宋体" w:hint="eastAsia"/>
          <w:kern w:val="0"/>
          <w:sz w:val="24"/>
        </w:rPr>
      </w:pPr>
    </w:p>
    <w:p w:rsidR="00E210F9" w:rsidRPr="00227AF4" w:rsidRDefault="00E210F9" w:rsidP="00E210F9">
      <w:pPr>
        <w:widowControl/>
        <w:adjustRightInd w:val="0"/>
        <w:snapToGrid w:val="0"/>
        <w:spacing w:line="360" w:lineRule="auto"/>
        <w:jc w:val="center"/>
        <w:rPr>
          <w:rFonts w:ascii="黑体" w:eastAsia="黑体" w:hAnsi="黑体" w:cs="宋体"/>
          <w:kern w:val="0"/>
          <w:sz w:val="24"/>
        </w:rPr>
      </w:pPr>
      <w:r w:rsidRPr="00227AF4">
        <w:rPr>
          <w:rFonts w:ascii="黑体" w:eastAsia="黑体" w:hAnsi="黑体" w:cs="宋体"/>
          <w:bCs/>
          <w:kern w:val="0"/>
          <w:sz w:val="24"/>
        </w:rPr>
        <w:t xml:space="preserve">第六章 </w:t>
      </w:r>
      <w:r w:rsidRPr="00227AF4">
        <w:rPr>
          <w:rFonts w:ascii="黑体" w:eastAsia="黑体" w:hAnsi="黑体" w:cs="宋体" w:hint="eastAsia"/>
          <w:bCs/>
          <w:kern w:val="0"/>
          <w:sz w:val="24"/>
        </w:rPr>
        <w:t xml:space="preserve"> </w:t>
      </w:r>
      <w:r w:rsidRPr="00227AF4">
        <w:rPr>
          <w:rFonts w:ascii="黑体" w:eastAsia="黑体" w:hAnsi="黑体" w:cs="宋体"/>
          <w:bCs/>
          <w:kern w:val="0"/>
          <w:sz w:val="24"/>
        </w:rPr>
        <w:t>附</w:t>
      </w:r>
      <w:r w:rsidRPr="00227AF4">
        <w:rPr>
          <w:rFonts w:ascii="黑体" w:eastAsia="黑体" w:hAnsi="黑体" w:cs="宋体" w:hint="eastAsia"/>
          <w:bCs/>
          <w:kern w:val="0"/>
          <w:sz w:val="24"/>
        </w:rPr>
        <w:t xml:space="preserve">  </w:t>
      </w:r>
      <w:r w:rsidRPr="00227AF4">
        <w:rPr>
          <w:rFonts w:ascii="黑体" w:eastAsia="黑体" w:hAnsi="黑体" w:cs="宋体"/>
          <w:bCs/>
          <w:kern w:val="0"/>
          <w:sz w:val="24"/>
        </w:rPr>
        <w:t>则</w:t>
      </w:r>
    </w:p>
    <w:p w:rsidR="00E210F9" w:rsidRPr="00227AF4" w:rsidRDefault="00E210F9" w:rsidP="00E210F9">
      <w:pPr>
        <w:widowControl/>
        <w:adjustRightInd w:val="0"/>
        <w:snapToGrid w:val="0"/>
        <w:spacing w:line="360" w:lineRule="auto"/>
        <w:ind w:firstLineChars="200" w:firstLine="480"/>
        <w:rPr>
          <w:rFonts w:ascii="ˎ̥" w:hAnsi="ˎ̥" w:cs="宋体" w:hint="eastAsia"/>
          <w:kern w:val="0"/>
          <w:sz w:val="24"/>
        </w:rPr>
      </w:pPr>
      <w:r w:rsidRPr="00227AF4">
        <w:rPr>
          <w:rFonts w:ascii="黑体" w:eastAsia="黑体" w:hAnsi="黑体" w:cs="宋体"/>
          <w:bCs/>
          <w:kern w:val="0"/>
          <w:sz w:val="24"/>
        </w:rPr>
        <w:t>第三十八条</w:t>
      </w:r>
      <w:r w:rsidRPr="00227AF4">
        <w:rPr>
          <w:rFonts w:ascii="ˎ̥" w:hAnsi="ˎ̥" w:cs="宋体" w:hint="eastAsia"/>
          <w:kern w:val="0"/>
          <w:sz w:val="24"/>
        </w:rPr>
        <w:t xml:space="preserve"> </w:t>
      </w:r>
      <w:r w:rsidRPr="00227AF4">
        <w:rPr>
          <w:rFonts w:ascii="ˎ̥" w:hAnsi="ˎ̥" w:cs="宋体"/>
          <w:kern w:val="0"/>
          <w:sz w:val="24"/>
        </w:rPr>
        <w:t xml:space="preserve"> </w:t>
      </w:r>
      <w:r w:rsidRPr="00227AF4">
        <w:rPr>
          <w:rFonts w:ascii="ˎ̥" w:hAnsi="ˎ̥" w:cs="宋体"/>
          <w:kern w:val="0"/>
          <w:sz w:val="24"/>
        </w:rPr>
        <w:t>本办法自印发之日起施行，凡以往我省有关规定与本办法不符的，按本办法执行，并相应修改完善具体管理办法。</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bCs/>
          <w:sz w:val="24"/>
        </w:rPr>
        <w:t>第三十九条</w:t>
      </w:r>
      <w:r w:rsidRPr="00227AF4">
        <w:rPr>
          <w:rFonts w:ascii="ˎ̥" w:hAnsi="ˎ̥"/>
          <w:sz w:val="24"/>
        </w:rPr>
        <w:t xml:space="preserve"> </w:t>
      </w:r>
      <w:r w:rsidRPr="00227AF4">
        <w:rPr>
          <w:rFonts w:ascii="ˎ̥" w:hAnsi="ˎ̥" w:hint="eastAsia"/>
          <w:sz w:val="24"/>
        </w:rPr>
        <w:t xml:space="preserve"> </w:t>
      </w:r>
      <w:r w:rsidRPr="00227AF4">
        <w:rPr>
          <w:rFonts w:ascii="ˎ̥" w:hAnsi="ˎ̥"/>
          <w:sz w:val="24"/>
        </w:rPr>
        <w:t>各省辖市、县（市、区）可根据本办法，结合本地实际，制定本地专项资金管理办法。</w:t>
      </w:r>
    </w:p>
    <w:p w:rsidR="00E210F9" w:rsidRPr="00227AF4" w:rsidRDefault="00E210F9" w:rsidP="00E210F9">
      <w:pPr>
        <w:adjustRightInd w:val="0"/>
        <w:snapToGrid w:val="0"/>
        <w:spacing w:line="360" w:lineRule="auto"/>
        <w:jc w:val="right"/>
        <w:rPr>
          <w:sz w:val="24"/>
        </w:rPr>
      </w:pPr>
    </w:p>
    <w:p w:rsidR="00E210F9" w:rsidRPr="00227AF4" w:rsidRDefault="00E210F9" w:rsidP="00E210F9">
      <w:pPr>
        <w:adjustRightInd w:val="0"/>
        <w:snapToGrid w:val="0"/>
        <w:spacing w:line="360" w:lineRule="auto"/>
      </w:pPr>
    </w:p>
    <w:p w:rsidR="00E210F9" w:rsidRDefault="00E210F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E210F9">
      <w:pPr>
        <w:adjustRightInd w:val="0"/>
        <w:snapToGrid w:val="0"/>
      </w:pPr>
    </w:p>
    <w:p w:rsidR="00016889" w:rsidRDefault="00016889" w:rsidP="00016889">
      <w:pPr>
        <w:adjustRightInd w:val="0"/>
        <w:snapToGrid w:val="0"/>
      </w:pPr>
    </w:p>
    <w:p w:rsidR="00016889" w:rsidRDefault="00016889" w:rsidP="00DC0BB8">
      <w:pPr>
        <w:keepNext/>
        <w:keepLines/>
        <w:adjustRightInd w:val="0"/>
        <w:snapToGrid w:val="0"/>
        <w:spacing w:before="260" w:after="260" w:line="416" w:lineRule="auto"/>
        <w:ind w:rightChars="449" w:right="943"/>
        <w:jc w:val="center"/>
        <w:outlineLvl w:val="1"/>
        <w:rPr>
          <w:rFonts w:ascii="黑体" w:eastAsia="黑体" w:hAnsi="黑体"/>
          <w:sz w:val="32"/>
          <w:szCs w:val="32"/>
        </w:rPr>
      </w:pPr>
      <w:bookmarkStart w:id="120" w:name="_Toc471218494"/>
      <w:r w:rsidRPr="00016889">
        <w:rPr>
          <w:rFonts w:ascii="黑体" w:eastAsia="黑体" w:hAnsi="黑体" w:hint="eastAsia"/>
          <w:b/>
          <w:bCs/>
          <w:sz w:val="32"/>
          <w:szCs w:val="32"/>
        </w:rPr>
        <w:lastRenderedPageBreak/>
        <w:t>十八、</w:t>
      </w:r>
      <w:r w:rsidRPr="00016889">
        <w:rPr>
          <w:rFonts w:ascii="黑体" w:eastAsia="黑体" w:hAnsi="黑体" w:hint="eastAsia"/>
          <w:sz w:val="32"/>
          <w:szCs w:val="32"/>
        </w:rPr>
        <w:t>河南省省级政府公物仓管理暂行办法</w:t>
      </w:r>
      <w:bookmarkEnd w:id="120"/>
    </w:p>
    <w:p w:rsidR="00DC0BB8" w:rsidRPr="00DC0BB8" w:rsidRDefault="00DC0BB8" w:rsidP="00DC0BB8">
      <w:pPr>
        <w:widowControl/>
        <w:spacing w:before="100" w:beforeAutospacing="1" w:afterLines="100" w:after="240" w:line="360" w:lineRule="auto"/>
        <w:ind w:firstLineChars="1300" w:firstLine="3120"/>
        <w:jc w:val="left"/>
        <w:rPr>
          <w:rFonts w:ascii="宋体" w:hAnsi="宋体" w:cs="宋体"/>
          <w:kern w:val="0"/>
          <w:sz w:val="24"/>
        </w:rPr>
      </w:pPr>
      <w:r w:rsidRPr="00DC0BB8">
        <w:rPr>
          <w:rFonts w:ascii="宋体" w:hAnsi="宋体" w:cs="宋体" w:hint="eastAsia"/>
          <w:kern w:val="0"/>
          <w:sz w:val="24"/>
        </w:rPr>
        <w:t>豫政办 〔2010〕136号</w:t>
      </w:r>
    </w:p>
    <w:p w:rsidR="00DC0BB8" w:rsidRPr="00DC0BB8" w:rsidRDefault="00DC0BB8" w:rsidP="00DC0BB8">
      <w:pPr>
        <w:widowControl/>
        <w:spacing w:before="100" w:beforeAutospacing="1" w:afterLines="100" w:after="240" w:line="360" w:lineRule="auto"/>
        <w:jc w:val="center"/>
        <w:rPr>
          <w:rFonts w:ascii="宋体" w:hAnsi="宋体" w:cs="宋体"/>
          <w:kern w:val="0"/>
          <w:sz w:val="24"/>
        </w:rPr>
      </w:pPr>
      <w:r w:rsidRPr="00DC0BB8">
        <w:rPr>
          <w:rFonts w:ascii="宋体" w:hAnsi="宋体" w:cs="宋体" w:hint="eastAsia"/>
          <w:b/>
          <w:kern w:val="0"/>
          <w:sz w:val="24"/>
        </w:rPr>
        <w:t>第一章 总则</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第一条</w:t>
      </w:r>
      <w:r w:rsidRPr="00DC0BB8">
        <w:rPr>
          <w:rFonts w:ascii="宋体" w:hAnsi="宋体" w:cs="宋体" w:hint="eastAsia"/>
          <w:kern w:val="0"/>
          <w:sz w:val="24"/>
        </w:rPr>
        <w:t xml:space="preserve"> 为规范省级行政事业单位国有资产管理,维护国有资产的安全和</w:t>
      </w:r>
      <w:proofErr w:type="gramStart"/>
      <w:r w:rsidRPr="00DC0BB8">
        <w:rPr>
          <w:rFonts w:ascii="宋体" w:hAnsi="宋体" w:cs="宋体" w:hint="eastAsia"/>
          <w:kern w:val="0"/>
          <w:sz w:val="24"/>
        </w:rPr>
        <w:t>完整,</w:t>
      </w:r>
      <w:proofErr w:type="gramEnd"/>
      <w:r w:rsidRPr="00DC0BB8">
        <w:rPr>
          <w:rFonts w:ascii="宋体" w:hAnsi="宋体" w:cs="宋体" w:hint="eastAsia"/>
          <w:kern w:val="0"/>
          <w:sz w:val="24"/>
        </w:rPr>
        <w:t>推进国有资产共享、共用,提高资产使用效益,建立配置合理、处置规范、监督到位的国有资产有效运行机制,根据《河南省行政事业单位国有资产管理办法》(省政府令第108号)及国家有关法律、法规,结合我省实际,制定本办法。</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第二条</w:t>
      </w:r>
      <w:r w:rsidRPr="00DC0BB8">
        <w:rPr>
          <w:rFonts w:ascii="宋体" w:hAnsi="宋体" w:cs="宋体" w:hint="eastAsia"/>
          <w:kern w:val="0"/>
          <w:sz w:val="24"/>
        </w:rPr>
        <w:t xml:space="preserve"> 本办法适用于省级党的机关、人大机关、行政机关、政协机关、审判机关、检察机关、人民团体机关、各民主党派机关(以下统称行政单位)和各类(国有)事业单位(以下统称事业单位)。</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第三条</w:t>
      </w:r>
      <w:r w:rsidRPr="00DC0BB8">
        <w:rPr>
          <w:rFonts w:ascii="宋体" w:hAnsi="宋体" w:cs="宋体" w:hint="eastAsia"/>
          <w:kern w:val="0"/>
          <w:sz w:val="24"/>
        </w:rPr>
        <w:t xml:space="preserve"> 河南省省级政府公物仓(以下简称公物仓),</w:t>
      </w:r>
      <w:proofErr w:type="gramStart"/>
      <w:r w:rsidRPr="00DC0BB8">
        <w:rPr>
          <w:rFonts w:ascii="宋体" w:hAnsi="宋体" w:cs="宋体" w:hint="eastAsia"/>
          <w:kern w:val="0"/>
          <w:sz w:val="24"/>
        </w:rPr>
        <w:t>是指省财政厅</w:t>
      </w:r>
      <w:proofErr w:type="gramEnd"/>
      <w:r w:rsidRPr="00DC0BB8">
        <w:rPr>
          <w:rFonts w:ascii="宋体" w:hAnsi="宋体" w:cs="宋体" w:hint="eastAsia"/>
          <w:kern w:val="0"/>
          <w:sz w:val="24"/>
        </w:rPr>
        <w:t>对省级行政、事业单位闲置、处置、超标准配置的资产以及临时机构的资产和执法执纪单位罚没物品、涉案物品等进行统一管理、统一调配、统一处置,推进行政、事业单位国有资产管理与预算管理相结合的运作平台。</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第四条</w:t>
      </w:r>
      <w:r w:rsidRPr="00DC0BB8">
        <w:rPr>
          <w:rFonts w:ascii="宋体" w:hAnsi="宋体" w:cs="宋体" w:hint="eastAsia"/>
          <w:kern w:val="0"/>
          <w:sz w:val="24"/>
        </w:rPr>
        <w:t xml:space="preserve"> 省财政厅委托省直属行政事业单位国有资产管理中心(以下简称资产管理中心)管理公物仓。</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第五条</w:t>
      </w:r>
      <w:r w:rsidRPr="00DC0BB8">
        <w:rPr>
          <w:rFonts w:ascii="宋体" w:hAnsi="宋体" w:cs="宋体" w:hint="eastAsia"/>
          <w:kern w:val="0"/>
          <w:sz w:val="24"/>
        </w:rPr>
        <w:t xml:space="preserve"> 公物仓运作遵循以下原则:(</w:t>
      </w:r>
      <w:proofErr w:type="gramStart"/>
      <w:r w:rsidRPr="00DC0BB8">
        <w:rPr>
          <w:rFonts w:ascii="宋体" w:hAnsi="宋体" w:cs="宋体" w:hint="eastAsia"/>
          <w:kern w:val="0"/>
          <w:sz w:val="24"/>
        </w:rPr>
        <w:t>一</w:t>
      </w:r>
      <w:proofErr w:type="gramEnd"/>
      <w:r w:rsidRPr="00DC0BB8">
        <w:rPr>
          <w:rFonts w:ascii="宋体" w:hAnsi="宋体" w:cs="宋体" w:hint="eastAsia"/>
          <w:kern w:val="0"/>
          <w:sz w:val="24"/>
        </w:rPr>
        <w:t>)受托管理,接受监督;(二)短期储备,调剂余缺;(三)循环使用,厉行节约;(四)规范处置,公开透明。</w:t>
      </w:r>
    </w:p>
    <w:p w:rsidR="00DC0BB8" w:rsidRPr="00DC0BB8" w:rsidRDefault="00DC0BB8" w:rsidP="00DC0BB8">
      <w:pPr>
        <w:widowControl/>
        <w:spacing w:before="100" w:beforeAutospacing="1" w:afterLines="100" w:after="240" w:line="360" w:lineRule="auto"/>
        <w:jc w:val="center"/>
        <w:rPr>
          <w:rFonts w:ascii="宋体" w:hAnsi="宋体" w:cs="宋体"/>
          <w:kern w:val="0"/>
          <w:sz w:val="24"/>
        </w:rPr>
      </w:pPr>
      <w:r w:rsidRPr="00DC0BB8">
        <w:rPr>
          <w:rFonts w:ascii="宋体" w:hAnsi="宋体" w:cs="宋体" w:hint="eastAsia"/>
          <w:b/>
          <w:kern w:val="0"/>
          <w:sz w:val="24"/>
        </w:rPr>
        <w:t>第二章</w:t>
      </w:r>
      <w:r w:rsidRPr="00DC0BB8">
        <w:rPr>
          <w:rFonts w:ascii="宋体" w:hAnsi="宋体" w:cs="宋体" w:hint="eastAsia"/>
          <w:kern w:val="0"/>
          <w:sz w:val="24"/>
        </w:rPr>
        <w:t xml:space="preserve"> </w:t>
      </w:r>
      <w:r w:rsidRPr="00DC0BB8">
        <w:rPr>
          <w:rFonts w:ascii="宋体" w:hAnsi="宋体" w:cs="宋体" w:hint="eastAsia"/>
          <w:b/>
          <w:kern w:val="0"/>
          <w:sz w:val="24"/>
        </w:rPr>
        <w:t>管理机构及职责</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第六条</w:t>
      </w:r>
      <w:r w:rsidRPr="00DC0BB8">
        <w:rPr>
          <w:rFonts w:ascii="宋体" w:hAnsi="宋体" w:cs="宋体" w:hint="eastAsia"/>
          <w:kern w:val="0"/>
          <w:sz w:val="24"/>
        </w:rPr>
        <w:t xml:space="preserve"> 省财政厅是管理公物仓的职能部门,其主要职责是:(</w:t>
      </w:r>
      <w:proofErr w:type="gramStart"/>
      <w:r w:rsidRPr="00DC0BB8">
        <w:rPr>
          <w:rFonts w:ascii="宋体" w:hAnsi="宋体" w:cs="宋体" w:hint="eastAsia"/>
          <w:kern w:val="0"/>
          <w:sz w:val="24"/>
        </w:rPr>
        <w:t>一</w:t>
      </w:r>
      <w:proofErr w:type="gramEnd"/>
      <w:r w:rsidRPr="00DC0BB8">
        <w:rPr>
          <w:rFonts w:ascii="宋体" w:hAnsi="宋体" w:cs="宋体" w:hint="eastAsia"/>
          <w:kern w:val="0"/>
          <w:sz w:val="24"/>
        </w:rPr>
        <w:t>)贯彻执行国家和本省有关国有资产管理的法律、法规和政策;(二)研究制定公物仓管理的相关制度;(三)负责对公物仓资产的配置、收缴、调配、使用和处置等事项的审批;(四)监督检查公物仓管理及执行制度情况。</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lastRenderedPageBreak/>
        <w:t xml:space="preserve">　　</w:t>
      </w:r>
      <w:r w:rsidRPr="00DC0BB8">
        <w:rPr>
          <w:rFonts w:ascii="宋体" w:hAnsi="宋体" w:cs="宋体" w:hint="eastAsia"/>
          <w:b/>
          <w:kern w:val="0"/>
          <w:sz w:val="24"/>
        </w:rPr>
        <w:t>第七条</w:t>
      </w:r>
      <w:r w:rsidRPr="00DC0BB8">
        <w:rPr>
          <w:rFonts w:ascii="宋体" w:hAnsi="宋体" w:cs="宋体" w:hint="eastAsia"/>
          <w:kern w:val="0"/>
          <w:sz w:val="24"/>
        </w:rPr>
        <w:t xml:space="preserve"> 资产管理中心负责公物仓日常管理,其主要职责是:(</w:t>
      </w:r>
      <w:proofErr w:type="gramStart"/>
      <w:r w:rsidRPr="00DC0BB8">
        <w:rPr>
          <w:rFonts w:ascii="宋体" w:hAnsi="宋体" w:cs="宋体" w:hint="eastAsia"/>
          <w:kern w:val="0"/>
          <w:sz w:val="24"/>
        </w:rPr>
        <w:t>一</w:t>
      </w:r>
      <w:proofErr w:type="gramEnd"/>
      <w:r w:rsidRPr="00DC0BB8">
        <w:rPr>
          <w:rFonts w:ascii="宋体" w:hAnsi="宋体" w:cs="宋体" w:hint="eastAsia"/>
          <w:kern w:val="0"/>
          <w:sz w:val="24"/>
        </w:rPr>
        <w:t>)贯彻执行公物仓管理的制度,接受省财政厅监督和指导;(二)负责公物仓资产仓储管理、财务管理和会计核算;(三)负责公物仓资产处置和收益上缴;(四)负责落实省级行政、事业单位上缴、归还公物仓资产;(五)负责构建公物仓资产管理信息系统,打造公物仓资产信息平台,即时提供和发布公物仓资产信息,为提高公物仓管理水平提供技术支撑;(六)定期向省财政厅报送公物仓资产管理情况。</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第八条</w:t>
      </w:r>
      <w:r w:rsidRPr="00DC0BB8">
        <w:rPr>
          <w:rFonts w:ascii="宋体" w:hAnsi="宋体" w:cs="宋体" w:hint="eastAsia"/>
          <w:kern w:val="0"/>
          <w:sz w:val="24"/>
        </w:rPr>
        <w:t xml:space="preserve"> 资产管理中心应当建立公物仓资产管理制度,报省财政厅备案,包括:(</w:t>
      </w:r>
      <w:proofErr w:type="gramStart"/>
      <w:r w:rsidRPr="00DC0BB8">
        <w:rPr>
          <w:rFonts w:ascii="宋体" w:hAnsi="宋体" w:cs="宋体" w:hint="eastAsia"/>
          <w:kern w:val="0"/>
          <w:sz w:val="24"/>
        </w:rPr>
        <w:t>一</w:t>
      </w:r>
      <w:proofErr w:type="gramEnd"/>
      <w:r w:rsidRPr="00DC0BB8">
        <w:rPr>
          <w:rFonts w:ascii="宋体" w:hAnsi="宋体" w:cs="宋体" w:hint="eastAsia"/>
          <w:kern w:val="0"/>
          <w:sz w:val="24"/>
        </w:rPr>
        <w:t>)建立仓储管理制度。对储存的物品要建立固定资产实物账、卡管理制度,确保公物仓资产安全和完整。(二)建立会计核算制度。设立仓储资产专账,准确反映仓储资产的原值、增减变动及收益等。(三)建立盘点制度。对仓储资产定期或不定期进行清查盘点,防止资产腐烂、变质、损坏、灭失、被盗、挪用等。(四)其他相关管理制度。</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第九条</w:t>
      </w:r>
      <w:r w:rsidRPr="00DC0BB8">
        <w:rPr>
          <w:rFonts w:ascii="宋体" w:hAnsi="宋体" w:cs="宋体" w:hint="eastAsia"/>
          <w:kern w:val="0"/>
          <w:sz w:val="24"/>
        </w:rPr>
        <w:t xml:space="preserve"> 省级行政、事业单位主管部门对本部门所属单位涉及公物仓资产管理的事项实施监督管理,其主要职责是:(</w:t>
      </w:r>
      <w:proofErr w:type="gramStart"/>
      <w:r w:rsidRPr="00DC0BB8">
        <w:rPr>
          <w:rFonts w:ascii="宋体" w:hAnsi="宋体" w:cs="宋体" w:hint="eastAsia"/>
          <w:kern w:val="0"/>
          <w:sz w:val="24"/>
        </w:rPr>
        <w:t>一</w:t>
      </w:r>
      <w:proofErr w:type="gramEnd"/>
      <w:r w:rsidRPr="00DC0BB8">
        <w:rPr>
          <w:rFonts w:ascii="宋体" w:hAnsi="宋体" w:cs="宋体" w:hint="eastAsia"/>
          <w:kern w:val="0"/>
          <w:sz w:val="24"/>
        </w:rPr>
        <w:t>)按规定审核本部门所属行政、事业单位上缴、借用和归还公物仓资产等事项;(二)负责本部门所属行政、事业单位使用公物仓资产的监督管理;(三)督促本部门所属行政、事业单位按规定及时上缴、归还公物仓资产。</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第十条</w:t>
      </w:r>
      <w:r w:rsidRPr="00DC0BB8">
        <w:rPr>
          <w:rFonts w:ascii="宋体" w:hAnsi="宋体" w:cs="宋体" w:hint="eastAsia"/>
          <w:kern w:val="0"/>
          <w:sz w:val="24"/>
        </w:rPr>
        <w:t xml:space="preserve"> 省级行政、事业单位主要职责是:(</w:t>
      </w:r>
      <w:proofErr w:type="gramStart"/>
      <w:r w:rsidRPr="00DC0BB8">
        <w:rPr>
          <w:rFonts w:ascii="宋体" w:hAnsi="宋体" w:cs="宋体" w:hint="eastAsia"/>
          <w:kern w:val="0"/>
          <w:sz w:val="24"/>
        </w:rPr>
        <w:t>一</w:t>
      </w:r>
      <w:proofErr w:type="gramEnd"/>
      <w:r w:rsidRPr="00DC0BB8">
        <w:rPr>
          <w:rFonts w:ascii="宋体" w:hAnsi="宋体" w:cs="宋体" w:hint="eastAsia"/>
          <w:kern w:val="0"/>
          <w:sz w:val="24"/>
        </w:rPr>
        <w:t>)根据相关规定和工作需要提出使用公物仓资产的申请;(二)负责办理本单位上缴、借用和归还公物仓资产等有关手续;(三)负责本单位借用公物仓资产使用期间的日常保养和维护工作,确保公物仓资产在使用期间安全和完整;(四)按规定及时上缴、归还公物仓资产。</w:t>
      </w:r>
    </w:p>
    <w:p w:rsidR="00DC0BB8" w:rsidRPr="00DC0BB8" w:rsidRDefault="00DC0BB8" w:rsidP="00DC0BB8">
      <w:pPr>
        <w:widowControl/>
        <w:spacing w:before="100" w:beforeAutospacing="1" w:afterLines="100" w:after="240" w:line="360" w:lineRule="auto"/>
        <w:jc w:val="center"/>
        <w:rPr>
          <w:rFonts w:ascii="宋体" w:hAnsi="宋体" w:cs="宋体"/>
          <w:b/>
          <w:kern w:val="0"/>
          <w:sz w:val="24"/>
        </w:rPr>
      </w:pPr>
      <w:r w:rsidRPr="00DC0BB8">
        <w:rPr>
          <w:rFonts w:ascii="宋体" w:hAnsi="宋体" w:cs="宋体" w:hint="eastAsia"/>
          <w:b/>
          <w:kern w:val="0"/>
          <w:sz w:val="24"/>
        </w:rPr>
        <w:t>第三章 公物仓管理范围及程序</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第十一条</w:t>
      </w:r>
      <w:r w:rsidRPr="00DC0BB8">
        <w:rPr>
          <w:rFonts w:ascii="宋体" w:hAnsi="宋体" w:cs="宋体" w:hint="eastAsia"/>
          <w:kern w:val="0"/>
          <w:sz w:val="24"/>
        </w:rPr>
        <w:t xml:space="preserve"> 省直行政、事业单位土地、房屋、车辆的管理依照法律、法规及省政府有关规定执行,资产的财务及收益管理按照有关财政、财务管理办法执行。</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除国家、省另有规定外,下列国有资产缴入公物仓管理和处置:(</w:t>
      </w:r>
      <w:proofErr w:type="gramStart"/>
      <w:r w:rsidRPr="00DC0BB8">
        <w:rPr>
          <w:rFonts w:ascii="宋体" w:hAnsi="宋体" w:cs="宋体" w:hint="eastAsia"/>
          <w:kern w:val="0"/>
          <w:sz w:val="24"/>
        </w:rPr>
        <w:t>一</w:t>
      </w:r>
      <w:proofErr w:type="gramEnd"/>
      <w:r w:rsidRPr="00DC0BB8">
        <w:rPr>
          <w:rFonts w:ascii="宋体" w:hAnsi="宋体" w:cs="宋体" w:hint="eastAsia"/>
          <w:kern w:val="0"/>
          <w:sz w:val="24"/>
        </w:rPr>
        <w:t>)闲置资产。行政、事业单位履行职责</w:t>
      </w:r>
      <w:proofErr w:type="gramStart"/>
      <w:r w:rsidRPr="00DC0BB8">
        <w:rPr>
          <w:rFonts w:ascii="宋体" w:hAnsi="宋体" w:cs="宋体" w:hint="eastAsia"/>
          <w:kern w:val="0"/>
          <w:sz w:val="24"/>
        </w:rPr>
        <w:t>不</w:t>
      </w:r>
      <w:proofErr w:type="gramEnd"/>
      <w:r w:rsidRPr="00DC0BB8">
        <w:rPr>
          <w:rFonts w:ascii="宋体" w:hAnsi="宋体" w:cs="宋体" w:hint="eastAsia"/>
          <w:kern w:val="0"/>
          <w:sz w:val="24"/>
        </w:rPr>
        <w:t>需用的资产、过量占用的资产、长期不使用的资产等。具体包括:交通工具、办公家具、办公自动化设备、专用设备、房屋建筑物等。(二)淘汰的资产。因技术等原因需要淘汰,按照《河南省行政事业单位国有资产管理办法》和</w:t>
      </w:r>
      <w:r w:rsidRPr="00DC0BB8">
        <w:rPr>
          <w:rFonts w:ascii="宋体" w:hAnsi="宋体" w:cs="宋体" w:hint="eastAsia"/>
          <w:kern w:val="0"/>
          <w:sz w:val="24"/>
        </w:rPr>
        <w:lastRenderedPageBreak/>
        <w:t>《河南省省级行政事业单位国有资产处置管理暂行办法》(豫财办资〔2007〕34号)规定的处置权限,由省财政厅负责审批的资产。(三)超标准配置的资产。超过规定配置标准,应上缴或处置的资产。(四)更新的资产。省财政预算安排资金购置资产后,更新置换出来的资产。(五)执法执纪单位罚没物品、涉案物品等。(六)省级行政、事业单位(临时机构)撤销时的资产。(七)经批准,省财政负担经费举办的大型会议、展览、典礼、普查、调查等活动购置或接受捐赠的可循环使用的资产等。(八)其他应缴入公物仓管理和处置的资产。</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第十二条</w:t>
      </w:r>
      <w:r w:rsidRPr="00DC0BB8">
        <w:rPr>
          <w:rFonts w:ascii="宋体" w:hAnsi="宋体" w:cs="宋体" w:hint="eastAsia"/>
          <w:kern w:val="0"/>
          <w:sz w:val="24"/>
        </w:rPr>
        <w:t xml:space="preserve"> 省级行政、事业单位依据省财政厅批复文件或备案材料,公物仓管理机构出具的接收资产的有关凭证核销账</w:t>
      </w:r>
      <w:proofErr w:type="gramStart"/>
      <w:r w:rsidRPr="00DC0BB8">
        <w:rPr>
          <w:rFonts w:ascii="宋体" w:hAnsi="宋体" w:cs="宋体" w:hint="eastAsia"/>
          <w:kern w:val="0"/>
          <w:sz w:val="24"/>
        </w:rPr>
        <w:t>务</w:t>
      </w:r>
      <w:proofErr w:type="gramEnd"/>
      <w:r w:rsidRPr="00DC0BB8">
        <w:rPr>
          <w:rFonts w:ascii="宋体" w:hAnsi="宋体" w:cs="宋体" w:hint="eastAsia"/>
          <w:kern w:val="0"/>
          <w:sz w:val="24"/>
        </w:rPr>
        <w:t>。具体按下列程序办理:(</w:t>
      </w:r>
      <w:proofErr w:type="gramStart"/>
      <w:r w:rsidRPr="00DC0BB8">
        <w:rPr>
          <w:rFonts w:ascii="宋体" w:hAnsi="宋体" w:cs="宋体" w:hint="eastAsia"/>
          <w:kern w:val="0"/>
          <w:sz w:val="24"/>
        </w:rPr>
        <w:t>一</w:t>
      </w:r>
      <w:proofErr w:type="gramEnd"/>
      <w:r w:rsidRPr="00DC0BB8">
        <w:rPr>
          <w:rFonts w:ascii="宋体" w:hAnsi="宋体" w:cs="宋体" w:hint="eastAsia"/>
          <w:kern w:val="0"/>
          <w:sz w:val="24"/>
        </w:rPr>
        <w:t>)闲置资产。每年年度终了,各单位应当对占用的固定资产进行清查盘点,并于次年3月31日之前将本单位闲置资产报省财政厅备案后缴入公物仓。(二)淘汰的资产。按规定的权限和程序审批后,由各单位缴入公物仓,未达到固定资产标准和涉密性资产除外。(三)超标准配置的资产。由各单位提出处置意见,制定处置计划,报省财政厅批准后缴入公物仓。(四)更新置换的资产。省级行政、事业单位在新资产购置前,应办理</w:t>
      </w:r>
      <w:proofErr w:type="gramStart"/>
      <w:r w:rsidRPr="00DC0BB8">
        <w:rPr>
          <w:rFonts w:ascii="宋体" w:hAnsi="宋体" w:cs="宋体" w:hint="eastAsia"/>
          <w:kern w:val="0"/>
          <w:sz w:val="24"/>
        </w:rPr>
        <w:t>旧资产</w:t>
      </w:r>
      <w:proofErr w:type="gramEnd"/>
      <w:r w:rsidRPr="00DC0BB8">
        <w:rPr>
          <w:rFonts w:ascii="宋体" w:hAnsi="宋体" w:cs="宋体" w:hint="eastAsia"/>
          <w:kern w:val="0"/>
          <w:sz w:val="24"/>
        </w:rPr>
        <w:t>上交公物仓的相关手续,置换后的资产缴入公物仓。(五)罚没及涉案物品。执法执纪单位应在案件结束后1个月内,将罚没物品、涉案物品缴入公物仓。(六)省级行政、事业单位(临时机构)撤销时的资产。由使用单位负责清查登记,在机构撤销后1个月内缴入公物仓。(七)其他。</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第十三条</w:t>
      </w:r>
      <w:r w:rsidRPr="00DC0BB8">
        <w:rPr>
          <w:rFonts w:ascii="宋体" w:hAnsi="宋体" w:cs="宋体" w:hint="eastAsia"/>
          <w:kern w:val="0"/>
          <w:sz w:val="24"/>
        </w:rPr>
        <w:t xml:space="preserve"> 公物仓管理部门在接收有关部门(单位)资产时,应对接收的资产进行现场查验,并向上缴资产单位</w:t>
      </w:r>
      <w:proofErr w:type="gramStart"/>
      <w:r w:rsidRPr="00DC0BB8">
        <w:rPr>
          <w:rFonts w:ascii="宋体" w:hAnsi="宋体" w:cs="宋体" w:hint="eastAsia"/>
          <w:kern w:val="0"/>
          <w:sz w:val="24"/>
        </w:rPr>
        <w:t>开具省</w:t>
      </w:r>
      <w:proofErr w:type="gramEnd"/>
      <w:r w:rsidRPr="00DC0BB8">
        <w:rPr>
          <w:rFonts w:ascii="宋体" w:hAnsi="宋体" w:cs="宋体" w:hint="eastAsia"/>
          <w:kern w:val="0"/>
          <w:sz w:val="24"/>
        </w:rPr>
        <w:t>财政厅统一监制的《河南省省级政府公物仓资产接收专用收据》。</w:t>
      </w:r>
    </w:p>
    <w:p w:rsidR="00DC0BB8" w:rsidRPr="00DC0BB8" w:rsidRDefault="00DC0BB8" w:rsidP="00DC0BB8">
      <w:pPr>
        <w:widowControl/>
        <w:spacing w:before="100" w:beforeAutospacing="1" w:afterLines="100" w:after="240" w:line="360" w:lineRule="auto"/>
        <w:jc w:val="center"/>
        <w:rPr>
          <w:rFonts w:ascii="宋体" w:hAnsi="宋体" w:cs="宋体"/>
          <w:b/>
          <w:kern w:val="0"/>
          <w:sz w:val="24"/>
        </w:rPr>
      </w:pPr>
      <w:r w:rsidRPr="00DC0BB8">
        <w:rPr>
          <w:rFonts w:ascii="宋体" w:hAnsi="宋体" w:cs="宋体" w:hint="eastAsia"/>
          <w:b/>
          <w:kern w:val="0"/>
          <w:sz w:val="24"/>
        </w:rPr>
        <w:t>第四章 公物仓资产使用和处置</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第十四条</w:t>
      </w:r>
      <w:r w:rsidRPr="00DC0BB8">
        <w:rPr>
          <w:rFonts w:ascii="宋体" w:hAnsi="宋体" w:cs="宋体" w:hint="eastAsia"/>
          <w:kern w:val="0"/>
          <w:sz w:val="24"/>
        </w:rPr>
        <w:t xml:space="preserve"> 公物仓资产的使用包括调出和借用:(</w:t>
      </w:r>
      <w:proofErr w:type="gramStart"/>
      <w:r w:rsidRPr="00DC0BB8">
        <w:rPr>
          <w:rFonts w:ascii="宋体" w:hAnsi="宋体" w:cs="宋体" w:hint="eastAsia"/>
          <w:kern w:val="0"/>
          <w:sz w:val="24"/>
        </w:rPr>
        <w:t>一</w:t>
      </w:r>
      <w:proofErr w:type="gramEnd"/>
      <w:r w:rsidRPr="00DC0BB8">
        <w:rPr>
          <w:rFonts w:ascii="宋体" w:hAnsi="宋体" w:cs="宋体" w:hint="eastAsia"/>
          <w:kern w:val="0"/>
          <w:sz w:val="24"/>
        </w:rPr>
        <w:t>)调出。省级行政、事业单位申请年度追加经费购置资产的,由单位提出资产购置申请,省财政厅部门预算主管处室会同资产管理处审核后,优先从公物仓调剂,资产调出公物仓,由申请单位管理使用。(二)借用。经批准,省级临时机构和省财政负担经费举办大型会议、展览、典礼、普</w:t>
      </w:r>
      <w:r w:rsidRPr="00DC0BB8">
        <w:rPr>
          <w:rFonts w:ascii="宋体" w:hAnsi="宋体" w:cs="宋体" w:hint="eastAsia"/>
          <w:kern w:val="0"/>
          <w:sz w:val="24"/>
        </w:rPr>
        <w:lastRenderedPageBreak/>
        <w:t>查、调查等活动涉及购置资产的,优先从公物仓调剂;公物</w:t>
      </w:r>
      <w:proofErr w:type="gramStart"/>
      <w:r w:rsidRPr="00DC0BB8">
        <w:rPr>
          <w:rFonts w:ascii="宋体" w:hAnsi="宋体" w:cs="宋体" w:hint="eastAsia"/>
          <w:kern w:val="0"/>
          <w:sz w:val="24"/>
        </w:rPr>
        <w:t>仓不足</w:t>
      </w:r>
      <w:proofErr w:type="gramEnd"/>
      <w:r w:rsidRPr="00DC0BB8">
        <w:rPr>
          <w:rFonts w:ascii="宋体" w:hAnsi="宋体" w:cs="宋体" w:hint="eastAsia"/>
          <w:kern w:val="0"/>
          <w:sz w:val="24"/>
        </w:rPr>
        <w:t>安排的,由省财政追加预算,公物仓管理部门统一购置,使用单位从公物仓借用,按期归还。</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第十五条</w:t>
      </w:r>
      <w:r w:rsidRPr="00DC0BB8">
        <w:rPr>
          <w:rFonts w:ascii="宋体" w:hAnsi="宋体" w:cs="宋体" w:hint="eastAsia"/>
          <w:kern w:val="0"/>
          <w:sz w:val="24"/>
        </w:rPr>
        <w:t xml:space="preserve"> 公物仓资产按下列程序处置:(</w:t>
      </w:r>
      <w:proofErr w:type="gramStart"/>
      <w:r w:rsidRPr="00DC0BB8">
        <w:rPr>
          <w:rFonts w:ascii="宋体" w:hAnsi="宋体" w:cs="宋体" w:hint="eastAsia"/>
          <w:kern w:val="0"/>
          <w:sz w:val="24"/>
        </w:rPr>
        <w:t>一</w:t>
      </w:r>
      <w:proofErr w:type="gramEnd"/>
      <w:r w:rsidRPr="00DC0BB8">
        <w:rPr>
          <w:rFonts w:ascii="宋体" w:hAnsi="宋体" w:cs="宋体" w:hint="eastAsia"/>
          <w:kern w:val="0"/>
          <w:sz w:val="24"/>
        </w:rPr>
        <w:t>)根据省财政厅资产调拨通知,调拨给有关单位。(二)</w:t>
      </w:r>
      <w:proofErr w:type="gramStart"/>
      <w:r w:rsidRPr="00DC0BB8">
        <w:rPr>
          <w:rFonts w:ascii="宋体" w:hAnsi="宋体" w:cs="宋体" w:hint="eastAsia"/>
          <w:kern w:val="0"/>
          <w:sz w:val="24"/>
        </w:rPr>
        <w:t>不</w:t>
      </w:r>
      <w:proofErr w:type="gramEnd"/>
      <w:r w:rsidRPr="00DC0BB8">
        <w:rPr>
          <w:rFonts w:ascii="宋体" w:hAnsi="宋体" w:cs="宋体" w:hint="eastAsia"/>
          <w:kern w:val="0"/>
          <w:sz w:val="24"/>
        </w:rPr>
        <w:t>需用的仓储资产,报经省财政厅批准,采取公开拍卖、竞争性谈判等方式处置,防止国有资产流失。(三)闲置的仓储资产、房屋建筑物出租、出借,需报经省财政厅批准。房屋建筑物出租采用公开竞拍、竞争性谈判等方式进行。(四)不宜集中的大型、笨重或运送成本较高的物品,报经省财政厅批准,由省财政厅会同资产管理中心、主管部门进行现场查验,并按规定程序处置。</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第十六条</w:t>
      </w:r>
      <w:r w:rsidRPr="00DC0BB8">
        <w:rPr>
          <w:rFonts w:ascii="宋体" w:hAnsi="宋体" w:cs="宋体" w:hint="eastAsia"/>
          <w:kern w:val="0"/>
          <w:sz w:val="24"/>
        </w:rPr>
        <w:t xml:space="preserve"> 公物仓转让资产应按以下要求办理:(</w:t>
      </w:r>
      <w:proofErr w:type="gramStart"/>
      <w:r w:rsidRPr="00DC0BB8">
        <w:rPr>
          <w:rFonts w:ascii="宋体" w:hAnsi="宋体" w:cs="宋体" w:hint="eastAsia"/>
          <w:kern w:val="0"/>
          <w:sz w:val="24"/>
        </w:rPr>
        <w:t>一</w:t>
      </w:r>
      <w:proofErr w:type="gramEnd"/>
      <w:r w:rsidRPr="00DC0BB8">
        <w:rPr>
          <w:rFonts w:ascii="宋体" w:hAnsi="宋体" w:cs="宋体" w:hint="eastAsia"/>
          <w:kern w:val="0"/>
          <w:sz w:val="24"/>
        </w:rPr>
        <w:t>)经省财政厅批准后,向省财政厅报送转让资产清单和处置方案;(二)委托具有资质的中介机构对转让资产进行评估,并出具评估报告;(三)在网络或媒体上发布资产转让公告。</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第十七条</w:t>
      </w:r>
      <w:r w:rsidRPr="00DC0BB8">
        <w:rPr>
          <w:rFonts w:ascii="宋体" w:hAnsi="宋体" w:cs="宋体" w:hint="eastAsia"/>
          <w:kern w:val="0"/>
          <w:sz w:val="24"/>
        </w:rPr>
        <w:t xml:space="preserve"> 公物仓处置资产的收入,按照“收支两条线”规定,全额上缴省级国库,发生相关费用由省财政另行拨付。</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公物仓运作所需经费由省财政预算安排解决。</w:t>
      </w:r>
    </w:p>
    <w:p w:rsidR="00DC0BB8" w:rsidRPr="00DC0BB8" w:rsidRDefault="00DC0BB8" w:rsidP="00DC0BB8">
      <w:pPr>
        <w:widowControl/>
        <w:spacing w:before="100" w:beforeAutospacing="1" w:afterLines="100" w:after="240" w:line="360" w:lineRule="auto"/>
        <w:jc w:val="center"/>
        <w:rPr>
          <w:rFonts w:ascii="宋体" w:hAnsi="宋体" w:cs="宋体"/>
          <w:b/>
          <w:kern w:val="0"/>
          <w:sz w:val="24"/>
        </w:rPr>
      </w:pPr>
      <w:r w:rsidRPr="00DC0BB8">
        <w:rPr>
          <w:rFonts w:ascii="宋体" w:hAnsi="宋体" w:cs="宋体" w:hint="eastAsia"/>
          <w:b/>
          <w:kern w:val="0"/>
          <w:sz w:val="24"/>
        </w:rPr>
        <w:t>第五章 监督检查</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第十八条</w:t>
      </w:r>
      <w:r w:rsidRPr="00DC0BB8">
        <w:rPr>
          <w:rFonts w:ascii="宋体" w:hAnsi="宋体" w:cs="宋体" w:hint="eastAsia"/>
          <w:kern w:val="0"/>
          <w:sz w:val="24"/>
        </w:rPr>
        <w:t xml:space="preserve"> 省财政厅对公物仓的运行情况实施监督检查,会同省监察厅、审计厅对公物仓的运行情况进行评价。</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第十九条</w:t>
      </w:r>
      <w:r w:rsidRPr="00DC0BB8">
        <w:rPr>
          <w:rFonts w:ascii="宋体" w:hAnsi="宋体" w:cs="宋体" w:hint="eastAsia"/>
          <w:kern w:val="0"/>
          <w:sz w:val="24"/>
        </w:rPr>
        <w:t xml:space="preserve"> 违反本办法规定,按照《财政违法行为处罚处分条例》(国务院令第427号)有关规定处理。</w:t>
      </w:r>
    </w:p>
    <w:p w:rsidR="00DC0BB8" w:rsidRPr="00DC0BB8" w:rsidRDefault="00DC0BB8" w:rsidP="00DC0BB8">
      <w:pPr>
        <w:widowControl/>
        <w:spacing w:before="100" w:beforeAutospacing="1" w:afterLines="100" w:after="240" w:line="360" w:lineRule="auto"/>
        <w:jc w:val="center"/>
        <w:rPr>
          <w:rFonts w:ascii="宋体" w:hAnsi="宋体" w:cs="宋体"/>
          <w:kern w:val="0"/>
          <w:sz w:val="24"/>
        </w:rPr>
      </w:pPr>
      <w:r w:rsidRPr="00DC0BB8">
        <w:rPr>
          <w:rFonts w:ascii="宋体" w:hAnsi="宋体" w:cs="宋体" w:hint="eastAsia"/>
          <w:b/>
          <w:kern w:val="0"/>
          <w:sz w:val="24"/>
        </w:rPr>
        <w:t>第六章</w:t>
      </w:r>
      <w:r w:rsidRPr="00DC0BB8">
        <w:rPr>
          <w:rFonts w:ascii="宋体" w:hAnsi="宋体" w:cs="宋体" w:hint="eastAsia"/>
          <w:kern w:val="0"/>
          <w:sz w:val="24"/>
        </w:rPr>
        <w:t xml:space="preserve"> </w:t>
      </w:r>
      <w:r w:rsidRPr="00DC0BB8">
        <w:rPr>
          <w:rFonts w:ascii="宋体" w:hAnsi="宋体" w:cs="宋体" w:hint="eastAsia"/>
          <w:b/>
          <w:kern w:val="0"/>
          <w:sz w:val="24"/>
        </w:rPr>
        <w:t>附则</w:t>
      </w:r>
    </w:p>
    <w:p w:rsidR="00DC0BB8" w:rsidRPr="00DC0BB8" w:rsidRDefault="00DC0BB8" w:rsidP="00DC0BB8">
      <w:pPr>
        <w:widowControl/>
        <w:spacing w:before="100" w:beforeAutospacing="1" w:afterLines="100" w:after="240" w:line="360" w:lineRule="auto"/>
        <w:jc w:val="left"/>
        <w:rPr>
          <w:rFonts w:ascii="宋体" w:hAnsi="宋体" w:cs="宋体"/>
          <w:kern w:val="0"/>
          <w:sz w:val="24"/>
        </w:rPr>
      </w:pPr>
      <w:r w:rsidRPr="00DC0BB8">
        <w:rPr>
          <w:rFonts w:ascii="宋体" w:hAnsi="宋体" w:cs="宋体" w:hint="eastAsia"/>
          <w:kern w:val="0"/>
          <w:sz w:val="24"/>
        </w:rPr>
        <w:t xml:space="preserve">　　</w:t>
      </w:r>
      <w:r w:rsidRPr="00DC0BB8">
        <w:rPr>
          <w:rFonts w:ascii="宋体" w:hAnsi="宋体" w:cs="宋体" w:hint="eastAsia"/>
          <w:b/>
          <w:kern w:val="0"/>
          <w:sz w:val="24"/>
        </w:rPr>
        <w:t>第二十条</w:t>
      </w:r>
      <w:r w:rsidRPr="00DC0BB8">
        <w:rPr>
          <w:rFonts w:ascii="宋体" w:hAnsi="宋体" w:cs="宋体" w:hint="eastAsia"/>
          <w:kern w:val="0"/>
          <w:sz w:val="24"/>
        </w:rPr>
        <w:t xml:space="preserve"> 本办法自2011年1月1日起施行。</w:t>
      </w:r>
    </w:p>
    <w:p w:rsidR="00DC0BB8" w:rsidRPr="002B19F4" w:rsidRDefault="00DC0BB8" w:rsidP="002B19F4">
      <w:pPr>
        <w:widowControl/>
        <w:spacing w:before="100" w:beforeAutospacing="1" w:afterLines="100" w:after="240" w:line="360" w:lineRule="auto"/>
        <w:jc w:val="left"/>
        <w:rPr>
          <w:rFonts w:ascii="宋体" w:hAnsi="宋体" w:cs="宋体"/>
          <w:kern w:val="0"/>
          <w:sz w:val="24"/>
        </w:rPr>
      </w:pPr>
    </w:p>
    <w:tbl>
      <w:tblPr>
        <w:tblW w:w="5081" w:type="pct"/>
        <w:tblCellSpacing w:w="0" w:type="dxa"/>
        <w:tblInd w:w="-142" w:type="dxa"/>
        <w:tblCellMar>
          <w:left w:w="0" w:type="dxa"/>
          <w:right w:w="0" w:type="dxa"/>
        </w:tblCellMar>
        <w:tblLook w:val="04A0" w:firstRow="1" w:lastRow="0" w:firstColumn="1" w:lastColumn="0" w:noHBand="0" w:noVBand="1"/>
      </w:tblPr>
      <w:tblGrid>
        <w:gridCol w:w="8930"/>
      </w:tblGrid>
      <w:tr w:rsidR="000A6AC6" w:rsidRPr="006F5EB7" w:rsidTr="00632222">
        <w:trPr>
          <w:trHeight w:val="1276"/>
          <w:tblCellSpacing w:w="0" w:type="dxa"/>
        </w:trPr>
        <w:tc>
          <w:tcPr>
            <w:tcW w:w="5000" w:type="pct"/>
            <w:vAlign w:val="center"/>
            <w:hideMark/>
          </w:tcPr>
          <w:p w:rsidR="000A6AC6" w:rsidRPr="006F5EB7" w:rsidRDefault="000A6AC6" w:rsidP="00632222">
            <w:pPr>
              <w:keepNext/>
              <w:keepLines/>
              <w:adjustRightInd w:val="0"/>
              <w:snapToGrid w:val="0"/>
              <w:spacing w:before="260" w:after="260" w:line="416" w:lineRule="auto"/>
              <w:jc w:val="center"/>
              <w:outlineLvl w:val="1"/>
              <w:rPr>
                <w:rFonts w:ascii="Arial" w:eastAsia="黑体" w:hAnsi="Arial"/>
                <w:b/>
                <w:bCs/>
                <w:sz w:val="32"/>
                <w:szCs w:val="32"/>
              </w:rPr>
            </w:pPr>
            <w:r w:rsidRPr="00632222">
              <w:rPr>
                <w:rFonts w:ascii="Arial" w:eastAsia="黑体" w:hAnsi="Arial" w:hint="eastAsia"/>
                <w:b/>
                <w:bCs/>
                <w:sz w:val="32"/>
                <w:szCs w:val="32"/>
              </w:rPr>
              <w:lastRenderedPageBreak/>
              <w:t>十九、河南省省级行政事业单位通用资产配置标准（试行）</w:t>
            </w:r>
            <w:r w:rsidRPr="00632222">
              <w:rPr>
                <w:rFonts w:ascii="Arial" w:eastAsia="黑体" w:hAnsi="Arial" w:hint="eastAsia"/>
                <w:b/>
                <w:bCs/>
                <w:sz w:val="32"/>
                <w:szCs w:val="32"/>
              </w:rPr>
              <w:t xml:space="preserve"> </w:t>
            </w:r>
          </w:p>
        </w:tc>
      </w:tr>
      <w:tr w:rsidR="000A6AC6" w:rsidRPr="000A6AC6" w:rsidTr="009E4A47">
        <w:trPr>
          <w:trHeight w:val="450"/>
          <w:tblCellSpacing w:w="0" w:type="dxa"/>
        </w:trPr>
        <w:tc>
          <w:tcPr>
            <w:tcW w:w="5000" w:type="pct"/>
            <w:vAlign w:val="center"/>
            <w:hideMark/>
          </w:tcPr>
          <w:p w:rsidR="000A6AC6" w:rsidRPr="00632222" w:rsidRDefault="000A6AC6" w:rsidP="00632222">
            <w:pPr>
              <w:keepNext/>
              <w:keepLines/>
              <w:adjustRightInd w:val="0"/>
              <w:snapToGrid w:val="0"/>
              <w:spacing w:before="260" w:after="260" w:line="416" w:lineRule="auto"/>
              <w:ind w:rightChars="449" w:right="943"/>
              <w:outlineLvl w:val="1"/>
              <w:rPr>
                <w:rFonts w:ascii="宋体" w:hAnsi="宋体" w:cs="宋体"/>
                <w:kern w:val="0"/>
                <w:sz w:val="24"/>
              </w:rPr>
            </w:pPr>
          </w:p>
          <w:p w:rsidR="000A6AC6" w:rsidRPr="000A6AC6" w:rsidRDefault="000A6AC6" w:rsidP="009E4A47">
            <w:pPr>
              <w:widowControl/>
              <w:spacing w:before="100" w:beforeAutospacing="1" w:afterLines="100" w:after="240" w:line="360" w:lineRule="auto"/>
              <w:ind w:firstLineChars="1500" w:firstLine="3600"/>
              <w:jc w:val="left"/>
              <w:rPr>
                <w:rFonts w:ascii="宋体" w:hAnsi="宋体" w:cs="宋体"/>
                <w:color w:val="333333"/>
                <w:kern w:val="0"/>
                <w:sz w:val="18"/>
                <w:szCs w:val="18"/>
              </w:rPr>
            </w:pPr>
            <w:r w:rsidRPr="000A6AC6">
              <w:rPr>
                <w:rFonts w:ascii="宋体" w:hAnsi="宋体" w:cs="宋体" w:hint="eastAsia"/>
                <w:kern w:val="0"/>
                <w:sz w:val="24"/>
              </w:rPr>
              <w:t xml:space="preserve">豫财资2011-6号 </w:t>
            </w:r>
          </w:p>
        </w:tc>
      </w:tr>
      <w:tr w:rsidR="000A6AC6" w:rsidRPr="000A6AC6" w:rsidTr="009E4A47">
        <w:trPr>
          <w:tblCellSpacing w:w="0" w:type="dxa"/>
        </w:trPr>
        <w:tc>
          <w:tcPr>
            <w:tcW w:w="5000" w:type="pct"/>
            <w:vAlign w:val="center"/>
            <w:hideMark/>
          </w:tcPr>
          <w:p w:rsidR="000A6AC6" w:rsidRPr="000A6AC6" w:rsidRDefault="000A6AC6" w:rsidP="000A6AC6">
            <w:pPr>
              <w:widowControl/>
              <w:jc w:val="right"/>
              <w:rPr>
                <w:rFonts w:ascii="宋体" w:hAnsi="宋体" w:cs="宋体"/>
                <w:color w:val="333333"/>
                <w:kern w:val="0"/>
                <w:sz w:val="18"/>
                <w:szCs w:val="18"/>
              </w:rPr>
            </w:pPr>
          </w:p>
        </w:tc>
      </w:tr>
      <w:tr w:rsidR="000A6AC6" w:rsidRPr="000A6AC6" w:rsidTr="009E4A47">
        <w:trPr>
          <w:tblCellSpacing w:w="0" w:type="dxa"/>
        </w:trPr>
        <w:tc>
          <w:tcPr>
            <w:tcW w:w="5000" w:type="pct"/>
            <w:vAlign w:val="center"/>
            <w:hideMark/>
          </w:tcPr>
          <w:p w:rsidR="000A6AC6" w:rsidRPr="000A6AC6" w:rsidRDefault="000A6AC6" w:rsidP="009E4A47">
            <w:pPr>
              <w:widowControl/>
              <w:spacing w:before="100" w:beforeAutospacing="1" w:afterLines="100" w:after="240" w:line="360" w:lineRule="auto"/>
              <w:ind w:firstLineChars="200" w:firstLine="482"/>
              <w:jc w:val="center"/>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第一章  总  则</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第一条 </w:t>
            </w:r>
            <w:r w:rsidRPr="000A6AC6">
              <w:rPr>
                <w:rFonts w:ascii="宋体" w:hAnsi="宋体" w:cs="宋体" w:hint="eastAsia"/>
                <w:kern w:val="0"/>
                <w:sz w:val="24"/>
              </w:rPr>
              <w:t> 为规范省级行政事业单位资产配置行为，合理配置国有资产，提高国有资产使用效益，按照《河南省行政事业单位国有资产管理办法》（省政府第108号令）和《河南省省级行政事业单位国有资产配置管理暂行办法》（豫政办[2010]137号）及国家有关规定，制定本标准。</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第二条  </w:t>
            </w:r>
            <w:r w:rsidRPr="000A6AC6">
              <w:rPr>
                <w:rFonts w:ascii="宋体" w:hAnsi="宋体" w:cs="宋体" w:hint="eastAsia"/>
                <w:kern w:val="0"/>
                <w:sz w:val="24"/>
              </w:rPr>
              <w:t>本办法适用于省级党的机关、人大机关、行政机关、政协机关、审判机关、检察机关、各民主党派机关人民团体机关和事业单位的国有资产配置行为。临时办公机构国有资产配置参照此标准执行。</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第三条  </w:t>
            </w:r>
            <w:r w:rsidRPr="000A6AC6">
              <w:rPr>
                <w:rFonts w:ascii="宋体" w:hAnsi="宋体" w:cs="宋体" w:hint="eastAsia"/>
                <w:kern w:val="0"/>
                <w:sz w:val="24"/>
              </w:rPr>
              <w:t>本标准所称资产主要是指办公用房、公务车辆、办公家具、办公自动化设备和空调设备等行政事业单位日常办公需要配置的资产。</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第四条 </w:t>
            </w:r>
            <w:r w:rsidRPr="000A6AC6">
              <w:rPr>
                <w:rFonts w:ascii="宋体" w:hAnsi="宋体" w:cs="宋体" w:hint="eastAsia"/>
                <w:kern w:val="0"/>
                <w:sz w:val="24"/>
              </w:rPr>
              <w:t> 本标准主要是根据省编办核定的内设机构数量和人员编制内实有人数，确定资产配置数量限额；按照办公自动化要求，确定办公自动化设备基本配置标准，并参照主流设备市场价格，综合确定资产配置价格限额；根据有关法律、法规中关于资产折旧的相关规定和设备的实际使用年限，确定资产更新标准。</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第五条  </w:t>
            </w:r>
            <w:r w:rsidRPr="000A6AC6">
              <w:rPr>
                <w:rFonts w:ascii="宋体" w:hAnsi="宋体" w:cs="宋体" w:hint="eastAsia"/>
                <w:kern w:val="0"/>
                <w:sz w:val="24"/>
              </w:rPr>
              <w:t>本标准是省级行政事业单位国有资产配置的数量、面积、价格等上限标准，以及最低使用年限标准。</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第六条 </w:t>
            </w:r>
            <w:r w:rsidRPr="000A6AC6">
              <w:rPr>
                <w:rFonts w:ascii="宋体" w:hAnsi="宋体" w:cs="宋体" w:hint="eastAsia"/>
                <w:kern w:val="0"/>
                <w:sz w:val="24"/>
              </w:rPr>
              <w:t> 因工作需要，确需超过本标准配置资产或者未达到更新标准需要更新资产的，按照从严控制的原则，经主管部门同意，报省财政厅审核批准后，进行配置</w:t>
            </w:r>
            <w:r w:rsidRPr="000A6AC6">
              <w:rPr>
                <w:rFonts w:ascii="宋体" w:hAnsi="宋体" w:cs="宋体" w:hint="eastAsia"/>
                <w:kern w:val="0"/>
                <w:sz w:val="24"/>
              </w:rPr>
              <w:lastRenderedPageBreak/>
              <w:t>或者更新。</w:t>
            </w:r>
          </w:p>
          <w:p w:rsidR="000A6AC6" w:rsidRPr="000A6AC6" w:rsidRDefault="000A6AC6" w:rsidP="009E4A47">
            <w:pPr>
              <w:widowControl/>
              <w:spacing w:before="100" w:beforeAutospacing="1" w:afterLines="100" w:after="240" w:line="360" w:lineRule="auto"/>
              <w:ind w:firstLineChars="200" w:firstLine="482"/>
              <w:jc w:val="center"/>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第二章  办公用房装修</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第七条 </w:t>
            </w:r>
            <w:r w:rsidRPr="000A6AC6">
              <w:rPr>
                <w:rFonts w:ascii="宋体" w:hAnsi="宋体" w:cs="宋体" w:hint="eastAsia"/>
                <w:kern w:val="0"/>
                <w:sz w:val="24"/>
              </w:rPr>
              <w:t> 公用部分：包括大厅和公共走道。装修内容包括：地面、墙面、门窗、天花板、水电管线、灯具等。按照建筑面积，大厅装修费用不超过2000元/㎡，公共走道不超过1000元/㎡。</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第八条 </w:t>
            </w:r>
            <w:r w:rsidRPr="000A6AC6">
              <w:rPr>
                <w:rFonts w:ascii="宋体" w:hAnsi="宋体" w:cs="宋体" w:hint="eastAsia"/>
                <w:kern w:val="0"/>
                <w:sz w:val="24"/>
              </w:rPr>
              <w:t> 会议室。装修内容包括：地面、墙面、门窗、窗帘、天花板、电路管线、灯具、网络线路等。按照建筑面积，装修费用不超过1500元/㎡。</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第九条  </w:t>
            </w:r>
            <w:r w:rsidRPr="000A6AC6">
              <w:rPr>
                <w:rFonts w:ascii="宋体" w:hAnsi="宋体" w:cs="宋体" w:hint="eastAsia"/>
                <w:kern w:val="0"/>
                <w:sz w:val="24"/>
              </w:rPr>
              <w:t>办公室。装修内容包括：地面、墙面、门窗、窗帘、天花板、电路管线、灯具、网络线路等。按照建筑面积，装修费用不超过900元/㎡。</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第十条 </w:t>
            </w:r>
            <w:r w:rsidRPr="000A6AC6">
              <w:rPr>
                <w:rFonts w:ascii="宋体" w:hAnsi="宋体" w:cs="宋体" w:hint="eastAsia"/>
                <w:kern w:val="0"/>
                <w:sz w:val="24"/>
              </w:rPr>
              <w:t> 卫生间、茶水间。装修内容包括：地面、墙面、门窗、窗帘、天花板、水电路管线、灯具、卫生洁具等。按照建筑面积，卫生间装修费用不超过1000元/㎡，茶水间装修费用不超过400元/㎡。</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第十一条  </w:t>
            </w:r>
            <w:r w:rsidRPr="000A6AC6">
              <w:rPr>
                <w:rFonts w:ascii="宋体" w:hAnsi="宋体" w:cs="宋体" w:hint="eastAsia"/>
                <w:kern w:val="0"/>
                <w:sz w:val="24"/>
              </w:rPr>
              <w:t>办公用房整体装修间隔时间原则上不低于10年，因自然灾害等因素造成办公用房损害的，经审批可以适当提前。</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第十二条</w:t>
            </w:r>
            <w:r w:rsidRPr="000A6AC6">
              <w:rPr>
                <w:rFonts w:ascii="宋体" w:hAnsi="宋体" w:cs="宋体" w:hint="eastAsia"/>
                <w:kern w:val="0"/>
                <w:sz w:val="24"/>
              </w:rPr>
              <w:t>  对于租赁的办公用房，原则上不允许进行整体改造，只能进行满足办公需要的简单装修。</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 xml:space="preserve">第三章  </w:t>
            </w:r>
            <w:r w:rsidRPr="000A6AC6">
              <w:rPr>
                <w:rFonts w:ascii="宋体" w:hAnsi="宋体" w:cs="宋体" w:hint="eastAsia"/>
                <w:kern w:val="0"/>
                <w:sz w:val="24"/>
              </w:rPr>
              <w:t>公务用车更新</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第十三条 </w:t>
            </w:r>
            <w:r w:rsidRPr="000A6AC6">
              <w:rPr>
                <w:rFonts w:ascii="宋体" w:hAnsi="宋体" w:cs="宋体" w:hint="eastAsia"/>
                <w:kern w:val="0"/>
                <w:sz w:val="24"/>
              </w:rPr>
              <w:t> 一般公务用车：</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使用年限不低于10年或行驶里程不低于30万公里，经省财政厅批准进行更新。</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第十四条 </w:t>
            </w:r>
            <w:r w:rsidRPr="000A6AC6">
              <w:rPr>
                <w:rFonts w:ascii="宋体" w:hAnsi="宋体" w:cs="宋体" w:hint="eastAsia"/>
                <w:kern w:val="0"/>
                <w:sz w:val="24"/>
              </w:rPr>
              <w:t> 微型面包车：</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使用年限不低于6年或行驶里程不低于20万公里，经省财政厅批准进行更新。</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lastRenderedPageBreak/>
              <w:t>第十五条 </w:t>
            </w:r>
            <w:r w:rsidRPr="000A6AC6">
              <w:rPr>
                <w:rFonts w:ascii="宋体" w:hAnsi="宋体" w:cs="宋体" w:hint="eastAsia"/>
                <w:kern w:val="0"/>
                <w:sz w:val="24"/>
              </w:rPr>
              <w:t> 因事故导致损害严重，维修费用超过车价70%的公务用车；车型保有量少、维修配件紧缺，导致维修费用累计超过车价70%的公务用车，经省财政厅批准可酌情提前进行更新。</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第十六条  </w:t>
            </w:r>
            <w:r w:rsidRPr="000A6AC6">
              <w:rPr>
                <w:rFonts w:ascii="宋体" w:hAnsi="宋体" w:cs="宋体" w:hint="eastAsia"/>
                <w:kern w:val="0"/>
                <w:sz w:val="24"/>
              </w:rPr>
              <w:t>执法执勤公务用车除涉及国家安全、刑事侦查和特殊地理环境等因素外，参照上述标准更新。</w:t>
            </w:r>
          </w:p>
          <w:p w:rsidR="000A6AC6" w:rsidRPr="000A6AC6" w:rsidRDefault="000A6AC6" w:rsidP="009E4A47">
            <w:pPr>
              <w:widowControl/>
              <w:spacing w:before="100" w:beforeAutospacing="1" w:afterLines="100" w:after="240" w:line="360" w:lineRule="auto"/>
              <w:ind w:firstLineChars="200" w:firstLine="482"/>
              <w:jc w:val="center"/>
              <w:rPr>
                <w:rFonts w:ascii="宋体" w:hAnsi="宋体" w:cs="宋体"/>
                <w:b/>
                <w:kern w:val="0"/>
                <w:sz w:val="24"/>
              </w:rPr>
            </w:pPr>
            <w:r w:rsidRPr="000A6AC6">
              <w:rPr>
                <w:rFonts w:asciiTheme="minorEastAsia" w:eastAsiaTheme="minorEastAsia" w:hAnsiTheme="minorEastAsia" w:cs="宋体" w:hint="eastAsia"/>
                <w:b/>
                <w:kern w:val="0"/>
                <w:sz w:val="24"/>
              </w:rPr>
              <w:t xml:space="preserve">第四章  </w:t>
            </w:r>
            <w:r w:rsidRPr="000A6AC6">
              <w:rPr>
                <w:rFonts w:ascii="宋体" w:hAnsi="宋体" w:cs="宋体" w:hint="eastAsia"/>
                <w:b/>
                <w:kern w:val="0"/>
                <w:sz w:val="24"/>
              </w:rPr>
              <w:t>办公家具</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宋体" w:hAnsi="宋体" w:cs="宋体" w:hint="eastAsia"/>
                <w:b/>
                <w:kern w:val="0"/>
                <w:sz w:val="24"/>
              </w:rPr>
              <w:t>第十七条</w:t>
            </w:r>
            <w:r w:rsidRPr="000A6AC6">
              <w:rPr>
                <w:rFonts w:ascii="宋体" w:hAnsi="宋体" w:cs="宋体" w:hint="eastAsia"/>
                <w:kern w:val="0"/>
                <w:sz w:val="24"/>
              </w:rPr>
              <w:t>  办公室家具：</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一、厅（局）级</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按照价格不超过16000元/人配置，包括：办公桌椅、桌前椅、沙发茶几、书柜、衣柜、饮水机、电视柜等。</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二、处级</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按照价格不超过8000元/人配置，包括：办公桌椅、桌前椅、沙发茶几、书柜、衣柜、饮水机等。</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三、副处级</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按照价格不超过6000元/人配置，包括：办公桌椅、桌前椅、沙发茶几、书柜、衣柜、饮水机等。</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四、处级以下</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按照价格不超过4000元/人配置，包括：办公桌椅、桌前椅、沙发茶几、衣柜、饮水机、文件柜等。</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第十八条  </w:t>
            </w:r>
            <w:r w:rsidRPr="000A6AC6">
              <w:rPr>
                <w:rFonts w:ascii="宋体" w:hAnsi="宋体" w:cs="宋体" w:hint="eastAsia"/>
                <w:kern w:val="0"/>
                <w:sz w:val="24"/>
              </w:rPr>
              <w:t>会议室家具：</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lastRenderedPageBreak/>
              <w:t>本标准所指会议室包括：一般会议室、接待室、党组（委）会议室等。</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一、使用面积在100㎡以下（含100㎡）的会议室，按照价格不超过500元/㎡的标准配置。</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二、使用面积在100㎡以上的会议室，按照价格不超过600元/㎡的标准配置。</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三、接待室，按照价格不超过700元/㎡的标准配置。</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第十九条  </w:t>
            </w:r>
            <w:r w:rsidRPr="000A6AC6">
              <w:rPr>
                <w:rFonts w:ascii="宋体" w:hAnsi="宋体" w:cs="宋体" w:hint="eastAsia"/>
                <w:kern w:val="0"/>
                <w:sz w:val="24"/>
              </w:rPr>
              <w:t>其它房间家具：</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除办公室和会议室外，其它房间、部位配置的家具，根据实际需要选配。</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第二十条 </w:t>
            </w:r>
            <w:r w:rsidRPr="000A6AC6">
              <w:rPr>
                <w:rFonts w:ascii="宋体" w:hAnsi="宋体" w:cs="宋体" w:hint="eastAsia"/>
                <w:kern w:val="0"/>
                <w:sz w:val="24"/>
              </w:rPr>
              <w:t> 办公家具的配置应符合简朴实用、节约资源和环保的原则，不得配置高档和进口家具。</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第二十一条 </w:t>
            </w:r>
            <w:r w:rsidRPr="000A6AC6">
              <w:rPr>
                <w:rFonts w:ascii="宋体" w:hAnsi="宋体" w:cs="宋体" w:hint="eastAsia"/>
                <w:kern w:val="0"/>
                <w:sz w:val="24"/>
              </w:rPr>
              <w:t>办公家具原则上应长期使用，更新标准为：使用年限不低于10年。</w:t>
            </w:r>
          </w:p>
          <w:p w:rsidR="000A6AC6" w:rsidRPr="000A6AC6" w:rsidRDefault="000A6AC6" w:rsidP="009E4A47">
            <w:pPr>
              <w:widowControl/>
              <w:spacing w:before="100" w:beforeAutospacing="1" w:afterLines="100" w:after="240" w:line="360" w:lineRule="auto"/>
              <w:ind w:firstLineChars="200" w:firstLine="482"/>
              <w:jc w:val="center"/>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第五章  办公自动化设备</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 xml:space="preserve">第二十二条 </w:t>
            </w:r>
            <w:r w:rsidRPr="000A6AC6">
              <w:rPr>
                <w:rFonts w:ascii="宋体" w:hAnsi="宋体" w:cs="宋体" w:hint="eastAsia"/>
                <w:kern w:val="0"/>
                <w:sz w:val="24"/>
              </w:rPr>
              <w:t>  计算机：</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一、按照编制内实有人数（不含工勤人员），每人配置1台台式电脑，专网电脑不列入配置限制。工勤人员，按照编制内实有人数的20%核定配置。价格不超过6000元/台。</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二、笔记本电脑配置应从严控制，按照不超过编制内实有人数30%的标准控制总量，价格不超过8000元/台。</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第二十三条  </w:t>
            </w:r>
            <w:r w:rsidRPr="000A6AC6">
              <w:rPr>
                <w:rFonts w:ascii="宋体" w:hAnsi="宋体" w:cs="宋体" w:hint="eastAsia"/>
                <w:kern w:val="0"/>
                <w:sz w:val="24"/>
              </w:rPr>
              <w:t xml:space="preserve"> 激光打印机：</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一、按照不超过编制内实有人数2/3的标准控制总量；</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二、单位每个内设机构配置最大打印幅面为A3纸的黑白激光打印机2台,价格不</w:t>
            </w:r>
            <w:r w:rsidRPr="000A6AC6">
              <w:rPr>
                <w:rFonts w:ascii="宋体" w:hAnsi="宋体" w:cs="宋体" w:hint="eastAsia"/>
                <w:kern w:val="0"/>
                <w:sz w:val="24"/>
              </w:rPr>
              <w:lastRenderedPageBreak/>
              <w:t>超过7000元/台；配置最大打印幅面为A4纸的黑白激光打印机，价格不超过2000元/台；</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三、每个单位配置最大打印幅面为A4纸彩色激光打印机1台，价格不超过7000元/台。</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第二十四条  </w:t>
            </w:r>
            <w:r w:rsidRPr="000A6AC6">
              <w:rPr>
                <w:rFonts w:ascii="宋体" w:hAnsi="宋体" w:cs="宋体" w:hint="eastAsia"/>
                <w:kern w:val="0"/>
                <w:sz w:val="24"/>
              </w:rPr>
              <w:t xml:space="preserve"> 复印机：</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一、按照不超过编制内实有人数15%的标准控制总量；</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二、单位8人以下的内设机构，配置最大复印幅面为A3纸的普通黑白激光复印机1台，价格不超过8500元/台；</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三、8人（含8人）以上的内设机构，配置最大复印幅面为A3纸的中高档黑白激光复印机1台，价格不超过18000元/台。</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 xml:space="preserve">第二十五条   </w:t>
            </w:r>
            <w:r w:rsidRPr="000A6AC6">
              <w:rPr>
                <w:rFonts w:ascii="宋体" w:hAnsi="宋体" w:cs="宋体" w:hint="eastAsia"/>
                <w:kern w:val="0"/>
                <w:sz w:val="24"/>
              </w:rPr>
              <w:t>一体化速印机：根据工作需要，对外发文量较大的单位配置1台，价格不超过30000元/台。</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第二十六条  </w:t>
            </w:r>
            <w:r w:rsidRPr="000A6AC6">
              <w:rPr>
                <w:rFonts w:ascii="宋体" w:hAnsi="宋体" w:cs="宋体" w:hint="eastAsia"/>
                <w:kern w:val="0"/>
                <w:sz w:val="24"/>
              </w:rPr>
              <w:t xml:space="preserve"> 音响及多媒体系统</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音响及多媒体系统包括台式电脑、调音台、功放、DVD、音箱、话筒、投影（或大屏幕平板电视）等。使用面积在60㎡以下的会议室，原则上</w:t>
            </w:r>
            <w:proofErr w:type="gramStart"/>
            <w:r w:rsidRPr="000A6AC6">
              <w:rPr>
                <w:rFonts w:ascii="宋体" w:hAnsi="宋体" w:cs="宋体" w:hint="eastAsia"/>
                <w:kern w:val="0"/>
                <w:sz w:val="24"/>
              </w:rPr>
              <w:t>不</w:t>
            </w:r>
            <w:proofErr w:type="gramEnd"/>
            <w:r w:rsidRPr="000A6AC6">
              <w:rPr>
                <w:rFonts w:ascii="宋体" w:hAnsi="宋体" w:cs="宋体" w:hint="eastAsia"/>
                <w:kern w:val="0"/>
                <w:sz w:val="24"/>
              </w:rPr>
              <w:t>配置音响及多媒体系统；使用面积在60-200㎡之间的会议室，按照总价不超过50000元配置；使用面积在200-500㎡之间的会议室，按照总价不超过80000元配置；使用面积在500㎡以上的会议室，按照总价不超过100000元配置。</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第二十七条  </w:t>
            </w:r>
            <w:r w:rsidRPr="000A6AC6">
              <w:rPr>
                <w:rFonts w:ascii="宋体" w:hAnsi="宋体" w:cs="宋体" w:hint="eastAsia"/>
                <w:kern w:val="0"/>
                <w:sz w:val="24"/>
              </w:rPr>
              <w:t xml:space="preserve"> 其它设备</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一、数码照相机、数码摄像机、投影机。数码照相机，按照不超过单位编制内实有人数8%的标准控制总量，价格不超过4000元/台。数码摄像机，价格不超过8000元/台，每个单位配置1台。投影机，价格不超过20000元/台，每个单位配置1台，</w:t>
            </w:r>
            <w:r w:rsidRPr="000A6AC6">
              <w:rPr>
                <w:rFonts w:ascii="宋体" w:hAnsi="宋体" w:cs="宋体" w:hint="eastAsia"/>
                <w:kern w:val="0"/>
                <w:sz w:val="24"/>
              </w:rPr>
              <w:lastRenderedPageBreak/>
              <w:t>原则上配置便携式投影机。针式打印机，价格不超过3000元/台，根据工作需要配置。</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二、电话机、扫描仪、传真机、碎纸机。电话机，价格不超过200元/部，根据工作需要配置，但不得超过一人一部；碎纸机，价格不超过800元/部，根据工作需要配置；扫描仪，价格不超过1500元/台，单位每个内设机构配置1台；传真机，价格不超过2000元/台，单位每个内设机构配置1部。</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第二十八条  </w:t>
            </w:r>
            <w:r w:rsidRPr="000A6AC6">
              <w:rPr>
                <w:rFonts w:ascii="宋体" w:hAnsi="宋体" w:cs="宋体" w:hint="eastAsia"/>
                <w:kern w:val="0"/>
                <w:sz w:val="24"/>
              </w:rPr>
              <w:t xml:space="preserve"> 单位内部因工作需要（如：财务、档案、保密等）配置其它本标准未列设备的，根据实际工作需要从严控制、合理配置。</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 xml:space="preserve">第二十九条 </w:t>
            </w:r>
            <w:r w:rsidRPr="000A6AC6">
              <w:rPr>
                <w:rFonts w:ascii="宋体" w:hAnsi="宋体" w:cs="宋体" w:hint="eastAsia"/>
                <w:kern w:val="0"/>
                <w:sz w:val="24"/>
              </w:rPr>
              <w:t>  办公自动化设备的配置必须符合国家有关部门关于安全保密的相关规定；涉密岗位配置使用办公自动化设备前，须按规定进行安全检查。</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第三十条 </w:t>
            </w:r>
            <w:r w:rsidRPr="000A6AC6">
              <w:rPr>
                <w:rFonts w:ascii="宋体" w:hAnsi="宋体" w:cs="宋体" w:hint="eastAsia"/>
                <w:kern w:val="0"/>
                <w:sz w:val="24"/>
              </w:rPr>
              <w:t>    办公自动化设备更新标准为：</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一、计算机（含台式和笔记本电脑）：使用年限不低于6年。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二、激光（喷墨）打印机：使用年限不低于6年。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三、针式打印机：使用年限不低于6年。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四、一体化速印机：使用年限不低于6年。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五、复印机：使用年限不低于6年。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六、会议室音响系统：使用年限不低于8年。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七、碎纸机：使用年限不低于8年。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八、电话机：使用年限不低于6年。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九、扫描仪：使用年限不低于8年。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十、传真机：使用年限不低于6年。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lastRenderedPageBreak/>
              <w:t>十一、投影机：使用年限不低于8年。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十二、电视机：使用年限不低于8年。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十三、数码相机：使用年限不低于6年。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十四、摄像机：使用年限不低于8年。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十五、其它摄影、摄像设备：使用年限不低于8年。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十六、服务器：使用年限不低于6年。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十七、小型机：使用年限不低于6年。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十八、路由（交换）设备：使用年限不低于6年。</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十九、网络安全设备：使用年限不低于6年。</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第六章  空调设备</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第三十一条  </w:t>
            </w:r>
            <w:r w:rsidRPr="000A6AC6">
              <w:rPr>
                <w:rFonts w:ascii="宋体" w:hAnsi="宋体" w:cs="宋体" w:hint="eastAsia"/>
                <w:kern w:val="0"/>
                <w:sz w:val="24"/>
              </w:rPr>
              <w:t xml:space="preserve"> 办公、业务用房使用面积不超过5000㎡的，原则上不予配置中央空调（基本建设立项批准除外）。安装中央空调的，按照专业标准配置，价格不超过8000元/冷吨。</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第三十二条  </w:t>
            </w:r>
            <w:r w:rsidRPr="000A6AC6">
              <w:rPr>
                <w:rFonts w:ascii="宋体" w:hAnsi="宋体" w:cs="宋体" w:hint="eastAsia"/>
                <w:kern w:val="0"/>
                <w:sz w:val="24"/>
              </w:rPr>
              <w:t xml:space="preserve"> 无中央空调的，按照下列标准配置：</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（一）办公室空调</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房间使用面积不超过20㎡，配置1.5P挂机1台，价格不超过3000元/台；</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房间使用面积在20-30㎡（含30㎡），配置2P空调，总价不超过4500元；</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房间使用面积在30-40㎡（含40㎡），配置3P空调，总价不超过6500元；</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房间使用面积在40-60㎡（含60㎡），配置4P空调，总价不超过7500元；</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lastRenderedPageBreak/>
              <w:t>房间使用面积在60-100㎡（含100㎡），配置5P空调，总价不超过9000元；</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房间使用面积在100㎡以上，按照实际情况综合考虑。</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（二）会议室空调</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使用面积40㎡（含40㎡）以下的会议室配置5P空调，总价不超过9000元；</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使用面积40㎡-100㎡（含100㎡）的中型会议室配置10P空调，总价不超过18000元；</w:t>
            </w:r>
          </w:p>
          <w:p w:rsidR="000A6AC6" w:rsidRPr="000A6AC6" w:rsidRDefault="000A6AC6" w:rsidP="009E4A47">
            <w:pPr>
              <w:widowControl/>
              <w:spacing w:before="100" w:beforeAutospacing="1" w:afterLines="100" w:after="240" w:line="360" w:lineRule="auto"/>
              <w:ind w:firstLineChars="200" w:firstLine="480"/>
              <w:jc w:val="left"/>
              <w:rPr>
                <w:rFonts w:ascii="宋体" w:hAnsi="宋体" w:cs="宋体"/>
                <w:kern w:val="0"/>
                <w:sz w:val="24"/>
              </w:rPr>
            </w:pPr>
            <w:r w:rsidRPr="000A6AC6">
              <w:rPr>
                <w:rFonts w:ascii="宋体" w:hAnsi="宋体" w:cs="宋体" w:hint="eastAsia"/>
                <w:kern w:val="0"/>
                <w:sz w:val="24"/>
              </w:rPr>
              <w:t>建筑面积在100㎡以上的大型会议室，按照实际情况综合考虑。</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第三十三条  </w:t>
            </w:r>
            <w:r w:rsidRPr="000A6AC6">
              <w:rPr>
                <w:rFonts w:ascii="宋体" w:hAnsi="宋体" w:cs="宋体" w:hint="eastAsia"/>
                <w:kern w:val="0"/>
                <w:sz w:val="24"/>
              </w:rPr>
              <w:t xml:space="preserve"> 空调设备更新标准为：使用年限不低于10年。</w:t>
            </w:r>
          </w:p>
          <w:p w:rsidR="000A6AC6" w:rsidRPr="000A6AC6" w:rsidRDefault="000A6AC6" w:rsidP="009E4A47">
            <w:pPr>
              <w:widowControl/>
              <w:spacing w:before="100" w:beforeAutospacing="1" w:afterLines="100" w:after="240" w:line="360" w:lineRule="auto"/>
              <w:ind w:firstLineChars="200" w:firstLine="482"/>
              <w:jc w:val="center"/>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第七章  资产配置和更新</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第三十四条  </w:t>
            </w:r>
            <w:r w:rsidRPr="000A6AC6">
              <w:rPr>
                <w:rFonts w:ascii="宋体" w:hAnsi="宋体" w:cs="宋体" w:hint="eastAsia"/>
                <w:kern w:val="0"/>
                <w:sz w:val="24"/>
              </w:rPr>
              <w:t xml:space="preserve"> 行政事业单位配置或者更新资产时，须严格按照本文所列标准进行配置或者更新，严禁擅自超编、超标配置或者更新资产。</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第三十五条  </w:t>
            </w:r>
            <w:r w:rsidRPr="000A6AC6">
              <w:rPr>
                <w:rFonts w:ascii="宋体" w:hAnsi="宋体" w:cs="宋体" w:hint="eastAsia"/>
                <w:kern w:val="0"/>
                <w:sz w:val="24"/>
              </w:rPr>
              <w:t xml:space="preserve"> 行政事业单位配置资产时，应严格按照规定的资产配置程序进行报批。</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第三十六条  </w:t>
            </w:r>
            <w:r w:rsidRPr="000A6AC6">
              <w:rPr>
                <w:rFonts w:ascii="宋体" w:hAnsi="宋体" w:cs="宋体" w:hint="eastAsia"/>
                <w:kern w:val="0"/>
                <w:sz w:val="24"/>
              </w:rPr>
              <w:t xml:space="preserve"> 达到更新标准需更新资产的，在办理资产处置手续后，按照规定的资产配置程序配置资产。</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第三十七条  </w:t>
            </w:r>
            <w:r w:rsidRPr="000A6AC6">
              <w:rPr>
                <w:rFonts w:ascii="宋体" w:hAnsi="宋体" w:cs="宋体" w:hint="eastAsia"/>
                <w:kern w:val="0"/>
                <w:sz w:val="24"/>
              </w:rPr>
              <w:t xml:space="preserve"> 不符合上述规定的，原则上不得更新资产。但因自然灾害和不可抗力造成的损毁、破坏需要更新除外。</w:t>
            </w:r>
          </w:p>
          <w:p w:rsidR="000A6AC6" w:rsidRPr="000A6AC6" w:rsidRDefault="000A6AC6" w:rsidP="009E4A47">
            <w:pPr>
              <w:widowControl/>
              <w:spacing w:before="100" w:beforeAutospacing="1" w:afterLines="100" w:after="240" w:line="360" w:lineRule="auto"/>
              <w:ind w:firstLineChars="200" w:firstLine="482"/>
              <w:jc w:val="center"/>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第八章  其它事项</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第三十八条  </w:t>
            </w:r>
            <w:r w:rsidRPr="000A6AC6">
              <w:rPr>
                <w:rFonts w:ascii="宋体" w:hAnsi="宋体" w:cs="宋体" w:hint="eastAsia"/>
                <w:kern w:val="0"/>
                <w:sz w:val="24"/>
              </w:rPr>
              <w:t xml:space="preserve"> 办公用房购建和公务用车配置，按照国家及省政府现行标准执行。</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 xml:space="preserve">第三十九条   </w:t>
            </w:r>
            <w:r w:rsidRPr="000A6AC6">
              <w:rPr>
                <w:rFonts w:ascii="宋体" w:hAnsi="宋体" w:cs="宋体" w:hint="eastAsia"/>
                <w:kern w:val="0"/>
                <w:sz w:val="24"/>
              </w:rPr>
              <w:t>租用办公用房的标准，依照省委办公厅、省政府办公厅《关于加</w:t>
            </w:r>
            <w:r w:rsidRPr="000A6AC6">
              <w:rPr>
                <w:rFonts w:ascii="宋体" w:hAnsi="宋体" w:cs="宋体" w:hint="eastAsia"/>
                <w:kern w:val="0"/>
                <w:sz w:val="24"/>
              </w:rPr>
              <w:lastRenderedPageBreak/>
              <w:t>强省直机关租用临时办公房管理的通知》（豫办[2007]28号）规定执行。</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第四十条 </w:t>
            </w:r>
            <w:r w:rsidRPr="000A6AC6">
              <w:rPr>
                <w:rFonts w:ascii="宋体" w:hAnsi="宋体" w:cs="宋体" w:hint="eastAsia"/>
                <w:kern w:val="0"/>
                <w:sz w:val="24"/>
              </w:rPr>
              <w:t>本标准所列设备不含专业性和涉密性的特殊设备。专业资产配置标准，</w:t>
            </w:r>
            <w:proofErr w:type="gramStart"/>
            <w:r w:rsidRPr="000A6AC6">
              <w:rPr>
                <w:rFonts w:ascii="宋体" w:hAnsi="宋体" w:cs="宋体" w:hint="eastAsia"/>
                <w:kern w:val="0"/>
                <w:sz w:val="24"/>
              </w:rPr>
              <w:t>待省财政厅</w:t>
            </w:r>
            <w:proofErr w:type="gramEnd"/>
            <w:r w:rsidRPr="000A6AC6">
              <w:rPr>
                <w:rFonts w:ascii="宋体" w:hAnsi="宋体" w:cs="宋体" w:hint="eastAsia"/>
                <w:kern w:val="0"/>
                <w:sz w:val="24"/>
              </w:rPr>
              <w:t>和主管部门联合制定后，另行下发。</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 xml:space="preserve">第四十一条   </w:t>
            </w:r>
            <w:r w:rsidRPr="000A6AC6">
              <w:rPr>
                <w:rFonts w:ascii="宋体" w:hAnsi="宋体" w:cs="宋体" w:hint="eastAsia"/>
                <w:kern w:val="0"/>
                <w:sz w:val="24"/>
              </w:rPr>
              <w:t>国家对相关资产的配置有特殊规定的，从其规定。</w:t>
            </w:r>
          </w:p>
          <w:p w:rsidR="000A6AC6" w:rsidRPr="000A6AC6" w:rsidRDefault="000A6AC6" w:rsidP="009E4A47">
            <w:pPr>
              <w:widowControl/>
              <w:spacing w:before="100" w:beforeAutospacing="1" w:afterLines="100" w:after="240" w:line="360" w:lineRule="auto"/>
              <w:ind w:firstLineChars="200" w:firstLine="482"/>
              <w:jc w:val="left"/>
              <w:rPr>
                <w:rFonts w:ascii="宋体" w:hAnsi="宋体" w:cs="宋体"/>
                <w:kern w:val="0"/>
                <w:sz w:val="24"/>
              </w:rPr>
            </w:pPr>
            <w:r w:rsidRPr="000A6AC6">
              <w:rPr>
                <w:rFonts w:asciiTheme="minorEastAsia" w:eastAsiaTheme="minorEastAsia" w:hAnsiTheme="minorEastAsia" w:cs="宋体" w:hint="eastAsia"/>
                <w:b/>
                <w:kern w:val="0"/>
                <w:sz w:val="24"/>
              </w:rPr>
              <w:t>第四十二条  </w:t>
            </w:r>
            <w:r w:rsidRPr="000A6AC6">
              <w:rPr>
                <w:rFonts w:ascii="宋体" w:hAnsi="宋体" w:cs="宋体" w:hint="eastAsia"/>
                <w:kern w:val="0"/>
                <w:sz w:val="24"/>
              </w:rPr>
              <w:t xml:space="preserve"> 上述公务用车、办公家具、办公自动化设备、空调设备，原则上应购买国产、节能、环保产品。</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第四十三条  </w:t>
            </w:r>
            <w:r w:rsidRPr="000A6AC6">
              <w:rPr>
                <w:rFonts w:ascii="宋体" w:hAnsi="宋体" w:cs="宋体" w:hint="eastAsia"/>
                <w:kern w:val="0"/>
                <w:sz w:val="24"/>
              </w:rPr>
              <w:t xml:space="preserve"> 行政事业单位现有资产超过配置标准的，在未进行调剂之前，</w:t>
            </w:r>
            <w:proofErr w:type="gramStart"/>
            <w:r w:rsidRPr="000A6AC6">
              <w:rPr>
                <w:rFonts w:ascii="宋体" w:hAnsi="宋体" w:cs="宋体" w:hint="eastAsia"/>
                <w:kern w:val="0"/>
                <w:sz w:val="24"/>
              </w:rPr>
              <w:t>暂继续</w:t>
            </w:r>
            <w:proofErr w:type="gramEnd"/>
            <w:r w:rsidRPr="000A6AC6">
              <w:rPr>
                <w:rFonts w:ascii="宋体" w:hAnsi="宋体" w:cs="宋体" w:hint="eastAsia"/>
                <w:kern w:val="0"/>
                <w:sz w:val="24"/>
              </w:rPr>
              <w:t>使用。现有资产尚未达到配置标准的，属于数量上未达标准的，根据单位实际需要与财力状况，逐年安排资金配置；属于价格上未达标准的，仍继续使用，</w:t>
            </w:r>
            <w:proofErr w:type="gramStart"/>
            <w:r w:rsidRPr="000A6AC6">
              <w:rPr>
                <w:rFonts w:ascii="宋体" w:hAnsi="宋体" w:cs="宋体" w:hint="eastAsia"/>
                <w:kern w:val="0"/>
                <w:sz w:val="24"/>
              </w:rPr>
              <w:t>待现有</w:t>
            </w:r>
            <w:proofErr w:type="gramEnd"/>
            <w:r w:rsidRPr="000A6AC6">
              <w:rPr>
                <w:rFonts w:ascii="宋体" w:hAnsi="宋体" w:cs="宋体" w:hint="eastAsia"/>
                <w:kern w:val="0"/>
                <w:sz w:val="24"/>
              </w:rPr>
              <w:t>资产报废处置后，新增资产按照此标准执行。</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 xml:space="preserve">第四十四条   </w:t>
            </w:r>
            <w:r w:rsidRPr="000A6AC6">
              <w:rPr>
                <w:rFonts w:ascii="宋体" w:hAnsi="宋体" w:cs="宋体" w:hint="eastAsia"/>
                <w:kern w:val="0"/>
                <w:sz w:val="24"/>
              </w:rPr>
              <w:t>内设机构之间工作需求差异较大的，单位可以调剂使用资产。</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 xml:space="preserve">第四十五条   </w:t>
            </w:r>
            <w:r w:rsidRPr="000A6AC6">
              <w:rPr>
                <w:rFonts w:ascii="宋体" w:hAnsi="宋体" w:cs="宋体" w:hint="eastAsia"/>
                <w:kern w:val="0"/>
                <w:sz w:val="24"/>
              </w:rPr>
              <w:t>本标准是动态标准，将视社会经济发展水平、市场价格、国家标准标准变化等因素，适时作必要的更新和调整。</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 xml:space="preserve">第四十六条   </w:t>
            </w:r>
            <w:r w:rsidRPr="000A6AC6">
              <w:rPr>
                <w:rFonts w:ascii="宋体" w:hAnsi="宋体" w:cs="宋体" w:hint="eastAsia"/>
                <w:kern w:val="0"/>
                <w:sz w:val="24"/>
              </w:rPr>
              <w:t>对违反资产配置程序，超标、超编配置本标准所列资产的行为，将按照《财政违法行为处罚处分条例》（国务院令第427号）和《河南省行政事业单位国有资产管理办法》（省政府第108号令）及国家有关规定处理。</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 xml:space="preserve">第四十七条   </w:t>
            </w:r>
            <w:r w:rsidRPr="000A6AC6">
              <w:rPr>
                <w:rFonts w:ascii="宋体" w:hAnsi="宋体" w:cs="宋体" w:hint="eastAsia"/>
                <w:kern w:val="0"/>
                <w:sz w:val="24"/>
              </w:rPr>
              <w:t>各部门和行政事业单位在本标准范围内，结合本部门、本单位实际情况制定资产配置的具体实施标准。</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第四十八条  </w:t>
            </w:r>
            <w:r w:rsidRPr="000A6AC6">
              <w:rPr>
                <w:rFonts w:ascii="宋体" w:hAnsi="宋体" w:cs="宋体" w:hint="eastAsia"/>
                <w:kern w:val="0"/>
                <w:sz w:val="24"/>
              </w:rPr>
              <w:t xml:space="preserve"> 本标准由河南省财政厅负责解释。</w:t>
            </w:r>
          </w:p>
          <w:p w:rsidR="000A6AC6" w:rsidRPr="000A6AC6" w:rsidRDefault="000A6AC6" w:rsidP="009E4A47">
            <w:pPr>
              <w:widowControl/>
              <w:spacing w:before="100" w:beforeAutospacing="1" w:afterLines="100" w:after="240" w:line="360" w:lineRule="auto"/>
              <w:ind w:firstLineChars="200" w:firstLine="482"/>
              <w:jc w:val="left"/>
              <w:rPr>
                <w:rFonts w:asciiTheme="minorEastAsia" w:eastAsiaTheme="minorEastAsia" w:hAnsiTheme="minorEastAsia" w:cs="宋体"/>
                <w:b/>
                <w:kern w:val="0"/>
                <w:sz w:val="24"/>
              </w:rPr>
            </w:pPr>
            <w:r w:rsidRPr="000A6AC6">
              <w:rPr>
                <w:rFonts w:asciiTheme="minorEastAsia" w:eastAsiaTheme="minorEastAsia" w:hAnsiTheme="minorEastAsia" w:cs="宋体" w:hint="eastAsia"/>
                <w:b/>
                <w:kern w:val="0"/>
                <w:sz w:val="24"/>
              </w:rPr>
              <w:t>第四十九条  </w:t>
            </w:r>
            <w:r w:rsidRPr="000A6AC6">
              <w:rPr>
                <w:rFonts w:ascii="宋体" w:hAnsi="宋体" w:cs="宋体" w:hint="eastAsia"/>
                <w:kern w:val="0"/>
                <w:sz w:val="24"/>
              </w:rPr>
              <w:t xml:space="preserve"> 本标准自2011年3月1日起施行。</w:t>
            </w:r>
          </w:p>
        </w:tc>
      </w:tr>
    </w:tbl>
    <w:p w:rsidR="00DC0BB8" w:rsidRPr="000A6AC6" w:rsidRDefault="00DC0BB8" w:rsidP="008C16A9">
      <w:pPr>
        <w:widowControl/>
        <w:spacing w:before="100" w:beforeAutospacing="1" w:afterLines="100" w:after="240" w:line="360" w:lineRule="auto"/>
        <w:ind w:firstLineChars="200" w:firstLine="643"/>
        <w:jc w:val="left"/>
        <w:rPr>
          <w:rFonts w:ascii="黑体" w:eastAsia="黑体" w:hAnsi="黑体"/>
          <w:b/>
          <w:bCs/>
          <w:sz w:val="32"/>
          <w:szCs w:val="32"/>
        </w:rPr>
        <w:sectPr w:rsidR="00DC0BB8" w:rsidRPr="000A6AC6" w:rsidSect="0046193F">
          <w:headerReference w:type="default" r:id="rId23"/>
          <w:headerReference w:type="first" r:id="rId24"/>
          <w:type w:val="oddPage"/>
          <w:pgSz w:w="11907" w:h="16840" w:code="9"/>
          <w:pgMar w:top="1701" w:right="1134" w:bottom="1418" w:left="1418" w:header="851" w:footer="992" w:gutter="567"/>
          <w:cols w:space="425"/>
          <w:titlePg/>
          <w:docGrid w:linePitch="312"/>
        </w:sectPr>
      </w:pPr>
    </w:p>
    <w:p w:rsidR="00E210F9" w:rsidRPr="00227AF4" w:rsidRDefault="00E210F9" w:rsidP="00E210F9">
      <w:pPr>
        <w:keepNext/>
        <w:keepLines/>
        <w:adjustRightInd w:val="0"/>
        <w:snapToGrid w:val="0"/>
        <w:spacing w:before="340" w:after="330" w:line="578" w:lineRule="auto"/>
        <w:jc w:val="center"/>
        <w:outlineLvl w:val="0"/>
        <w:rPr>
          <w:rFonts w:eastAsia="黑体"/>
          <w:b/>
          <w:bCs/>
          <w:kern w:val="44"/>
          <w:sz w:val="44"/>
          <w:szCs w:val="44"/>
        </w:rPr>
      </w:pPr>
      <w:bookmarkStart w:id="121" w:name="_Toc471218495"/>
      <w:r w:rsidRPr="00227AF4">
        <w:rPr>
          <w:rFonts w:eastAsia="黑体" w:hint="eastAsia"/>
          <w:b/>
          <w:bCs/>
          <w:kern w:val="44"/>
          <w:sz w:val="44"/>
          <w:szCs w:val="44"/>
        </w:rPr>
        <w:lastRenderedPageBreak/>
        <w:t>第三部分</w:t>
      </w:r>
      <w:r w:rsidRPr="00227AF4">
        <w:rPr>
          <w:rFonts w:eastAsia="黑体" w:hint="eastAsia"/>
          <w:b/>
          <w:bCs/>
          <w:kern w:val="44"/>
          <w:sz w:val="44"/>
          <w:szCs w:val="44"/>
        </w:rPr>
        <w:t xml:space="preserve">  </w:t>
      </w:r>
      <w:r w:rsidRPr="00227AF4">
        <w:rPr>
          <w:rFonts w:eastAsia="黑体" w:hint="eastAsia"/>
          <w:b/>
          <w:bCs/>
          <w:kern w:val="44"/>
          <w:sz w:val="44"/>
          <w:szCs w:val="44"/>
        </w:rPr>
        <w:t>校内资产管理规章制度</w:t>
      </w:r>
      <w:bookmarkEnd w:id="86"/>
      <w:bookmarkEnd w:id="87"/>
      <w:bookmarkEnd w:id="88"/>
      <w:bookmarkEnd w:id="121"/>
    </w:p>
    <w:p w:rsidR="00322866" w:rsidRPr="00721B3A" w:rsidRDefault="00E210F9" w:rsidP="00721B3A">
      <w:pPr>
        <w:keepNext/>
        <w:keepLines/>
        <w:adjustRightInd w:val="0"/>
        <w:snapToGrid w:val="0"/>
        <w:spacing w:before="260" w:after="260" w:line="416" w:lineRule="auto"/>
        <w:jc w:val="center"/>
        <w:outlineLvl w:val="1"/>
        <w:rPr>
          <w:rFonts w:ascii="Arial" w:eastAsia="黑体" w:hAnsi="Arial"/>
          <w:b/>
          <w:bCs/>
          <w:sz w:val="32"/>
          <w:szCs w:val="32"/>
        </w:rPr>
      </w:pPr>
      <w:bookmarkStart w:id="122" w:name="_Toc289441022"/>
      <w:bookmarkStart w:id="123" w:name="_Toc289443422"/>
      <w:bookmarkStart w:id="124" w:name="_Toc289504198"/>
      <w:bookmarkStart w:id="125" w:name="_Toc471218496"/>
      <w:r w:rsidRPr="00227AF4">
        <w:rPr>
          <w:rFonts w:ascii="Arial" w:eastAsia="黑体" w:hAnsi="Arial" w:hint="eastAsia"/>
          <w:b/>
          <w:bCs/>
          <w:sz w:val="32"/>
          <w:szCs w:val="32"/>
        </w:rPr>
        <w:t>一、</w:t>
      </w:r>
      <w:bookmarkStart w:id="126" w:name="_Toc289441023"/>
      <w:bookmarkStart w:id="127" w:name="_Toc289443423"/>
      <w:bookmarkStart w:id="128" w:name="_Toc289504199"/>
      <w:bookmarkEnd w:id="122"/>
      <w:bookmarkEnd w:id="123"/>
      <w:bookmarkEnd w:id="124"/>
      <w:r w:rsidR="00322866" w:rsidRPr="00721B3A">
        <w:rPr>
          <w:rFonts w:ascii="Arial" w:eastAsia="黑体" w:hAnsi="Arial" w:hint="eastAsia"/>
          <w:b/>
          <w:bCs/>
          <w:sz w:val="32"/>
          <w:szCs w:val="32"/>
        </w:rPr>
        <w:t>关于印发</w:t>
      </w:r>
      <w:proofErr w:type="gramStart"/>
      <w:r w:rsidR="00322866" w:rsidRPr="00721B3A">
        <w:rPr>
          <w:rFonts w:ascii="Arial" w:eastAsia="黑体" w:hAnsi="Arial" w:hint="eastAsia"/>
          <w:b/>
          <w:bCs/>
          <w:sz w:val="32"/>
          <w:szCs w:val="32"/>
        </w:rPr>
        <w:t>《</w:t>
      </w:r>
      <w:proofErr w:type="gramEnd"/>
      <w:r w:rsidR="00322866" w:rsidRPr="00721B3A">
        <w:rPr>
          <w:rFonts w:ascii="Arial" w:eastAsia="黑体" w:hAnsi="Arial" w:hint="eastAsia"/>
          <w:b/>
          <w:bCs/>
          <w:sz w:val="32"/>
          <w:szCs w:val="32"/>
        </w:rPr>
        <w:t>郑州航空工业管理学院国有资产管理办法（试行）的通知</w:t>
      </w:r>
      <w:bookmarkEnd w:id="125"/>
    </w:p>
    <w:p w:rsidR="00322866" w:rsidRPr="00227AF4" w:rsidRDefault="00322866" w:rsidP="00D92C3D">
      <w:pPr>
        <w:jc w:val="center"/>
        <w:rPr>
          <w:rFonts w:ascii="方正大标宋简体" w:eastAsia="方正大标宋简体"/>
          <w:spacing w:val="60"/>
          <w:w w:val="50"/>
          <w:sz w:val="48"/>
          <w:szCs w:val="48"/>
        </w:rPr>
      </w:pPr>
    </w:p>
    <w:p w:rsidR="00322866" w:rsidRPr="002B19F4" w:rsidRDefault="00322866" w:rsidP="00D92C3D">
      <w:pPr>
        <w:autoSpaceDE w:val="0"/>
        <w:autoSpaceDN w:val="0"/>
        <w:adjustRightInd w:val="0"/>
        <w:snapToGrid w:val="0"/>
        <w:spacing w:line="520" w:lineRule="exact"/>
        <w:jc w:val="center"/>
        <w:rPr>
          <w:rFonts w:ascii="黑体" w:eastAsia="黑体" w:hAnsi="黑体" w:cs="宋体"/>
          <w:kern w:val="0"/>
          <w:sz w:val="30"/>
          <w:szCs w:val="30"/>
        </w:rPr>
      </w:pPr>
      <w:r w:rsidRPr="002B19F4">
        <w:rPr>
          <w:rFonts w:ascii="黑体" w:eastAsia="黑体" w:hAnsi="黑体" w:cs="宋体" w:hint="eastAsia"/>
          <w:kern w:val="0"/>
          <w:sz w:val="30"/>
          <w:szCs w:val="30"/>
        </w:rPr>
        <w:t>关于印发</w:t>
      </w:r>
      <w:proofErr w:type="gramStart"/>
      <w:r w:rsidRPr="002B19F4">
        <w:rPr>
          <w:rFonts w:ascii="黑体" w:eastAsia="黑体" w:hAnsi="黑体" w:cs="宋体" w:hint="eastAsia"/>
          <w:kern w:val="0"/>
          <w:sz w:val="30"/>
          <w:szCs w:val="30"/>
        </w:rPr>
        <w:t>《</w:t>
      </w:r>
      <w:proofErr w:type="gramEnd"/>
      <w:r w:rsidRPr="002B19F4">
        <w:rPr>
          <w:rFonts w:ascii="黑体" w:eastAsia="黑体" w:hAnsi="黑体" w:cs="宋体" w:hint="eastAsia"/>
          <w:kern w:val="0"/>
          <w:sz w:val="30"/>
          <w:szCs w:val="30"/>
        </w:rPr>
        <w:t>郑州航空工业管理学院国有资产</w:t>
      </w:r>
    </w:p>
    <w:p w:rsidR="00322866" w:rsidRPr="002B19F4" w:rsidRDefault="00322866" w:rsidP="00D92C3D">
      <w:pPr>
        <w:autoSpaceDE w:val="0"/>
        <w:autoSpaceDN w:val="0"/>
        <w:adjustRightInd w:val="0"/>
        <w:snapToGrid w:val="0"/>
        <w:spacing w:line="520" w:lineRule="exact"/>
        <w:jc w:val="center"/>
        <w:rPr>
          <w:rFonts w:ascii="黑体" w:eastAsia="黑体" w:hAnsi="黑体" w:cs="宋体"/>
          <w:kern w:val="0"/>
          <w:sz w:val="30"/>
          <w:szCs w:val="30"/>
        </w:rPr>
      </w:pPr>
      <w:r w:rsidRPr="002B19F4">
        <w:rPr>
          <w:rFonts w:ascii="黑体" w:eastAsia="黑体" w:hAnsi="黑体" w:cs="宋体" w:hint="eastAsia"/>
          <w:kern w:val="0"/>
          <w:sz w:val="30"/>
          <w:szCs w:val="30"/>
        </w:rPr>
        <w:t>管理办法（试行）的通知</w:t>
      </w:r>
    </w:p>
    <w:p w:rsidR="00322866" w:rsidRPr="002B19F4" w:rsidRDefault="00322866" w:rsidP="00D92C3D">
      <w:pPr>
        <w:autoSpaceDE w:val="0"/>
        <w:autoSpaceDN w:val="0"/>
        <w:adjustRightInd w:val="0"/>
        <w:snapToGrid w:val="0"/>
        <w:spacing w:line="520" w:lineRule="exact"/>
        <w:jc w:val="center"/>
        <w:rPr>
          <w:rFonts w:ascii="黑体" w:eastAsia="黑体" w:hAnsi="黑体" w:cs="仿宋_GB2312"/>
          <w:kern w:val="0"/>
          <w:sz w:val="30"/>
          <w:szCs w:val="30"/>
        </w:rPr>
      </w:pPr>
    </w:p>
    <w:p w:rsidR="00322866" w:rsidRPr="00227AF4" w:rsidRDefault="00322866" w:rsidP="00322866">
      <w:pPr>
        <w:jc w:val="center"/>
        <w:rPr>
          <w:rFonts w:ascii="仿宋_GB2312" w:eastAsia="仿宋_GB2312"/>
          <w:spacing w:val="40"/>
          <w:w w:val="60"/>
          <w:sz w:val="32"/>
          <w:szCs w:val="32"/>
        </w:rPr>
      </w:pPr>
      <w:proofErr w:type="gramStart"/>
      <w:r w:rsidRPr="00227AF4">
        <w:rPr>
          <w:rFonts w:ascii="仿宋_GB2312" w:eastAsia="仿宋_GB2312" w:hint="eastAsia"/>
          <w:sz w:val="32"/>
          <w:szCs w:val="32"/>
        </w:rPr>
        <w:t>校资〔2016〕</w:t>
      </w:r>
      <w:proofErr w:type="gramEnd"/>
      <w:r w:rsidRPr="00227AF4">
        <w:rPr>
          <w:rFonts w:ascii="仿宋_GB2312" w:eastAsia="仿宋_GB2312" w:hint="eastAsia"/>
          <w:sz w:val="32"/>
          <w:szCs w:val="32"/>
        </w:rPr>
        <w:t>17号</w:t>
      </w:r>
    </w:p>
    <w:p w:rsidR="00322866" w:rsidRPr="00227AF4" w:rsidRDefault="00322866" w:rsidP="00D92C3D">
      <w:pPr>
        <w:widowControl/>
        <w:adjustRightInd w:val="0"/>
        <w:snapToGrid w:val="0"/>
        <w:spacing w:after="200"/>
        <w:jc w:val="left"/>
        <w:rPr>
          <w:rFonts w:ascii="仿宋_GB2312" w:eastAsia="仿宋_GB2312" w:hAnsi="宋体" w:cs="Tahoma"/>
          <w:kern w:val="0"/>
          <w:sz w:val="32"/>
          <w:szCs w:val="32"/>
        </w:rPr>
      </w:pPr>
    </w:p>
    <w:p w:rsidR="00322866" w:rsidRPr="00227AF4" w:rsidRDefault="00322866" w:rsidP="00322866">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学校各单位：</w:t>
      </w:r>
    </w:p>
    <w:p w:rsidR="00322866" w:rsidRPr="00227AF4" w:rsidRDefault="00322866" w:rsidP="00322866">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《郑州航空工业管理学院国有资产管理办法（试行）》已经学校研究通过，现予以印发，请遵照执行。</w:t>
      </w:r>
    </w:p>
    <w:p w:rsidR="00322866" w:rsidRPr="00227AF4" w:rsidRDefault="00322866" w:rsidP="00322866">
      <w:pPr>
        <w:widowControl/>
        <w:spacing w:before="100" w:beforeAutospacing="1" w:afterLines="100" w:after="240" w:line="360" w:lineRule="auto"/>
        <w:jc w:val="left"/>
        <w:rPr>
          <w:rFonts w:ascii="宋体" w:hAnsi="宋体" w:cs="宋体"/>
          <w:kern w:val="0"/>
          <w:sz w:val="24"/>
        </w:rPr>
      </w:pPr>
    </w:p>
    <w:p w:rsidR="00322866" w:rsidRPr="00227AF4" w:rsidRDefault="00322866" w:rsidP="00322866">
      <w:pPr>
        <w:widowControl/>
        <w:spacing w:before="100" w:beforeAutospacing="1" w:afterLines="100" w:after="240" w:line="360" w:lineRule="auto"/>
        <w:jc w:val="left"/>
        <w:rPr>
          <w:rFonts w:ascii="宋体" w:hAnsi="宋体" w:cs="宋体"/>
          <w:kern w:val="0"/>
          <w:sz w:val="24"/>
        </w:rPr>
      </w:pPr>
    </w:p>
    <w:p w:rsidR="00322866" w:rsidRPr="00227AF4" w:rsidRDefault="00A769FA" w:rsidP="00322866">
      <w:pPr>
        <w:widowControl/>
        <w:spacing w:before="100" w:beforeAutospacing="1" w:afterLines="100" w:after="240" w:line="360" w:lineRule="auto"/>
        <w:jc w:val="right"/>
        <w:rPr>
          <w:rFonts w:ascii="宋体" w:hAnsi="宋体" w:cs="宋体"/>
          <w:kern w:val="0"/>
          <w:sz w:val="24"/>
        </w:rPr>
      </w:pPr>
      <w:r>
        <w:rPr>
          <w:rFonts w:ascii="宋体" w:hAnsi="宋体" w:cs="宋体"/>
          <w:kern w:val="0"/>
          <w:sz w:val="24"/>
        </w:rPr>
        <w:pict>
          <v:shapetype id="_x0000_t201" coordsize="21600,21600" o:spt="201" path="m,l,21600r21600,l21600,xe">
            <v:stroke joinstyle="miter"/>
            <v:path shadowok="f" o:extrusionok="f" strokeok="f" fillok="f" o:connecttype="rect"/>
            <o:lock v:ext="edit" shapetype="t"/>
          </v:shapetype>
          <v:shape id="_x0000_s1100" type="#_x0000_t201" style="position:absolute;left:0;text-align:left;margin-left:312.75pt;margin-top:449.6pt;width:113.25pt;height:113.25pt;z-index:-251617280;visibility:visible;mso-position-horizontal-relative:page;mso-position-vertical-relative:page" stroked="f">
            <v:imagedata r:id="rId25" o:title=""/>
            <w10:wrap anchorx="page" anchory="page"/>
          </v:shape>
          <w:control r:id="rId26" w:name="SignatureCtrl1" w:shapeid="_x0000_s1100"/>
        </w:pict>
      </w:r>
      <w:smartTag w:uri="urn:schemas-microsoft-com:office:smarttags" w:element="chsdate">
        <w:smartTagPr>
          <w:attr w:name="Year" w:val="2016"/>
          <w:attr w:name="Month" w:val="11"/>
          <w:attr w:name="Day" w:val="25"/>
          <w:attr w:name="IsLunarDate" w:val="False"/>
          <w:attr w:name="IsROCDate" w:val="False"/>
        </w:smartTagPr>
        <w:r w:rsidR="00322866" w:rsidRPr="00227AF4">
          <w:rPr>
            <w:rFonts w:ascii="宋体" w:hAnsi="宋体" w:cs="宋体" w:hint="eastAsia"/>
            <w:kern w:val="0"/>
            <w:sz w:val="24"/>
          </w:rPr>
          <w:t>2016年11月25日</w:t>
        </w:r>
      </w:smartTag>
    </w:p>
    <w:p w:rsidR="00322866" w:rsidRPr="00227AF4" w:rsidRDefault="00322866" w:rsidP="00322866">
      <w:pPr>
        <w:widowControl/>
        <w:spacing w:before="100" w:beforeAutospacing="1" w:afterLines="100" w:after="240" w:line="360" w:lineRule="auto"/>
        <w:jc w:val="left"/>
        <w:rPr>
          <w:rFonts w:ascii="宋体" w:hAnsi="宋体" w:cs="宋体"/>
          <w:kern w:val="0"/>
          <w:sz w:val="24"/>
        </w:rPr>
      </w:pPr>
    </w:p>
    <w:p w:rsidR="00322866" w:rsidRPr="00227AF4" w:rsidRDefault="00322866" w:rsidP="00D92C3D">
      <w:pPr>
        <w:widowControl/>
        <w:adjustRightInd w:val="0"/>
        <w:snapToGrid w:val="0"/>
        <w:spacing w:after="200"/>
        <w:ind w:firstLineChars="1350" w:firstLine="4320"/>
        <w:jc w:val="left"/>
        <w:rPr>
          <w:rFonts w:ascii="仿宋_GB2312" w:eastAsia="仿宋_GB2312" w:hAnsi="仿宋"/>
          <w:kern w:val="0"/>
          <w:sz w:val="32"/>
          <w:szCs w:val="32"/>
        </w:rPr>
      </w:pPr>
    </w:p>
    <w:p w:rsidR="00322866" w:rsidRPr="00227AF4" w:rsidRDefault="00322866" w:rsidP="00D92C3D">
      <w:pPr>
        <w:widowControl/>
        <w:adjustRightInd w:val="0"/>
        <w:snapToGrid w:val="0"/>
        <w:spacing w:after="200"/>
        <w:ind w:firstLineChars="1350" w:firstLine="4320"/>
        <w:jc w:val="left"/>
        <w:rPr>
          <w:rFonts w:ascii="仿宋_GB2312" w:eastAsia="仿宋_GB2312" w:hAnsi="仿宋"/>
          <w:kern w:val="0"/>
          <w:sz w:val="32"/>
          <w:szCs w:val="32"/>
        </w:rPr>
      </w:pPr>
    </w:p>
    <w:p w:rsidR="00322866" w:rsidRPr="00227AF4" w:rsidRDefault="00322866" w:rsidP="00D92C3D">
      <w:pPr>
        <w:widowControl/>
        <w:adjustRightInd w:val="0"/>
        <w:snapToGrid w:val="0"/>
        <w:spacing w:after="200"/>
        <w:ind w:firstLineChars="1350" w:firstLine="4320"/>
        <w:jc w:val="left"/>
        <w:rPr>
          <w:rFonts w:ascii="仿宋_GB2312" w:eastAsia="仿宋_GB2312" w:hAnsi="仿宋"/>
          <w:kern w:val="0"/>
          <w:sz w:val="32"/>
          <w:szCs w:val="32"/>
        </w:rPr>
      </w:pPr>
    </w:p>
    <w:p w:rsidR="00322866" w:rsidRPr="00227AF4" w:rsidRDefault="00322866" w:rsidP="00D92C3D">
      <w:pPr>
        <w:widowControl/>
        <w:adjustRightInd w:val="0"/>
        <w:snapToGrid w:val="0"/>
        <w:spacing w:after="200"/>
        <w:ind w:firstLineChars="1350" w:firstLine="4320"/>
        <w:jc w:val="left"/>
        <w:rPr>
          <w:rFonts w:ascii="仿宋_GB2312" w:eastAsia="仿宋_GB2312" w:hAnsi="仿宋"/>
          <w:kern w:val="0"/>
          <w:sz w:val="32"/>
          <w:szCs w:val="32"/>
        </w:rPr>
      </w:pPr>
    </w:p>
    <w:p w:rsidR="00322866" w:rsidRPr="00721B3A" w:rsidRDefault="00322866" w:rsidP="00721B3A">
      <w:pPr>
        <w:autoSpaceDE w:val="0"/>
        <w:autoSpaceDN w:val="0"/>
        <w:adjustRightInd w:val="0"/>
        <w:snapToGrid w:val="0"/>
        <w:spacing w:line="520" w:lineRule="exact"/>
        <w:jc w:val="center"/>
        <w:rPr>
          <w:rFonts w:ascii="黑体" w:eastAsia="黑体" w:hAnsi="黑体" w:cs="宋体"/>
          <w:kern w:val="0"/>
          <w:sz w:val="30"/>
          <w:szCs w:val="30"/>
        </w:rPr>
      </w:pPr>
      <w:r w:rsidRPr="00721B3A">
        <w:rPr>
          <w:rFonts w:ascii="黑体" w:eastAsia="黑体" w:hAnsi="黑体" w:cs="宋体" w:hint="eastAsia"/>
          <w:kern w:val="0"/>
          <w:sz w:val="30"/>
          <w:szCs w:val="30"/>
        </w:rPr>
        <w:t>郑州航空工业管理学院国有资产管理办法（试行）</w:t>
      </w:r>
    </w:p>
    <w:p w:rsidR="00322866" w:rsidRPr="00227AF4" w:rsidRDefault="00322866" w:rsidP="00322866">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第一章  总 则</w:t>
      </w:r>
    </w:p>
    <w:p w:rsidR="00322866" w:rsidRPr="00227A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第一条</w:t>
      </w:r>
      <w:r w:rsidRPr="00227AF4">
        <w:rPr>
          <w:rFonts w:ascii="宋体" w:hAnsi="宋体" w:cs="宋体" w:hint="eastAsia"/>
          <w:kern w:val="0"/>
          <w:sz w:val="24"/>
        </w:rPr>
        <w:t xml:space="preserve"> 为加强学校国有资产管理，规范学校国有资产管理行为，合理配置和有效使用国有资产，维护学校国有资产的完整和安全，防止国有资产流失，保障和促进学校各项事业发展，根据财政部《事业单位国有资产管理暂行办法》（财政部令第36号）和河南省人民政府《河南省行政事业单位国有资产管理办法》（河南省人民政府令第108号）等有关规定，结合我校实际情况，制定本办法。</w:t>
      </w:r>
    </w:p>
    <w:p w:rsidR="00322866" w:rsidRPr="00227A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第二条</w:t>
      </w:r>
      <w:r w:rsidRPr="00227AF4">
        <w:rPr>
          <w:rFonts w:ascii="宋体" w:hAnsi="宋体" w:cs="宋体" w:hint="eastAsia"/>
          <w:kern w:val="0"/>
          <w:sz w:val="24"/>
        </w:rPr>
        <w:t xml:space="preserve"> 学校国有资产是指学校占有、使用的，在法律上确认为国家所有，能以货币计量的各种经济资源的总和。包括国家财政资金形成的资产、学校及其所属单位按照国家规定运用国有资产组织收入形成的资产、接受捐赠和其他经法律确认为国家所有的其他资产，其表现形式为流动资产、固定资产、在建工程、无形资产和对外投资等。</w:t>
      </w:r>
    </w:p>
    <w:p w:rsidR="00322866" w:rsidRPr="00227A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第三条</w:t>
      </w:r>
      <w:r w:rsidRPr="00227AF4">
        <w:rPr>
          <w:rFonts w:ascii="宋体" w:hAnsi="宋体" w:cs="宋体" w:hint="eastAsia"/>
          <w:kern w:val="0"/>
          <w:sz w:val="24"/>
        </w:rPr>
        <w:t xml:space="preserve"> 学校国有资产管理的主要任务是：贯彻执行国家事业单位国有资产管理的各项政策法规制度，建立健全和完善学校国有资产管理的各项规章制度，明确校内资产管理职能部门对国有资产的管理职责，优化各项资产配置，保障学校国有资产的安全和完整，提高学校国有资产的使用效益。对经营性资产实行有偿使用并监督其实现保值增值。</w:t>
      </w:r>
    </w:p>
    <w:p w:rsidR="00322866" w:rsidRPr="00227A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第四条</w:t>
      </w:r>
      <w:r w:rsidRPr="00227AF4">
        <w:rPr>
          <w:rFonts w:ascii="宋体" w:hAnsi="宋体" w:cs="宋体" w:hint="eastAsia"/>
          <w:kern w:val="0"/>
          <w:sz w:val="24"/>
        </w:rPr>
        <w:t xml:space="preserve"> 国有资产管理的内容包括：资产配置、资产使用、资产处置、资产评估与资产清查、产权登记与产权纠纷处理、资产信息管理与报告等。</w:t>
      </w:r>
    </w:p>
    <w:p w:rsidR="00322866" w:rsidRPr="00227A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第五条</w:t>
      </w:r>
      <w:r w:rsidRPr="00227AF4">
        <w:rPr>
          <w:rFonts w:ascii="宋体" w:hAnsi="宋体" w:cs="宋体" w:hint="eastAsia"/>
          <w:kern w:val="0"/>
          <w:sz w:val="24"/>
        </w:rPr>
        <w:t xml:space="preserve"> 学校国有资产管理的基本原则为： </w:t>
      </w:r>
    </w:p>
    <w:p w:rsidR="00322866" w:rsidRPr="00227A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1.资产管理与预算管理相结合；</w:t>
      </w:r>
    </w:p>
    <w:p w:rsidR="00322866" w:rsidRPr="00227A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2.资产管理与财务管理相结合；</w:t>
      </w:r>
    </w:p>
    <w:p w:rsidR="00322866" w:rsidRPr="00227A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lastRenderedPageBreak/>
        <w:t>3.实物管理与价值管理相结合；</w:t>
      </w:r>
    </w:p>
    <w:p w:rsidR="00322866" w:rsidRPr="00227A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4.安全完整与有效使用相结合。</w:t>
      </w:r>
    </w:p>
    <w:p w:rsidR="00322866" w:rsidRPr="00227AF4" w:rsidRDefault="00322866" w:rsidP="00322866">
      <w:pPr>
        <w:widowControl/>
        <w:spacing w:before="100" w:beforeAutospacing="1" w:afterLines="100" w:after="240" w:line="360" w:lineRule="auto"/>
        <w:jc w:val="center"/>
        <w:rPr>
          <w:rFonts w:ascii="宋体" w:hAnsi="宋体" w:cs="宋体"/>
          <w:b/>
          <w:kern w:val="0"/>
          <w:sz w:val="24"/>
        </w:rPr>
      </w:pPr>
    </w:p>
    <w:p w:rsidR="00322866" w:rsidRPr="002B19F4" w:rsidRDefault="00322866" w:rsidP="00322866">
      <w:pPr>
        <w:widowControl/>
        <w:spacing w:before="100" w:beforeAutospacing="1" w:afterLines="100" w:after="240" w:line="360" w:lineRule="auto"/>
        <w:jc w:val="center"/>
        <w:rPr>
          <w:rFonts w:ascii="宋体" w:hAnsi="宋体" w:cs="宋体"/>
          <w:b/>
          <w:kern w:val="0"/>
          <w:sz w:val="24"/>
        </w:rPr>
      </w:pPr>
      <w:r w:rsidRPr="002B19F4">
        <w:rPr>
          <w:rFonts w:ascii="宋体" w:hAnsi="宋体" w:cs="宋体" w:hint="eastAsia"/>
          <w:b/>
          <w:kern w:val="0"/>
          <w:sz w:val="24"/>
        </w:rPr>
        <w:t>第二章  管理机构及其职责</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第六条</w:t>
      </w:r>
      <w:r w:rsidRPr="002B19F4">
        <w:rPr>
          <w:rFonts w:ascii="宋体" w:hAnsi="宋体" w:cs="宋体" w:hint="eastAsia"/>
          <w:kern w:val="0"/>
          <w:sz w:val="24"/>
        </w:rPr>
        <w:t xml:space="preserve"> 学校国有资产管理实行“统一领导、归口管理、分级负责，责任到人”的机制。</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第七条</w:t>
      </w:r>
      <w:r w:rsidRPr="002B19F4">
        <w:rPr>
          <w:rFonts w:ascii="宋体" w:hAnsi="宋体" w:cs="宋体" w:hint="eastAsia"/>
          <w:kern w:val="0"/>
          <w:sz w:val="24"/>
        </w:rPr>
        <w:t xml:space="preserve"> 学校成立国有资产管理委员会，负责全校的国有资产管理工作。国有资产管理委员会主任由校长担任，副主任由分管资产和财务的校领导担任，成员包括党政办公室、财务处、资产管理处、实验室与设备管理处、科研处、图书馆、基建处、信息管理中心、后勤管理处、审计处、监察处、保卫处、实训中心等部门负责人。国有资产管理委员会主要职责有：</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1.贯彻执行上级有关国有资产管理的法律法规和政策，研究审议学校国有资产管理规章制度，提交有关会议决策；</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2.根据上级有关要求和学校实际情况，指导、监督、检查国有资产管理各项工作；</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3.审议监督国有资产配置、使用、处置等事项，确保国有资产安全完整和保值增值；</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4.对学校对外投资的国有资产的保值增值及经营业绩等进行监管；</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5.研究处理国有资产管理工作中的其他重大事项。</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第八条</w:t>
      </w:r>
      <w:r w:rsidRPr="002B19F4">
        <w:rPr>
          <w:rFonts w:ascii="宋体" w:hAnsi="宋体" w:cs="宋体" w:hint="eastAsia"/>
          <w:kern w:val="0"/>
          <w:sz w:val="24"/>
        </w:rPr>
        <w:t xml:space="preserve"> 国有资产管理委员会下设办公室，在国有资产管理委员会的领导下开展工作。办公室设在资产管理处，主任由资产管理处处长兼任。其主要职责是：</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lastRenderedPageBreak/>
        <w:t>1.贯彻执行国家有关国有资产管理的政策、法规，制定学校资产管理的规章制度，并监督实施；</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2.按照规定权限，办理国有资产配置、处置和对外投资、出租、出借等事项的报批报备手续；</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3.负责学校教学、科研、行政等方面仪器设备及家具等资产的购置、验收、登记台账等日常管理工作，做好资产的账务管理、统计报告及日常监督检查工作；</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4.负责国有资产信息管理及信息化建设等工作，对国有资产实施动态管理；</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5.负责学校土地资源及公有房屋确权、建档工作；依法维护公有房屋和土地资源的完整；</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6.负责办理学校及校办企业国有资产产权占有、变更及注销登记申报等相关工作，负责组织学校国有资产清查、清产核资、资产评估及资产划转工作；</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7.接受上级有关部门的监督和指导，并按要求报告学校国有资产管理工作。</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8.学校国有资产管理的其他工作。</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第九条</w:t>
      </w:r>
      <w:r w:rsidRPr="002B19F4">
        <w:rPr>
          <w:rFonts w:ascii="宋体" w:hAnsi="宋体" w:cs="宋体" w:hint="eastAsia"/>
          <w:kern w:val="0"/>
          <w:sz w:val="24"/>
        </w:rPr>
        <w:t xml:space="preserve"> 党政办公室、财务处、实验室与设备管理处、科研处、图书馆、档案馆、基建处、信息管理中心、后勤管理处、实训中心等相关部门为学校资产的归口管理部门，负责管理其职责范围内的各类资产。</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1.党政办公室负责学校校名、校徽、</w:t>
      </w:r>
      <w:proofErr w:type="gramStart"/>
      <w:r w:rsidRPr="002B19F4">
        <w:rPr>
          <w:rFonts w:ascii="宋体" w:hAnsi="宋体" w:cs="宋体" w:hint="eastAsia"/>
          <w:kern w:val="0"/>
          <w:sz w:val="24"/>
        </w:rPr>
        <w:t>校誉和</w:t>
      </w:r>
      <w:proofErr w:type="gramEnd"/>
      <w:r w:rsidRPr="002B19F4">
        <w:rPr>
          <w:rFonts w:ascii="宋体" w:hAnsi="宋体" w:cs="宋体" w:hint="eastAsia"/>
          <w:kern w:val="0"/>
          <w:sz w:val="24"/>
        </w:rPr>
        <w:t>陈列品的管理与保护；</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2.财务处负责学校国有资产财务账务归口管理工作，负责全校流动资产、对外长期投资收益和其他计划外资金的管理等；</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3.实验室与设备管理处负责学校教学、科研实验仪器设备的管理及实验用房的分配、调整和管理；推动大型仪器、设备等资产的共享、共用和公共平台建设工作，建立国有资产共享共用机制；</w:t>
      </w:r>
      <w:r w:rsidRPr="002B19F4" w:rsidDel="008C5D8D">
        <w:rPr>
          <w:rFonts w:ascii="宋体" w:hAnsi="宋体" w:cs="宋体" w:hint="eastAsia"/>
          <w:kern w:val="0"/>
          <w:sz w:val="24"/>
        </w:rPr>
        <w:t xml:space="preserve"> </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lastRenderedPageBreak/>
        <w:t>4.科研处负责学校专利权、非专利技术、著作权等科研成果类无形资产的管理；</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5.图书馆负责学校图书、期刊、资料等各类文献信息资源的管理；</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6.档案馆负责学校各类档案的管理；</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7.基建处负责按照校园土地规划，对基建工程项目的立项、报批、建设和验收管理；</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8.信息管理中心负责学校信息网络设施及设备的管理；</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8.后勤管理处负责学校保障性住房、道路、构筑物及树木的管理，对学生宿舍、教室、食堂生活服务设施、水电通信设施等公用资产实施管理；负责对学校授权经营的经营性国有资产经营管理，规范管理行为，规避经营风险，维护学校的权益；</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9.实训中心负责本中心的实训设备、设施的管理；</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10.</w:t>
      </w:r>
      <w:proofErr w:type="gramStart"/>
      <w:r w:rsidRPr="002B19F4">
        <w:rPr>
          <w:rFonts w:ascii="宋体" w:hAnsi="宋体" w:cs="宋体" w:hint="eastAsia"/>
          <w:kern w:val="0"/>
          <w:sz w:val="24"/>
        </w:rPr>
        <w:t>若学</w:t>
      </w:r>
      <w:proofErr w:type="gramEnd"/>
      <w:r w:rsidRPr="002B19F4">
        <w:rPr>
          <w:rFonts w:ascii="宋体" w:hAnsi="宋体" w:cs="宋体" w:hint="eastAsia"/>
          <w:kern w:val="0"/>
          <w:sz w:val="24"/>
        </w:rPr>
        <w:t>校对国有资产归口管理部门职能进行调整，则按调整后的规定执行。</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第十条</w:t>
      </w:r>
      <w:r w:rsidRPr="002B19F4">
        <w:rPr>
          <w:rFonts w:ascii="宋体" w:hAnsi="宋体" w:cs="宋体" w:hint="eastAsia"/>
          <w:kern w:val="0"/>
          <w:sz w:val="24"/>
        </w:rPr>
        <w:t xml:space="preserve"> 校内各资产使用单位（学校各二级单位）对本单位占有、使用的国有资产实施具体管理，履行以下职责：</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1.执行学校国有资产管理的各项规章制度，确保所使用资产的安全与完整，提高资产的使用效益；</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2.对本单位占用、使用资产进行日常管理，建立健全资产管理制度，确保资产账物相符，责任到人；</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3.负责本单位占有、使用资产的日常清查；</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4.按学校资产归口管理部门要求报送本单位占有、使用资产的统计报表；</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lastRenderedPageBreak/>
        <w:t>5.完成学校布置的其他国有资产管理工作。</w:t>
      </w:r>
    </w:p>
    <w:p w:rsidR="00322866" w:rsidRPr="00227AF4" w:rsidRDefault="00322866" w:rsidP="00322866">
      <w:pPr>
        <w:widowControl/>
        <w:spacing w:before="100" w:beforeAutospacing="1" w:afterLines="100" w:after="240" w:line="360" w:lineRule="auto"/>
        <w:jc w:val="left"/>
        <w:rPr>
          <w:rFonts w:ascii="宋体" w:hAnsi="宋体" w:cs="宋体"/>
          <w:kern w:val="0"/>
          <w:sz w:val="24"/>
        </w:rPr>
      </w:pPr>
    </w:p>
    <w:p w:rsidR="00322866" w:rsidRPr="00227AF4" w:rsidRDefault="00322866" w:rsidP="00322866">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第三章  资产配置</w:t>
      </w:r>
    </w:p>
    <w:p w:rsidR="00322866" w:rsidRPr="00227A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第十一条</w:t>
      </w:r>
      <w:r w:rsidRPr="00227AF4">
        <w:rPr>
          <w:rFonts w:ascii="宋体" w:hAnsi="宋体" w:cs="宋体" w:hint="eastAsia"/>
          <w:kern w:val="0"/>
          <w:sz w:val="24"/>
        </w:rPr>
        <w:t xml:space="preserve"> 学校国有资产配置是指根据学校事业发展需要，按照国家有关法律法规和规章制度规定的程序，通过购置、调剂及接受捐赠等方式配备资产的行为。</w:t>
      </w:r>
    </w:p>
    <w:p w:rsidR="00322866" w:rsidRPr="00227A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第十二条</w:t>
      </w:r>
      <w:r w:rsidRPr="00227AF4">
        <w:rPr>
          <w:rFonts w:ascii="宋体" w:hAnsi="宋体" w:cs="宋体" w:hint="eastAsia"/>
          <w:kern w:val="0"/>
          <w:sz w:val="24"/>
        </w:rPr>
        <w:t xml:space="preserve"> 国有资产配置应符合以下条件：</w:t>
      </w:r>
    </w:p>
    <w:p w:rsidR="00322866" w:rsidRPr="00227A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1.现有资产无法满足学校教学、科研、行政管理的需要；</w:t>
      </w:r>
    </w:p>
    <w:p w:rsidR="00322866" w:rsidRPr="00227A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2.在校内无法进行共享、共用相关资产；</w:t>
      </w:r>
    </w:p>
    <w:p w:rsidR="00322866" w:rsidRPr="00227A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3.通过市场购买服务方式难以实现需求，或者采取市场购买服务方式成本过高。</w:t>
      </w:r>
    </w:p>
    <w:p w:rsidR="00322866" w:rsidRPr="00227A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第十三条</w:t>
      </w:r>
      <w:r w:rsidRPr="00227AF4">
        <w:rPr>
          <w:rFonts w:ascii="宋体" w:hAnsi="宋体" w:cs="宋体" w:hint="eastAsia"/>
          <w:kern w:val="0"/>
          <w:sz w:val="24"/>
        </w:rPr>
        <w:t xml:space="preserve"> 学校应对国有资产配置进行可行性论证，上级部门规定配置标准的按标准执行；没有规定配置标准的，应当加强论证，从严控制，合理配置。</w:t>
      </w:r>
    </w:p>
    <w:p w:rsidR="00322866" w:rsidRPr="00227A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第十四条 学校按照上级有关要求，根据发展需求，以资产存量为依据，对纳入新增资产配置预算范围的资产，按年度编制基本支出年度资产购置计划和项目支出年度资产购置计划，按照批复的年度预算组织实施。新增资产配置预算一经批复，除无法预见的临时性或特殊增支事项外，不得调整。确需调整的，应当提出申请，按程序报批。没有履行相关程序的，一律不得购置。</w:t>
      </w:r>
    </w:p>
    <w:p w:rsidR="00322866" w:rsidRPr="00227A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第十五条</w:t>
      </w:r>
      <w:r w:rsidRPr="00227AF4">
        <w:rPr>
          <w:rFonts w:ascii="宋体" w:hAnsi="宋体" w:cs="宋体" w:hint="eastAsia"/>
          <w:kern w:val="0"/>
          <w:sz w:val="24"/>
        </w:rPr>
        <w:t xml:space="preserve"> 学校接受捐赠等方式形成的各类资产属国有资产，由学校依法占有、使用。学校按捐赠资产方提供的有效价值凭证或评估价值凭证及时办理入账手续，并制定相关管理规范加强管理。</w:t>
      </w:r>
    </w:p>
    <w:p w:rsidR="00322866" w:rsidRPr="00227A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自</w:t>
      </w:r>
      <w:proofErr w:type="gramStart"/>
      <w:r w:rsidRPr="00227AF4">
        <w:rPr>
          <w:rFonts w:ascii="宋体" w:hAnsi="宋体" w:cs="宋体" w:hint="eastAsia"/>
          <w:kern w:val="0"/>
          <w:sz w:val="24"/>
        </w:rPr>
        <w:t>建资产</w:t>
      </w:r>
      <w:proofErr w:type="gramEnd"/>
      <w:r w:rsidRPr="00227AF4">
        <w:rPr>
          <w:rFonts w:ascii="宋体" w:hAnsi="宋体" w:cs="宋体" w:hint="eastAsia"/>
          <w:kern w:val="0"/>
          <w:sz w:val="24"/>
        </w:rPr>
        <w:t>应及时办理工程竣工验收、竣工财务决算编报，按照规定办理资产移交，并根据资产的相关凭证或文件及时进行账务处理。</w:t>
      </w:r>
    </w:p>
    <w:p w:rsidR="00322866" w:rsidRPr="00227A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lastRenderedPageBreak/>
        <w:t>第十六条</w:t>
      </w:r>
      <w:r w:rsidRPr="00227AF4">
        <w:rPr>
          <w:rFonts w:ascii="宋体" w:hAnsi="宋体" w:cs="宋体" w:hint="eastAsia"/>
          <w:kern w:val="0"/>
          <w:sz w:val="24"/>
        </w:rPr>
        <w:t xml:space="preserve"> 对校内长期闲置、低效运转的资产，资产处及相关部门应及时进行调剂，提高资产使用效率。</w:t>
      </w:r>
    </w:p>
    <w:p w:rsidR="00322866" w:rsidRPr="00227AF4" w:rsidRDefault="00322866" w:rsidP="00322866">
      <w:pPr>
        <w:widowControl/>
        <w:spacing w:before="100" w:beforeAutospacing="1" w:afterLines="100" w:after="240" w:line="360" w:lineRule="auto"/>
        <w:jc w:val="center"/>
        <w:rPr>
          <w:rFonts w:ascii="宋体" w:hAnsi="宋体" w:cs="宋体"/>
          <w:b/>
          <w:kern w:val="0"/>
          <w:sz w:val="24"/>
        </w:rPr>
      </w:pPr>
    </w:p>
    <w:p w:rsidR="00322866" w:rsidRPr="00227AF4" w:rsidRDefault="00322866" w:rsidP="00322866">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第四章  资产使用</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第十七条</w:t>
      </w:r>
      <w:r w:rsidRPr="002B19F4">
        <w:rPr>
          <w:rFonts w:ascii="宋体" w:hAnsi="宋体" w:cs="宋体" w:hint="eastAsia"/>
          <w:kern w:val="0"/>
          <w:sz w:val="24"/>
        </w:rPr>
        <w:t xml:space="preserve"> 国有资产的使用包括学校自用和对外投资、出租、出借等方式。学校国有资产使用应首先保证学校教育事业发展的需要。</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第十八条</w:t>
      </w:r>
      <w:r w:rsidRPr="002B19F4">
        <w:rPr>
          <w:rFonts w:ascii="宋体" w:hAnsi="宋体" w:cs="宋体" w:hint="eastAsia"/>
          <w:kern w:val="0"/>
          <w:sz w:val="24"/>
        </w:rPr>
        <w:t xml:space="preserve"> 学校资产使用单位负责本部门职能范围内资产使用的具体管理。资产使用单位负责人承担资产的使用管理、安全完整及有效使用的责任。</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第十九条</w:t>
      </w:r>
      <w:r w:rsidRPr="002B19F4">
        <w:rPr>
          <w:rFonts w:ascii="宋体" w:hAnsi="宋体" w:cs="宋体" w:hint="eastAsia"/>
          <w:kern w:val="0"/>
          <w:sz w:val="24"/>
        </w:rPr>
        <w:t xml:space="preserve"> 学校资产使用单位应认真做好资产的具体使用管理，应当对本部门职能范围内实物资产进行定期盘查，完善资产管理账表和相关资料，做到账</w:t>
      </w:r>
      <w:proofErr w:type="gramStart"/>
      <w:r w:rsidRPr="002B19F4">
        <w:rPr>
          <w:rFonts w:ascii="宋体" w:hAnsi="宋体" w:cs="宋体" w:hint="eastAsia"/>
          <w:kern w:val="0"/>
          <w:sz w:val="24"/>
        </w:rPr>
        <w:t>账</w:t>
      </w:r>
      <w:proofErr w:type="gramEnd"/>
      <w:r w:rsidRPr="002B19F4">
        <w:rPr>
          <w:rFonts w:ascii="宋体" w:hAnsi="宋体" w:cs="宋体" w:hint="eastAsia"/>
          <w:kern w:val="0"/>
          <w:sz w:val="24"/>
        </w:rPr>
        <w:t>、账卡、账实相符；对盘点中发现的问题，应当查明原因，并及时向资产管理处报告。</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按照学校资产信息化管理的要求，及时将资产变动信息录入管理信息系统，对本部门国有资产实行动态管理。</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第二十条</w:t>
      </w:r>
      <w:r w:rsidRPr="002B19F4">
        <w:rPr>
          <w:rFonts w:ascii="宋体" w:hAnsi="宋体" w:cs="宋体" w:hint="eastAsia"/>
          <w:kern w:val="0"/>
          <w:sz w:val="24"/>
        </w:rPr>
        <w:t xml:space="preserve"> 学校资产使用单位要确定资产管理人员，资产量较大的单位应设立专职资产管理员并保持相对稳定，无特殊情况不得随意调动；资产管理人员调动时要办理交接手续，提交资产账目，由单位主管领导签署意见后，才能办理调动手续。交接手续不清，移交人员不得离岗。人员调动和交接情况必须及时在资产处备案。</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第二十一条</w:t>
      </w:r>
      <w:r w:rsidRPr="002B19F4">
        <w:rPr>
          <w:rFonts w:ascii="宋体" w:hAnsi="宋体" w:cs="宋体" w:hint="eastAsia"/>
          <w:kern w:val="0"/>
          <w:sz w:val="24"/>
        </w:rPr>
        <w:t xml:space="preserve"> 学校利用国有资产对外投资、出租、出借等事项，严格按照上级有关文件规定，按程序和权限履行审核、审批或报备手续。</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第二十二条</w:t>
      </w:r>
      <w:r w:rsidRPr="002B19F4">
        <w:rPr>
          <w:rFonts w:ascii="宋体" w:hAnsi="宋体" w:cs="宋体" w:hint="eastAsia"/>
          <w:kern w:val="0"/>
          <w:sz w:val="24"/>
        </w:rPr>
        <w:t xml:space="preserve"> 学校利用国有资产对外投资、出租、出借等事项，须加强可行性论证、法律审核和监管，做好风险控制和跟踪管理，确保国有资产保值增值。</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lastRenderedPageBreak/>
        <w:t>第二十三条</w:t>
      </w:r>
      <w:r w:rsidRPr="002B19F4">
        <w:rPr>
          <w:rFonts w:ascii="宋体" w:hAnsi="宋体" w:cs="宋体" w:hint="eastAsia"/>
          <w:kern w:val="0"/>
          <w:sz w:val="24"/>
        </w:rPr>
        <w:t xml:space="preserve"> 任何单位和个人不得使用财政拨款及其结余进行对外投资。</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第二十四条</w:t>
      </w:r>
      <w:r w:rsidRPr="002B19F4">
        <w:rPr>
          <w:rFonts w:ascii="宋体" w:hAnsi="宋体" w:cs="宋体" w:hint="eastAsia"/>
          <w:kern w:val="0"/>
          <w:sz w:val="24"/>
        </w:rPr>
        <w:t xml:space="preserve"> 任何单位和个人不得将其使用的国有资产进行对外抵押、质押或其它形式担保。国家另有规定的，从其规定。</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第二十五条</w:t>
      </w:r>
      <w:r w:rsidRPr="002B19F4">
        <w:rPr>
          <w:rFonts w:ascii="宋体" w:hAnsi="宋体" w:cs="宋体" w:hint="eastAsia"/>
          <w:kern w:val="0"/>
          <w:sz w:val="24"/>
        </w:rPr>
        <w:t xml:space="preserve"> 学校加强专利权、著作权、土地使用权、非专利技术、校名、校徽、</w:t>
      </w:r>
      <w:proofErr w:type="gramStart"/>
      <w:r w:rsidRPr="002B19F4">
        <w:rPr>
          <w:rFonts w:ascii="宋体" w:hAnsi="宋体" w:cs="宋体" w:hint="eastAsia"/>
          <w:kern w:val="0"/>
          <w:sz w:val="24"/>
        </w:rPr>
        <w:t>校誉等</w:t>
      </w:r>
      <w:proofErr w:type="gramEnd"/>
      <w:r w:rsidRPr="002B19F4">
        <w:rPr>
          <w:rFonts w:ascii="宋体" w:hAnsi="宋体" w:cs="宋体" w:hint="eastAsia"/>
          <w:kern w:val="0"/>
          <w:sz w:val="24"/>
        </w:rPr>
        <w:t>无形资产的管理，依法保护，合理利用，及时办理审批和入账手续。鼓励利用科研成果等无形资产实施科技成果转化。</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第二十六条</w:t>
      </w:r>
      <w:r w:rsidRPr="002B19F4">
        <w:rPr>
          <w:rFonts w:ascii="宋体" w:hAnsi="宋体" w:cs="宋体" w:hint="eastAsia"/>
          <w:kern w:val="0"/>
          <w:sz w:val="24"/>
        </w:rPr>
        <w:t xml:space="preserve"> 学校对外投资收益以及利用国有资产出租、出借和科研成果形成的无形资产等取得的收入纳入学校统一管理。</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p>
    <w:p w:rsidR="00322866" w:rsidRPr="00227AF4" w:rsidRDefault="00322866" w:rsidP="00322866">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第五章  资产处置</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第二十七条 </w:t>
      </w:r>
      <w:r w:rsidRPr="002B19F4">
        <w:rPr>
          <w:rFonts w:ascii="宋体" w:hAnsi="宋体" w:cs="宋体" w:hint="eastAsia"/>
          <w:kern w:val="0"/>
          <w:sz w:val="24"/>
        </w:rPr>
        <w:t>学校国有资产处置是指学校对其占有、使用的国有资产进行产权转让或者注销产权的行为。</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处置的范围包括：报废、淘汰的资产，产权或使用权转移的资产；盘亏、呆账及非</w:t>
      </w:r>
      <w:proofErr w:type="gramStart"/>
      <w:r w:rsidRPr="002B19F4">
        <w:rPr>
          <w:rFonts w:ascii="宋体" w:hAnsi="宋体" w:cs="宋体" w:hint="eastAsia"/>
          <w:kern w:val="0"/>
          <w:sz w:val="24"/>
        </w:rPr>
        <w:t>正常损失</w:t>
      </w:r>
      <w:proofErr w:type="gramEnd"/>
      <w:r w:rsidRPr="002B19F4">
        <w:rPr>
          <w:rFonts w:ascii="宋体" w:hAnsi="宋体" w:cs="宋体" w:hint="eastAsia"/>
          <w:kern w:val="0"/>
          <w:sz w:val="24"/>
        </w:rPr>
        <w:t>的资产；闲置、拟置换的资产；以及依照国家有关规定需要处置的其他资产。</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处置方式包括出售、出让、转让、对外捐赠、报废、报损以及货币性资产损失核销等。</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学校处置的资产必须权属清晰。权属关系不明确或者存在权属纠纷的资产，须待权属界定明确后方可处置。</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第二十八条 </w:t>
      </w:r>
      <w:r w:rsidRPr="002B19F4">
        <w:rPr>
          <w:rFonts w:ascii="宋体" w:hAnsi="宋体" w:cs="宋体" w:hint="eastAsia"/>
          <w:kern w:val="0"/>
          <w:sz w:val="24"/>
        </w:rPr>
        <w:t>学校处置国有资产，必须符合国家有关法律法规的规定，严格按照上级有关规定进行审核、报批。</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lastRenderedPageBreak/>
        <w:t xml:space="preserve">第二十九条 </w:t>
      </w:r>
      <w:r w:rsidRPr="002B19F4">
        <w:rPr>
          <w:rFonts w:ascii="宋体" w:hAnsi="宋体" w:cs="宋体" w:hint="eastAsia"/>
          <w:kern w:val="0"/>
          <w:sz w:val="24"/>
        </w:rPr>
        <w:t>学校国有资产的处置应遵循公开、公正、公平和竞争、择优的原则。出售、出让、转让资产数量较多或者价值较高的，应通过招标、拍卖等市场竞价方式公开处置。未达到使用年限的固定资产报废、报损，应从严控制。</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第三十条 </w:t>
      </w:r>
      <w:r w:rsidRPr="002B19F4">
        <w:rPr>
          <w:rFonts w:ascii="宋体" w:hAnsi="宋体" w:cs="宋体" w:hint="eastAsia"/>
          <w:kern w:val="0"/>
          <w:sz w:val="24"/>
        </w:rPr>
        <w:t>学校国有资产处置收入按相关规定纳入学校统一管理。</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p>
    <w:p w:rsidR="00322866" w:rsidRPr="00227AF4" w:rsidRDefault="00322866" w:rsidP="00107364">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第六章  资产评估与资产清查</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第三十一条 </w:t>
      </w:r>
      <w:r w:rsidRPr="002B19F4">
        <w:rPr>
          <w:rFonts w:ascii="宋体" w:hAnsi="宋体" w:cs="宋体" w:hint="eastAsia"/>
          <w:kern w:val="0"/>
          <w:sz w:val="24"/>
        </w:rPr>
        <w:t>学校国有资产发生下列情形之一时，应对相关资产组织评估：</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1.</w:t>
      </w:r>
      <w:r w:rsidRPr="002B19F4" w:rsidDel="00697CC2">
        <w:rPr>
          <w:rFonts w:ascii="宋体" w:hAnsi="宋体" w:cs="宋体" w:hint="eastAsia"/>
          <w:kern w:val="0"/>
          <w:sz w:val="24"/>
        </w:rPr>
        <w:t xml:space="preserve"> </w:t>
      </w:r>
      <w:r w:rsidRPr="002B19F4">
        <w:rPr>
          <w:rFonts w:ascii="宋体" w:hAnsi="宋体" w:cs="宋体" w:hint="eastAsia"/>
          <w:kern w:val="0"/>
          <w:sz w:val="24"/>
        </w:rPr>
        <w:t>以非货币性资产对外投资；</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2.</w:t>
      </w:r>
      <w:r w:rsidRPr="002B19F4" w:rsidDel="001B033A">
        <w:rPr>
          <w:rFonts w:ascii="宋体" w:hAnsi="宋体" w:cs="宋体" w:hint="eastAsia"/>
          <w:kern w:val="0"/>
          <w:sz w:val="24"/>
        </w:rPr>
        <w:t xml:space="preserve"> </w:t>
      </w:r>
      <w:r w:rsidRPr="002B19F4">
        <w:rPr>
          <w:rFonts w:ascii="宋体" w:hAnsi="宋体" w:cs="宋体" w:hint="eastAsia"/>
          <w:kern w:val="0"/>
          <w:sz w:val="24"/>
        </w:rPr>
        <w:t>校办产业合并、分立、清算；</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3.</w:t>
      </w:r>
      <w:r w:rsidRPr="002B19F4" w:rsidDel="001B033A">
        <w:rPr>
          <w:rFonts w:ascii="宋体" w:hAnsi="宋体" w:cs="宋体" w:hint="eastAsia"/>
          <w:kern w:val="0"/>
          <w:sz w:val="24"/>
        </w:rPr>
        <w:t xml:space="preserve"> </w:t>
      </w:r>
      <w:r w:rsidRPr="002B19F4">
        <w:rPr>
          <w:rFonts w:ascii="宋体" w:hAnsi="宋体" w:cs="宋体" w:hint="eastAsia"/>
          <w:kern w:val="0"/>
          <w:sz w:val="24"/>
        </w:rPr>
        <w:t>资产拍卖、转让、置换；</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4.</w:t>
      </w:r>
      <w:r w:rsidRPr="002B19F4" w:rsidDel="001B033A">
        <w:rPr>
          <w:rFonts w:ascii="宋体" w:hAnsi="宋体" w:cs="宋体" w:hint="eastAsia"/>
          <w:kern w:val="0"/>
          <w:sz w:val="24"/>
        </w:rPr>
        <w:t xml:space="preserve"> </w:t>
      </w:r>
      <w:r w:rsidRPr="002B19F4">
        <w:rPr>
          <w:rFonts w:ascii="宋体" w:hAnsi="宋体" w:cs="宋体" w:hint="eastAsia"/>
          <w:kern w:val="0"/>
          <w:sz w:val="24"/>
        </w:rPr>
        <w:t>确定涉讼资产价值；</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5.</w:t>
      </w:r>
      <w:r w:rsidRPr="002B19F4" w:rsidDel="001B033A">
        <w:rPr>
          <w:rFonts w:ascii="宋体" w:hAnsi="宋体" w:cs="宋体" w:hint="eastAsia"/>
          <w:kern w:val="0"/>
          <w:sz w:val="24"/>
        </w:rPr>
        <w:t xml:space="preserve"> </w:t>
      </w:r>
      <w:r w:rsidRPr="002B19F4">
        <w:rPr>
          <w:rFonts w:ascii="宋体" w:hAnsi="宋体" w:cs="宋体" w:hint="eastAsia"/>
          <w:kern w:val="0"/>
          <w:sz w:val="24"/>
        </w:rPr>
        <w:t>法律、行政法规规定的其他需要进行评估的事项。</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第三十二条 </w:t>
      </w:r>
      <w:r w:rsidRPr="002B19F4">
        <w:rPr>
          <w:rFonts w:ascii="宋体" w:hAnsi="宋体" w:cs="宋体" w:hint="eastAsia"/>
          <w:kern w:val="0"/>
          <w:sz w:val="24"/>
        </w:rPr>
        <w:t>资产使用单位应当如实提供有关情况和资料，并对所提供的情况和资料的客观性、真实性和合法性负责，不得以任何形式干预评估机构独立执业。</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第三十三条 </w:t>
      </w:r>
      <w:r w:rsidRPr="002B19F4">
        <w:rPr>
          <w:rFonts w:ascii="宋体" w:hAnsi="宋体" w:cs="宋体" w:hint="eastAsia"/>
          <w:kern w:val="0"/>
          <w:sz w:val="24"/>
        </w:rPr>
        <w:t>学校国有资产评估项目向上级部门实行核准制和备案制。上级部门下达的资产评估项目核准文件和经备案的资产评估项目备案表是办理产权登记、股权设置等相关手续的必备文件。</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第三十四条</w:t>
      </w:r>
      <w:r w:rsidRPr="002B19F4">
        <w:rPr>
          <w:rFonts w:ascii="宋体" w:hAnsi="宋体" w:cs="宋体" w:hint="eastAsia"/>
          <w:kern w:val="0"/>
          <w:sz w:val="24"/>
        </w:rPr>
        <w:t xml:space="preserve"> 学校有下列情形之一，应当进行资产清查：</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1.根据上级政府及其财政部门专项工作要求，纳入统一组织的资产清查范围的；</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2.进行重大改革或者改制的；</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lastRenderedPageBreak/>
        <w:t>3.遭受重大自然灾害等不可抗力造成资产严重损失的；</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4.会计信息严重失真或者国有资产出现重大流失的；</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5.会计政策发生重大变更，涉及资产核算方法发生重要变化的；</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6.上级财政部门认为应当进行资产清查的其他情形。</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第三十五条</w:t>
      </w:r>
      <w:r w:rsidRPr="002B19F4">
        <w:rPr>
          <w:rFonts w:ascii="宋体" w:hAnsi="宋体" w:cs="宋体" w:hint="eastAsia"/>
          <w:kern w:val="0"/>
          <w:sz w:val="24"/>
        </w:rPr>
        <w:t xml:space="preserve"> 国有资产清查的主要内容包括：基本情况清理、账务清理、财产清查、损溢认定、资产核实和制度完善等。</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第三十六条 </w:t>
      </w:r>
      <w:r w:rsidRPr="002B19F4">
        <w:rPr>
          <w:rFonts w:ascii="宋体" w:hAnsi="宋体" w:cs="宋体" w:hint="eastAsia"/>
          <w:kern w:val="0"/>
          <w:sz w:val="24"/>
        </w:rPr>
        <w:t>学校资产清查工作根据上级有关要求组织实施。</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第三十七条 </w:t>
      </w:r>
      <w:r w:rsidRPr="002B19F4">
        <w:rPr>
          <w:rFonts w:ascii="宋体" w:hAnsi="宋体" w:cs="宋体" w:hint="eastAsia"/>
          <w:kern w:val="0"/>
          <w:sz w:val="24"/>
        </w:rPr>
        <w:t>资产清查中的固定资产损失，按有关规定履行审批确认手续。</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p>
    <w:p w:rsidR="00322866" w:rsidRPr="00227AF4" w:rsidRDefault="00322866" w:rsidP="00107364">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第七章  产权登记与产权纠纷处理</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第三十八条 </w:t>
      </w:r>
      <w:r w:rsidRPr="002B19F4">
        <w:rPr>
          <w:rFonts w:ascii="宋体" w:hAnsi="宋体" w:cs="宋体" w:hint="eastAsia"/>
          <w:kern w:val="0"/>
          <w:sz w:val="24"/>
        </w:rPr>
        <w:t>学校国有资产产权登记是国家对学校占有、使用的国有资产进行登记，依法确认国家对国有资产的所有权和学校对国有资产的占有、使用权的行为。</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第三十九条 </w:t>
      </w:r>
      <w:r w:rsidRPr="002B19F4">
        <w:rPr>
          <w:rFonts w:ascii="宋体" w:hAnsi="宋体" w:cs="宋体" w:hint="eastAsia"/>
          <w:kern w:val="0"/>
          <w:sz w:val="24"/>
        </w:rPr>
        <w:t>学校按照上级有关文件规定，由资产处组织申报国有资产产权登记。</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第四十条 </w:t>
      </w:r>
      <w:r w:rsidRPr="002B19F4">
        <w:rPr>
          <w:rFonts w:ascii="宋体" w:hAnsi="宋体" w:cs="宋体" w:hint="eastAsia"/>
          <w:kern w:val="0"/>
          <w:sz w:val="24"/>
        </w:rPr>
        <w:t>上级国有资产管理部门对学校国有资产产权登记实行年度检查制度，由资产处按照国家有关规定组织校内相关单位接受检查。</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第四十一条</w:t>
      </w:r>
      <w:r w:rsidRPr="002B19F4">
        <w:rPr>
          <w:rFonts w:ascii="宋体" w:hAnsi="宋体" w:cs="宋体" w:hint="eastAsia"/>
          <w:kern w:val="0"/>
          <w:sz w:val="24"/>
        </w:rPr>
        <w:t xml:space="preserve"> 产权纠纷是指由于国有资产所有权、经营权、使用权、收益权等产权归属不清而发生的争议。</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第四十二条 </w:t>
      </w:r>
      <w:r w:rsidRPr="002B19F4">
        <w:rPr>
          <w:rFonts w:ascii="宋体" w:hAnsi="宋体" w:cs="宋体" w:hint="eastAsia"/>
          <w:kern w:val="0"/>
          <w:sz w:val="24"/>
        </w:rPr>
        <w:t>产权纠纷的处理由学校资产管理处负责。产权纠纷处理工作按上级有关规定执行。</w:t>
      </w:r>
    </w:p>
    <w:p w:rsidR="00322866" w:rsidRPr="00227A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p>
    <w:p w:rsidR="00322866" w:rsidRPr="00227AF4" w:rsidRDefault="00322866" w:rsidP="00322866">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第八章  资产信息管理与报告</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第四十三条</w:t>
      </w:r>
      <w:r w:rsidRPr="002B19F4">
        <w:rPr>
          <w:rFonts w:ascii="宋体" w:hAnsi="宋体" w:cs="宋体" w:hint="eastAsia"/>
          <w:kern w:val="0"/>
          <w:sz w:val="24"/>
        </w:rPr>
        <w:t xml:space="preserve"> 学校应按照国有资产管理信息化的要求，及时将资产变动信息录入管理信息系统，对学校国有资产实行动态管理，并在此基础上做好国有资产统计和信息报告工作。</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第四十四条</w:t>
      </w:r>
      <w:r w:rsidRPr="002B19F4">
        <w:rPr>
          <w:rFonts w:ascii="宋体" w:hAnsi="宋体" w:cs="宋体" w:hint="eastAsia"/>
          <w:kern w:val="0"/>
          <w:sz w:val="24"/>
        </w:rPr>
        <w:t xml:space="preserve"> 学校国有资产管理实行报告制度，包括年度决算报告、重大事项报告和专项工作报告等，资产管理处、财务</w:t>
      </w:r>
      <w:proofErr w:type="gramStart"/>
      <w:r w:rsidRPr="002B19F4">
        <w:rPr>
          <w:rFonts w:ascii="宋体" w:hAnsi="宋体" w:cs="宋体" w:hint="eastAsia"/>
          <w:kern w:val="0"/>
          <w:sz w:val="24"/>
        </w:rPr>
        <w:t>处应当</w:t>
      </w:r>
      <w:proofErr w:type="gramEnd"/>
      <w:r w:rsidRPr="002B19F4">
        <w:rPr>
          <w:rFonts w:ascii="宋体" w:hAnsi="宋体" w:cs="宋体" w:hint="eastAsia"/>
          <w:kern w:val="0"/>
          <w:sz w:val="24"/>
        </w:rPr>
        <w:t>按照上级规定的财务会计报告的格式、内容及要求，对学校国有资产状况定期做出报告。报送的资产统计报告要求做到真实、准确、完整，对国有资产变动、使用和结存情况做出分析说明，并对用于对外投资、出租、出借等资产的相关信息进行充分披露。</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p>
    <w:p w:rsidR="00322866" w:rsidRPr="00227AF4" w:rsidRDefault="00322866" w:rsidP="00322866">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第九章  监督检查和奖惩</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第四十五条</w:t>
      </w:r>
      <w:r w:rsidRPr="002B19F4">
        <w:rPr>
          <w:rFonts w:ascii="宋体" w:hAnsi="宋体" w:cs="宋体" w:hint="eastAsia"/>
          <w:kern w:val="0"/>
          <w:sz w:val="24"/>
        </w:rPr>
        <w:t xml:space="preserve"> 国有资产归口管理部门和各单位及其工作人员，应认真履行国有资产管理职责，依法维护学校国有资产的安全完整，提高国有资产使用效率。</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第四十六条 </w:t>
      </w:r>
      <w:r w:rsidRPr="002B19F4">
        <w:rPr>
          <w:rFonts w:ascii="宋体" w:hAnsi="宋体" w:cs="宋体" w:hint="eastAsia"/>
          <w:kern w:val="0"/>
          <w:sz w:val="24"/>
        </w:rPr>
        <w:t>国有资产归口管理部门和各单位应当建立健全科学合理、可追溯的国有资产监督管理责任制，将资产监督、管理的责任落实到具体部门、单位和个人。</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第四十七条 </w:t>
      </w:r>
      <w:r w:rsidRPr="002B19F4">
        <w:rPr>
          <w:rFonts w:ascii="宋体" w:hAnsi="宋体" w:cs="宋体" w:hint="eastAsia"/>
          <w:kern w:val="0"/>
          <w:sz w:val="24"/>
        </w:rPr>
        <w:t>国有资产监督应当坚持单位内部监督与财务监督、审计监督、社会监督相结合，事前监督与事中监督、事后监督相结合，日常监督与专项检查相结合。</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第四十八条 </w:t>
      </w:r>
      <w:r w:rsidRPr="002B19F4">
        <w:rPr>
          <w:rFonts w:ascii="宋体" w:hAnsi="宋体" w:cs="宋体" w:hint="eastAsia"/>
          <w:kern w:val="0"/>
          <w:sz w:val="24"/>
        </w:rPr>
        <w:t>各单位及其工作人员有违反本办法从事下列行为的，学校既要责令其改正，并依据有关规定给予处罚、处分，追究有关领导和直接责任人的责任。</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1.未尽其职责，资产管理不善，造成重大损失的；</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lastRenderedPageBreak/>
        <w:t>2.未按规定程序报批，擅自占有、使用、处置国有资产或将资产用于经营活动的；</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3.未按规定缴纳国有资产收益的；</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4.对已超标准配置、长期闲置或低效运转的资产，拒不服从调剂的；</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r w:rsidRPr="002B19F4">
        <w:rPr>
          <w:rFonts w:ascii="宋体" w:hAnsi="宋体" w:cs="宋体" w:hint="eastAsia"/>
          <w:kern w:val="0"/>
          <w:sz w:val="24"/>
        </w:rPr>
        <w:t>5.其它违反本办法行为的。</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第四十九条</w:t>
      </w:r>
      <w:r w:rsidRPr="002B19F4">
        <w:rPr>
          <w:rFonts w:ascii="宋体" w:hAnsi="宋体" w:cs="宋体" w:hint="eastAsia"/>
          <w:kern w:val="0"/>
          <w:sz w:val="24"/>
        </w:rPr>
        <w:t xml:space="preserve"> 国有资产归口管理部门和各单位及其工作人员在配置、处置和资产变动事项及管理国有资产收益中违反本规定的，依据有关规定进行处罚、处分。</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第五十条 </w:t>
      </w:r>
      <w:r w:rsidRPr="002B19F4">
        <w:rPr>
          <w:rFonts w:ascii="宋体" w:hAnsi="宋体" w:cs="宋体" w:hint="eastAsia"/>
          <w:kern w:val="0"/>
          <w:sz w:val="24"/>
        </w:rPr>
        <w:t>违反本办法有关国有资产管理规定的其它行为，依据国家有关法律、法规及规章制度进行处理。</w:t>
      </w:r>
    </w:p>
    <w:p w:rsidR="00322866" w:rsidRPr="00227AF4" w:rsidRDefault="00322866" w:rsidP="00322866">
      <w:pPr>
        <w:widowControl/>
        <w:spacing w:before="100" w:beforeAutospacing="1" w:afterLines="100" w:after="240" w:line="360" w:lineRule="auto"/>
        <w:jc w:val="center"/>
        <w:rPr>
          <w:rFonts w:ascii="宋体" w:hAnsi="宋体" w:cs="宋体"/>
          <w:b/>
          <w:kern w:val="0"/>
          <w:sz w:val="24"/>
        </w:rPr>
      </w:pPr>
    </w:p>
    <w:p w:rsidR="00322866" w:rsidRPr="00227AF4" w:rsidRDefault="00322866" w:rsidP="00322866">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第十章  附则</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第五十一条 </w:t>
      </w:r>
      <w:r w:rsidRPr="002B19F4">
        <w:rPr>
          <w:rFonts w:ascii="宋体" w:hAnsi="宋体" w:cs="宋体" w:hint="eastAsia"/>
          <w:kern w:val="0"/>
          <w:sz w:val="24"/>
        </w:rPr>
        <w:t>本办法由学校国有资产管理委员会授权资产管理处负责解释。未尽事宜按国家相关规定执行。</w:t>
      </w: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第五十二条 </w:t>
      </w:r>
      <w:r w:rsidRPr="002B19F4">
        <w:rPr>
          <w:rFonts w:ascii="宋体" w:hAnsi="宋体" w:cs="宋体" w:hint="eastAsia"/>
          <w:kern w:val="0"/>
          <w:sz w:val="24"/>
        </w:rPr>
        <w:t>本办法自颁布之日起施行。</w:t>
      </w:r>
    </w:p>
    <w:p w:rsidR="00322866" w:rsidRPr="002B19F4" w:rsidRDefault="00322866" w:rsidP="002B19F4">
      <w:pPr>
        <w:widowControl/>
        <w:spacing w:before="100" w:beforeAutospacing="1" w:afterLines="100" w:after="240" w:line="360" w:lineRule="auto"/>
        <w:ind w:firstLineChars="200" w:firstLine="480"/>
        <w:jc w:val="left"/>
        <w:rPr>
          <w:rFonts w:ascii="宋体" w:hAnsi="宋体" w:cs="宋体"/>
          <w:kern w:val="0"/>
          <w:sz w:val="24"/>
        </w:rPr>
      </w:pPr>
    </w:p>
    <w:p w:rsidR="00322866"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p>
    <w:p w:rsidR="00721B3A" w:rsidRDefault="00721B3A" w:rsidP="002B19F4">
      <w:pPr>
        <w:widowControl/>
        <w:spacing w:before="100" w:beforeAutospacing="1" w:afterLines="100" w:after="240" w:line="360" w:lineRule="auto"/>
        <w:ind w:firstLineChars="200" w:firstLine="482"/>
        <w:jc w:val="left"/>
        <w:rPr>
          <w:rFonts w:ascii="宋体" w:hAnsi="宋体" w:cs="宋体"/>
          <w:b/>
          <w:kern w:val="0"/>
          <w:sz w:val="24"/>
        </w:rPr>
      </w:pPr>
    </w:p>
    <w:p w:rsidR="00721B3A" w:rsidRDefault="00721B3A" w:rsidP="002B19F4">
      <w:pPr>
        <w:widowControl/>
        <w:spacing w:before="100" w:beforeAutospacing="1" w:afterLines="100" w:after="240" w:line="360" w:lineRule="auto"/>
        <w:ind w:firstLineChars="200" w:firstLine="482"/>
        <w:jc w:val="left"/>
        <w:rPr>
          <w:rFonts w:ascii="宋体" w:hAnsi="宋体" w:cs="宋体"/>
          <w:b/>
          <w:kern w:val="0"/>
          <w:sz w:val="24"/>
        </w:rPr>
      </w:pPr>
    </w:p>
    <w:p w:rsidR="00721B3A" w:rsidRPr="002B19F4" w:rsidRDefault="00721B3A" w:rsidP="002B19F4">
      <w:pPr>
        <w:widowControl/>
        <w:spacing w:before="100" w:beforeAutospacing="1" w:afterLines="100" w:after="240" w:line="360" w:lineRule="auto"/>
        <w:ind w:firstLineChars="200" w:firstLine="482"/>
        <w:jc w:val="left"/>
        <w:rPr>
          <w:rFonts w:ascii="宋体" w:hAnsi="宋体" w:cs="宋体"/>
          <w:b/>
          <w:kern w:val="0"/>
          <w:sz w:val="24"/>
        </w:rPr>
      </w:pPr>
    </w:p>
    <w:p w:rsidR="00322866" w:rsidRPr="002B19F4" w:rsidRDefault="00322866" w:rsidP="002B19F4">
      <w:pPr>
        <w:widowControl/>
        <w:spacing w:before="100" w:beforeAutospacing="1" w:afterLines="100" w:after="240" w:line="360" w:lineRule="auto"/>
        <w:ind w:firstLineChars="200" w:firstLine="482"/>
        <w:jc w:val="left"/>
        <w:rPr>
          <w:rFonts w:ascii="宋体" w:hAnsi="宋体" w:cs="宋体"/>
          <w:b/>
          <w:kern w:val="0"/>
          <w:sz w:val="24"/>
        </w:rPr>
      </w:pP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p>
    <w:p w:rsidR="00B05FC7" w:rsidRPr="00227AF4" w:rsidRDefault="00B05FC7" w:rsidP="00B05FC7">
      <w:pPr>
        <w:jc w:val="center"/>
        <w:rPr>
          <w:rFonts w:ascii="Arial" w:eastAsia="黑体" w:hAnsi="Arial"/>
          <w:b/>
          <w:bCs/>
          <w:sz w:val="32"/>
          <w:szCs w:val="32"/>
        </w:rPr>
      </w:pPr>
    </w:p>
    <w:p w:rsidR="00107364" w:rsidRPr="00721B3A" w:rsidRDefault="00E210F9" w:rsidP="00721B3A">
      <w:pPr>
        <w:keepNext/>
        <w:keepLines/>
        <w:adjustRightInd w:val="0"/>
        <w:snapToGrid w:val="0"/>
        <w:spacing w:before="260" w:after="260" w:line="416" w:lineRule="auto"/>
        <w:jc w:val="center"/>
        <w:outlineLvl w:val="1"/>
        <w:rPr>
          <w:rFonts w:ascii="Arial" w:eastAsia="黑体" w:hAnsi="Arial"/>
          <w:b/>
          <w:bCs/>
          <w:sz w:val="32"/>
          <w:szCs w:val="32"/>
        </w:rPr>
      </w:pPr>
      <w:bookmarkStart w:id="129" w:name="_Toc471218497"/>
      <w:r w:rsidRPr="00721B3A">
        <w:rPr>
          <w:rFonts w:ascii="Arial" w:eastAsia="黑体" w:hAnsi="Arial" w:hint="eastAsia"/>
          <w:b/>
          <w:bCs/>
          <w:sz w:val="32"/>
          <w:szCs w:val="32"/>
        </w:rPr>
        <w:t>二、</w:t>
      </w:r>
      <w:bookmarkEnd w:id="126"/>
      <w:bookmarkEnd w:id="127"/>
      <w:bookmarkEnd w:id="128"/>
      <w:r w:rsidR="00107364" w:rsidRPr="00721B3A">
        <w:rPr>
          <w:rFonts w:ascii="Arial" w:eastAsia="黑体" w:hAnsi="Arial" w:hint="eastAsia"/>
          <w:b/>
          <w:bCs/>
          <w:sz w:val="32"/>
          <w:szCs w:val="32"/>
        </w:rPr>
        <w:t>关于印发《郑州航空工业管理学院固定资产管理办法（试行）》的通知</w:t>
      </w:r>
      <w:bookmarkEnd w:id="129"/>
    </w:p>
    <w:p w:rsidR="004F1F96" w:rsidRPr="002B19F4" w:rsidRDefault="004F1F96" w:rsidP="00B05FC7">
      <w:pPr>
        <w:jc w:val="center"/>
        <w:rPr>
          <w:rFonts w:ascii="方正大标宋简体" w:eastAsia="方正大标宋简体" w:hAnsi="华文中宋" w:cs="宋体"/>
          <w:kern w:val="0"/>
          <w:sz w:val="30"/>
          <w:szCs w:val="30"/>
        </w:rPr>
      </w:pPr>
    </w:p>
    <w:p w:rsidR="00B05FC7" w:rsidRPr="002B19F4" w:rsidRDefault="00B05FC7" w:rsidP="004F1F96">
      <w:pPr>
        <w:autoSpaceDE w:val="0"/>
        <w:autoSpaceDN w:val="0"/>
        <w:adjustRightInd w:val="0"/>
        <w:snapToGrid w:val="0"/>
        <w:spacing w:line="520" w:lineRule="exact"/>
        <w:jc w:val="center"/>
        <w:rPr>
          <w:rFonts w:ascii="黑体" w:eastAsia="黑体" w:hAnsi="黑体" w:cs="宋体"/>
          <w:kern w:val="0"/>
          <w:sz w:val="30"/>
          <w:szCs w:val="30"/>
        </w:rPr>
      </w:pPr>
      <w:r w:rsidRPr="002B19F4">
        <w:rPr>
          <w:rFonts w:ascii="黑体" w:eastAsia="黑体" w:hAnsi="黑体" w:cs="宋体" w:hint="eastAsia"/>
          <w:kern w:val="0"/>
          <w:sz w:val="30"/>
          <w:szCs w:val="30"/>
        </w:rPr>
        <w:t>关于印发</w:t>
      </w:r>
      <w:proofErr w:type="gramStart"/>
      <w:r w:rsidRPr="002B19F4">
        <w:rPr>
          <w:rFonts w:ascii="黑体" w:eastAsia="黑体" w:hAnsi="黑体" w:cs="宋体" w:hint="eastAsia"/>
          <w:kern w:val="0"/>
          <w:sz w:val="30"/>
          <w:szCs w:val="30"/>
        </w:rPr>
        <w:t>《</w:t>
      </w:r>
      <w:proofErr w:type="gramEnd"/>
      <w:r w:rsidRPr="002B19F4">
        <w:rPr>
          <w:rFonts w:ascii="黑体" w:eastAsia="黑体" w:hAnsi="黑体" w:cs="宋体" w:hint="eastAsia"/>
          <w:kern w:val="0"/>
          <w:sz w:val="30"/>
          <w:szCs w:val="30"/>
        </w:rPr>
        <w:t>郑州航空工业管理学院固定资产</w:t>
      </w:r>
    </w:p>
    <w:p w:rsidR="00B05FC7" w:rsidRPr="002B19F4" w:rsidRDefault="00B05FC7" w:rsidP="00B05FC7">
      <w:pPr>
        <w:autoSpaceDE w:val="0"/>
        <w:autoSpaceDN w:val="0"/>
        <w:adjustRightInd w:val="0"/>
        <w:snapToGrid w:val="0"/>
        <w:spacing w:line="520" w:lineRule="exact"/>
        <w:jc w:val="center"/>
        <w:rPr>
          <w:rFonts w:ascii="黑体" w:eastAsia="黑体" w:hAnsi="黑体" w:cs="宋体"/>
          <w:kern w:val="0"/>
          <w:sz w:val="30"/>
          <w:szCs w:val="30"/>
        </w:rPr>
      </w:pPr>
      <w:r w:rsidRPr="002B19F4">
        <w:rPr>
          <w:rFonts w:ascii="黑体" w:eastAsia="黑体" w:hAnsi="黑体" w:cs="宋体" w:hint="eastAsia"/>
          <w:kern w:val="0"/>
          <w:sz w:val="30"/>
          <w:szCs w:val="30"/>
        </w:rPr>
        <w:t>管理办法（试行）</w:t>
      </w:r>
      <w:proofErr w:type="gramStart"/>
      <w:r w:rsidRPr="002B19F4">
        <w:rPr>
          <w:rFonts w:ascii="黑体" w:eastAsia="黑体" w:hAnsi="黑体" w:cs="宋体" w:hint="eastAsia"/>
          <w:kern w:val="0"/>
          <w:sz w:val="30"/>
          <w:szCs w:val="30"/>
        </w:rPr>
        <w:t>》</w:t>
      </w:r>
      <w:proofErr w:type="gramEnd"/>
      <w:r w:rsidRPr="002B19F4">
        <w:rPr>
          <w:rFonts w:ascii="黑体" w:eastAsia="黑体" w:hAnsi="黑体" w:cs="宋体" w:hint="eastAsia"/>
          <w:kern w:val="0"/>
          <w:sz w:val="30"/>
          <w:szCs w:val="30"/>
        </w:rPr>
        <w:t>的通知</w:t>
      </w:r>
    </w:p>
    <w:p w:rsidR="00107364" w:rsidRPr="00227AF4" w:rsidRDefault="00107364" w:rsidP="00D92C3D">
      <w:pPr>
        <w:tabs>
          <w:tab w:val="center" w:pos="4153"/>
        </w:tabs>
        <w:autoSpaceDE w:val="0"/>
        <w:autoSpaceDN w:val="0"/>
        <w:adjustRightInd w:val="0"/>
        <w:snapToGrid w:val="0"/>
        <w:spacing w:line="520" w:lineRule="exact"/>
        <w:jc w:val="left"/>
        <w:rPr>
          <w:rFonts w:ascii="仿宋_GB2312" w:eastAsia="仿宋_GB2312"/>
          <w:kern w:val="0"/>
          <w:sz w:val="32"/>
          <w:szCs w:val="32"/>
        </w:rPr>
      </w:pPr>
    </w:p>
    <w:p w:rsidR="00107364" w:rsidRPr="00227AF4" w:rsidRDefault="00107364" w:rsidP="00107364">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学校各单位：</w:t>
      </w:r>
      <w:r w:rsidRPr="00227AF4">
        <w:rPr>
          <w:rFonts w:ascii="宋体" w:hAnsi="宋体" w:cs="宋体"/>
          <w:kern w:val="0"/>
          <w:sz w:val="24"/>
        </w:rPr>
        <w:tab/>
      </w:r>
    </w:p>
    <w:p w:rsidR="00107364" w:rsidRPr="00227AF4" w:rsidRDefault="00107364" w:rsidP="00107364">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《郑州航空工业管理学院固定资产管理办法（试行）》已经学校研究通过，现予以印发，请遵照执行。</w:t>
      </w:r>
    </w:p>
    <w:p w:rsidR="00107364" w:rsidRPr="00227AF4" w:rsidRDefault="00107364" w:rsidP="00107364">
      <w:pPr>
        <w:widowControl/>
        <w:spacing w:before="100" w:beforeAutospacing="1" w:afterLines="100" w:after="240" w:line="360" w:lineRule="auto"/>
        <w:jc w:val="left"/>
        <w:rPr>
          <w:rFonts w:ascii="宋体" w:hAnsi="宋体" w:cs="宋体"/>
          <w:kern w:val="0"/>
          <w:sz w:val="24"/>
        </w:rPr>
      </w:pPr>
    </w:p>
    <w:p w:rsidR="00107364" w:rsidRPr="00227AF4" w:rsidRDefault="00107364" w:rsidP="00107364">
      <w:pPr>
        <w:widowControl/>
        <w:spacing w:before="100" w:beforeAutospacing="1" w:afterLines="100" w:after="240" w:line="360" w:lineRule="auto"/>
        <w:jc w:val="left"/>
        <w:rPr>
          <w:rFonts w:ascii="宋体" w:hAnsi="宋体" w:cs="宋体"/>
          <w:kern w:val="0"/>
          <w:sz w:val="24"/>
        </w:rPr>
      </w:pPr>
    </w:p>
    <w:p w:rsidR="00107364" w:rsidRPr="00227AF4" w:rsidRDefault="00A769FA" w:rsidP="004F1F96">
      <w:pPr>
        <w:widowControl/>
        <w:spacing w:before="100" w:beforeAutospacing="1" w:afterLines="100" w:after="240" w:line="360" w:lineRule="auto"/>
        <w:ind w:firstLineChars="2650" w:firstLine="6360"/>
        <w:jc w:val="left"/>
        <w:rPr>
          <w:rFonts w:ascii="宋体" w:hAnsi="宋体" w:cs="宋体"/>
          <w:kern w:val="0"/>
          <w:sz w:val="24"/>
        </w:rPr>
      </w:pPr>
      <w:r>
        <w:rPr>
          <w:rFonts w:ascii="宋体" w:hAnsi="宋体" w:cs="宋体"/>
          <w:kern w:val="0"/>
          <w:sz w:val="24"/>
        </w:rPr>
        <w:pict>
          <v:shape id="_x0000_s1106" type="#_x0000_t201" style="position:absolute;left:0;text-align:left;margin-left:336pt;margin-top:442.25pt;width:113.25pt;height:113.25pt;z-index:-251613184;visibility:visible;mso-position-horizontal-relative:page;mso-position-vertical-relative:page" stroked="f">
            <v:imagedata r:id="rId25" o:title=""/>
            <w10:wrap anchorx="page" anchory="page"/>
          </v:shape>
          <w:control r:id="rId27" w:name="SignatureCtrl11" w:shapeid="_x0000_s1106"/>
        </w:pict>
      </w:r>
      <w:smartTag w:uri="urn:schemas-microsoft-com:office:smarttags" w:element="chsdate">
        <w:smartTagPr>
          <w:attr w:name="Year" w:val="2016"/>
          <w:attr w:name="Month" w:val="11"/>
          <w:attr w:name="Day" w:val="25"/>
          <w:attr w:name="IsLunarDate" w:val="False"/>
          <w:attr w:name="IsROCDate" w:val="False"/>
        </w:smartTagPr>
        <w:r w:rsidR="00107364" w:rsidRPr="00227AF4">
          <w:rPr>
            <w:rFonts w:ascii="宋体" w:hAnsi="宋体" w:cs="宋体" w:hint="eastAsia"/>
            <w:kern w:val="0"/>
            <w:sz w:val="24"/>
          </w:rPr>
          <w:t>2016年11月25日</w:t>
        </w:r>
      </w:smartTag>
    </w:p>
    <w:p w:rsidR="00107364" w:rsidRPr="00227AF4" w:rsidRDefault="00107364" w:rsidP="00107364">
      <w:pPr>
        <w:widowControl/>
        <w:spacing w:before="100" w:beforeAutospacing="1" w:afterLines="100" w:after="240" w:line="360" w:lineRule="auto"/>
        <w:jc w:val="left"/>
        <w:rPr>
          <w:rFonts w:ascii="宋体" w:hAnsi="宋体" w:cs="宋体"/>
          <w:kern w:val="0"/>
          <w:sz w:val="24"/>
        </w:rPr>
      </w:pPr>
    </w:p>
    <w:p w:rsidR="00107364" w:rsidRPr="00227AF4" w:rsidRDefault="00107364" w:rsidP="004F1F96">
      <w:pPr>
        <w:autoSpaceDE w:val="0"/>
        <w:autoSpaceDN w:val="0"/>
        <w:adjustRightInd w:val="0"/>
        <w:snapToGrid w:val="0"/>
        <w:spacing w:line="520" w:lineRule="exact"/>
        <w:jc w:val="center"/>
        <w:rPr>
          <w:rFonts w:ascii="黑体" w:eastAsia="黑体" w:hAnsi="黑体" w:cs="宋体"/>
          <w:kern w:val="0"/>
          <w:sz w:val="32"/>
          <w:szCs w:val="32"/>
        </w:rPr>
      </w:pPr>
      <w:r w:rsidRPr="00227AF4">
        <w:rPr>
          <w:rFonts w:ascii="黑体" w:eastAsia="黑体" w:hAnsi="黑体" w:cs="宋体" w:hint="eastAsia"/>
          <w:kern w:val="0"/>
          <w:sz w:val="32"/>
          <w:szCs w:val="32"/>
        </w:rPr>
        <w:t>郑州航空工业管理学院固定资产管理办法（试行）</w:t>
      </w:r>
    </w:p>
    <w:p w:rsidR="00107364" w:rsidRPr="00227AF4" w:rsidRDefault="00107364" w:rsidP="00107364">
      <w:pPr>
        <w:widowControl/>
        <w:spacing w:before="100" w:beforeAutospacing="1" w:afterLines="100" w:after="240" w:line="360" w:lineRule="auto"/>
        <w:jc w:val="left"/>
        <w:rPr>
          <w:rFonts w:ascii="宋体" w:hAnsi="宋体" w:cs="宋体"/>
          <w:kern w:val="0"/>
          <w:sz w:val="24"/>
        </w:rPr>
      </w:pPr>
    </w:p>
    <w:p w:rsidR="00107364" w:rsidRPr="00227AF4" w:rsidRDefault="00107364" w:rsidP="00107364">
      <w:pPr>
        <w:widowControl/>
        <w:adjustRightInd w:val="0"/>
        <w:snapToGrid w:val="0"/>
        <w:spacing w:line="360" w:lineRule="auto"/>
        <w:jc w:val="center"/>
        <w:rPr>
          <w:rFonts w:ascii="黑体" w:eastAsia="黑体" w:hAnsi="黑体" w:cs="宋体"/>
          <w:bCs/>
          <w:kern w:val="0"/>
          <w:sz w:val="24"/>
        </w:rPr>
      </w:pPr>
      <w:r w:rsidRPr="00227AF4">
        <w:rPr>
          <w:rFonts w:ascii="黑体" w:eastAsia="黑体" w:hAnsi="黑体" w:cs="宋体" w:hint="eastAsia"/>
          <w:bCs/>
          <w:kern w:val="0"/>
          <w:sz w:val="24"/>
        </w:rPr>
        <w:t>第一章  总则</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lastRenderedPageBreak/>
        <w:t xml:space="preserve">第一条 </w:t>
      </w:r>
      <w:r w:rsidRPr="009D3C75">
        <w:rPr>
          <w:rFonts w:ascii="宋体" w:hAnsi="宋体" w:cs="宋体" w:hint="eastAsia"/>
          <w:kern w:val="0"/>
          <w:sz w:val="24"/>
        </w:rPr>
        <w:t>为加强学校固定资产管理，理顺管理关系，明确分工与职责，提高固定资产的使用效益，促进学校各项事业建康发展，根据上级有关政策和《郑州航空工业管理学院国有资产管理办法（试行）》的有关规定，结合我校实际情况，制定本办法。</w:t>
      </w:r>
    </w:p>
    <w:p w:rsidR="00107364" w:rsidRPr="009D3C75" w:rsidRDefault="00107364"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第二条</w:t>
      </w:r>
      <w:r w:rsidRPr="009D3C75">
        <w:rPr>
          <w:rFonts w:ascii="宋体" w:hAnsi="宋体" w:cs="宋体" w:hint="eastAsia"/>
          <w:kern w:val="0"/>
          <w:sz w:val="24"/>
        </w:rPr>
        <w:t xml:space="preserve"> 本办法适用于学校不具有独立法人资格的校属单位（以下简称各单位）。</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第三条</w:t>
      </w:r>
      <w:r w:rsidRPr="009D3C75">
        <w:rPr>
          <w:rFonts w:ascii="宋体" w:hAnsi="宋体" w:cs="宋体" w:hint="eastAsia"/>
          <w:kern w:val="0"/>
          <w:sz w:val="24"/>
        </w:rPr>
        <w:t xml:space="preserve"> 固定资产管理的主要任务是：建立健全各项管理制度，科学、合理配备及有效使用固定资产，确保固定资产的安全和完整。</w:t>
      </w:r>
    </w:p>
    <w:p w:rsidR="00107364" w:rsidRPr="009D3C75" w:rsidRDefault="00107364"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第四条 </w:t>
      </w:r>
      <w:r w:rsidRPr="009D3C75">
        <w:rPr>
          <w:rFonts w:ascii="宋体" w:hAnsi="宋体" w:cs="宋体" w:hint="eastAsia"/>
          <w:kern w:val="0"/>
          <w:sz w:val="24"/>
        </w:rPr>
        <w:t>固定资产管理应当坚持“资产管理与预算管理相结合、资产管理与财务管理相结合、实物管理与价值管理相结合、实物管理与使用管理相结合”的原则。</w:t>
      </w:r>
    </w:p>
    <w:p w:rsidR="00107364" w:rsidRPr="00227AF4" w:rsidRDefault="00107364" w:rsidP="00107364">
      <w:pPr>
        <w:widowControl/>
        <w:spacing w:before="100" w:beforeAutospacing="1" w:afterLines="100" w:after="240" w:line="360" w:lineRule="auto"/>
        <w:jc w:val="left"/>
        <w:rPr>
          <w:rFonts w:ascii="宋体" w:hAnsi="宋体" w:cs="宋体"/>
          <w:kern w:val="0"/>
          <w:sz w:val="24"/>
        </w:rPr>
      </w:pPr>
    </w:p>
    <w:p w:rsidR="00107364" w:rsidRPr="00227AF4" w:rsidRDefault="00107364" w:rsidP="00107364">
      <w:pPr>
        <w:widowControl/>
        <w:adjustRightInd w:val="0"/>
        <w:snapToGrid w:val="0"/>
        <w:spacing w:line="360" w:lineRule="auto"/>
        <w:jc w:val="center"/>
        <w:rPr>
          <w:rFonts w:ascii="黑体" w:eastAsia="黑体" w:hAnsi="黑体" w:cs="宋体"/>
          <w:bCs/>
          <w:kern w:val="0"/>
          <w:sz w:val="24"/>
        </w:rPr>
      </w:pPr>
      <w:r w:rsidRPr="00227AF4">
        <w:rPr>
          <w:rFonts w:ascii="黑体" w:eastAsia="黑体" w:hAnsi="黑体" w:cs="宋体" w:hint="eastAsia"/>
          <w:bCs/>
          <w:kern w:val="0"/>
          <w:sz w:val="24"/>
        </w:rPr>
        <w:t>第二章  管理体系及职责</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第五条 </w:t>
      </w:r>
      <w:r w:rsidRPr="009D3C75">
        <w:rPr>
          <w:rFonts w:ascii="宋体" w:hAnsi="宋体" w:cs="宋体" w:hint="eastAsia"/>
          <w:kern w:val="0"/>
          <w:sz w:val="24"/>
        </w:rPr>
        <w:t>固定资产在学校国有资产管理委员会的统一领导下，实行“统一领导、归口管理，分级负责、责任到人”的管理体制。</w:t>
      </w:r>
    </w:p>
    <w:p w:rsidR="00107364" w:rsidRPr="009D3C75" w:rsidRDefault="00107364"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第六条</w:t>
      </w:r>
      <w:r w:rsidRPr="009D3C75">
        <w:rPr>
          <w:rFonts w:ascii="宋体" w:hAnsi="宋体" w:cs="宋体" w:hint="eastAsia"/>
          <w:kern w:val="0"/>
          <w:sz w:val="24"/>
        </w:rPr>
        <w:t xml:space="preserve"> 固定资产管理部门代表学校行使一级管理的职能，负责学校固定资产（图书由图书馆负责日常管理）的管理工作，其主要职责如下：</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（一）制定固定资产管理的规章制度，并组织实施、监督、检查；</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（二）负责固定资产的采购、验收、入账、出租、出借以及报废、报损等业务；</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（三）管理学校固定资产台账，定期与财务处对账，保证财务总账与固定资产台账一致；</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lastRenderedPageBreak/>
        <w:t>（四）建立固定资产信息化管理平台，提高学校固定资产的优化配置，提高固定资产的使用效率，进行信息统计与分析工作。</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（五）对各单位的固定资产管理工作进行指导和监督，维护固定资产的安全、完整。</w:t>
      </w:r>
    </w:p>
    <w:p w:rsidR="00107364" w:rsidRPr="009D3C75" w:rsidRDefault="00107364"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第七条 </w:t>
      </w:r>
      <w:r w:rsidRPr="009D3C75">
        <w:rPr>
          <w:rFonts w:ascii="宋体" w:hAnsi="宋体" w:cs="宋体" w:hint="eastAsia"/>
          <w:kern w:val="0"/>
          <w:sz w:val="24"/>
        </w:rPr>
        <w:t>固定资产使用单位作为学校固定资产的二级管理机构，负责本单位固定资产的日常管理。其主要职责如下：</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（一）贯彻执行学校固定资产管理的各项规章制度；</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（二）各单位行政主要负责人全面负责本单位固定资产的管理工作；</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（三）指定专人为本单位“资产管理员”，负责固定资产的日常具体管理工作，确保本单位固定资产的账、物一致；</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（四）明确固定资产的责任人（具有危险性、精密度高、使用复杂的专用设备，使用人应在技术培训，考核合格后使用），负责固定资产的日常使用、保管及维护等具体工作，保证固定资产的安全、完整；</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（五）资产使用单位资产管理员名单应报资产管理处备案。</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第八条</w:t>
      </w:r>
      <w:r w:rsidRPr="009D3C75">
        <w:rPr>
          <w:rFonts w:ascii="宋体" w:hAnsi="宋体" w:cs="宋体" w:hint="eastAsia"/>
          <w:kern w:val="0"/>
          <w:sz w:val="24"/>
        </w:rPr>
        <w:t xml:space="preserve"> 资产使用单位的资产管理员要力求稳定，工作发生变动时必须完备交接手续，并</w:t>
      </w:r>
      <w:proofErr w:type="gramStart"/>
      <w:r w:rsidRPr="009D3C75">
        <w:rPr>
          <w:rFonts w:ascii="宋体" w:hAnsi="宋体" w:cs="宋体" w:hint="eastAsia"/>
          <w:kern w:val="0"/>
          <w:sz w:val="24"/>
        </w:rPr>
        <w:t>报资产</w:t>
      </w:r>
      <w:proofErr w:type="gramEnd"/>
      <w:r w:rsidRPr="009D3C75">
        <w:rPr>
          <w:rFonts w:ascii="宋体" w:hAnsi="宋体" w:cs="宋体" w:hint="eastAsia"/>
          <w:kern w:val="0"/>
          <w:sz w:val="24"/>
        </w:rPr>
        <w:t>管理处备案。</w:t>
      </w:r>
    </w:p>
    <w:p w:rsidR="00107364" w:rsidRPr="00227AF4" w:rsidRDefault="00107364" w:rsidP="00107364">
      <w:pPr>
        <w:widowControl/>
        <w:adjustRightInd w:val="0"/>
        <w:snapToGrid w:val="0"/>
        <w:spacing w:line="360" w:lineRule="auto"/>
        <w:jc w:val="center"/>
        <w:rPr>
          <w:rFonts w:ascii="宋体" w:hAnsi="宋体" w:cs="宋体"/>
          <w:kern w:val="0"/>
          <w:sz w:val="24"/>
        </w:rPr>
      </w:pPr>
    </w:p>
    <w:p w:rsidR="00107364" w:rsidRPr="00227AF4" w:rsidRDefault="00107364" w:rsidP="00107364">
      <w:pPr>
        <w:widowControl/>
        <w:adjustRightInd w:val="0"/>
        <w:snapToGrid w:val="0"/>
        <w:spacing w:line="360" w:lineRule="auto"/>
        <w:jc w:val="center"/>
        <w:rPr>
          <w:rFonts w:ascii="黑体" w:eastAsia="黑体" w:hAnsi="黑体" w:cs="宋体"/>
          <w:bCs/>
          <w:kern w:val="0"/>
          <w:sz w:val="24"/>
        </w:rPr>
      </w:pPr>
      <w:r w:rsidRPr="00227AF4">
        <w:rPr>
          <w:rFonts w:ascii="黑体" w:eastAsia="黑体" w:hAnsi="黑体" w:cs="宋体" w:hint="eastAsia"/>
          <w:bCs/>
          <w:kern w:val="0"/>
          <w:sz w:val="24"/>
        </w:rPr>
        <w:t>第三章  固定资产的标准及分类</w:t>
      </w:r>
    </w:p>
    <w:p w:rsidR="00107364" w:rsidRPr="009D3C75" w:rsidRDefault="00107364"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第八条 </w:t>
      </w:r>
      <w:r w:rsidRPr="009D3C75">
        <w:rPr>
          <w:rFonts w:ascii="宋体" w:hAnsi="宋体" w:cs="宋体" w:hint="eastAsia"/>
          <w:kern w:val="0"/>
          <w:sz w:val="24"/>
        </w:rPr>
        <w:t>凡由学校经费购置和建造的以及接受社会捐赠的资产,符合以下标准的，必须作为固定资产管理。</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w:t>
      </w:r>
      <w:proofErr w:type="gramStart"/>
      <w:r w:rsidRPr="009D3C75">
        <w:rPr>
          <w:rFonts w:ascii="宋体" w:hAnsi="宋体" w:cs="宋体" w:hint="eastAsia"/>
          <w:kern w:val="0"/>
          <w:sz w:val="24"/>
        </w:rPr>
        <w:t>一</w:t>
      </w:r>
      <w:proofErr w:type="gramEnd"/>
      <w:r w:rsidRPr="009D3C75">
        <w:rPr>
          <w:rFonts w:ascii="宋体" w:hAnsi="宋体" w:cs="宋体" w:hint="eastAsia"/>
          <w:kern w:val="0"/>
          <w:sz w:val="24"/>
        </w:rPr>
        <w:t>)单位价值在1000元以上(含1000元), 且经济使用期限在1年以上并能独立使用的一般设备。</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lastRenderedPageBreak/>
        <w:t>(二)单位价值在1500元以上(含1500元)，且经济使用期限在1年以上并能独立使用的专用设备</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(三)单位价值在400元以上（含400元），且经济使用期限在1年以上并能独立使用的各类批量采购使用的家具。</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(四)房屋及构筑物、文物及陈列品、图书、其他固定资产。</w:t>
      </w:r>
    </w:p>
    <w:p w:rsidR="00107364" w:rsidRPr="009D3C75" w:rsidRDefault="00107364"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第九条 </w:t>
      </w:r>
      <w:r w:rsidRPr="009D3C75">
        <w:rPr>
          <w:rFonts w:ascii="宋体" w:hAnsi="宋体" w:cs="宋体" w:hint="eastAsia"/>
          <w:kern w:val="0"/>
          <w:sz w:val="24"/>
        </w:rPr>
        <w:t>固定资产分为六大类，即房屋及构筑物、专用设备、一般设备、文物及陈列品、图书、其它固定资产。</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一）房屋及构筑物，是指房屋、构筑物及其附属设施。学校房屋包括教学和科研用房、行政办公用房、生活用房、产权为学校所有的教工住宅等；构筑物包括道路、运动场、围墙、水塔等；附属设施包括房屋和构筑物内的电梯、通讯线路、输电线路、水气管道等与房屋、构筑物不可分割的、不能单独计算价值的配套设施。</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（二）专用设备，是指各种具有专门性能和专门用途的设备，包括各种仪器和机电设备、卫生医疗器械、文体设备等。</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（三）一般设备，是指办公和事务用的通用性设备，包括交通工具、通讯工具等。</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（四）文物及陈列品，是指古玩、字画、纪念品、装饰品、展品、藏品等。</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（五）图书，是指图书馆（室）、阅览室保存的图书、资料等。</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（六）其它固定资产，是指家具、用具、装具及动植物等未包括在上述各类资产的固定资产。</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第十条  </w:t>
      </w:r>
      <w:r w:rsidRPr="009D3C75">
        <w:rPr>
          <w:rFonts w:ascii="宋体" w:hAnsi="宋体" w:cs="宋体" w:hint="eastAsia"/>
          <w:kern w:val="0"/>
          <w:sz w:val="24"/>
        </w:rPr>
        <w:t>未达到固定资产核算起点的低值品不作为固定资产管理，各单位应按照《郑州航院材料及低值易耗品管理办法（试行）》的要求加强对该类资产的管理，做到配置合理、记录完整，有据可查。</w:t>
      </w:r>
    </w:p>
    <w:p w:rsidR="00107364" w:rsidRPr="00227AF4" w:rsidRDefault="00107364" w:rsidP="00107364">
      <w:pPr>
        <w:widowControl/>
        <w:spacing w:before="100" w:beforeAutospacing="1" w:afterLines="100" w:after="240" w:line="360" w:lineRule="auto"/>
        <w:jc w:val="left"/>
        <w:rPr>
          <w:rFonts w:ascii="宋体" w:hAnsi="宋体" w:cs="宋体"/>
          <w:kern w:val="0"/>
          <w:sz w:val="24"/>
        </w:rPr>
      </w:pPr>
    </w:p>
    <w:p w:rsidR="00107364" w:rsidRPr="00227AF4" w:rsidRDefault="00107364" w:rsidP="00107364">
      <w:pPr>
        <w:widowControl/>
        <w:adjustRightInd w:val="0"/>
        <w:snapToGrid w:val="0"/>
        <w:spacing w:line="360" w:lineRule="auto"/>
        <w:jc w:val="center"/>
        <w:rPr>
          <w:rFonts w:ascii="黑体" w:eastAsia="黑体" w:hAnsi="黑体" w:cs="宋体"/>
          <w:bCs/>
          <w:kern w:val="0"/>
          <w:sz w:val="24"/>
        </w:rPr>
      </w:pPr>
      <w:r w:rsidRPr="00227AF4">
        <w:rPr>
          <w:rFonts w:ascii="黑体" w:eastAsia="黑体" w:hAnsi="黑体" w:cs="宋体" w:hint="eastAsia"/>
          <w:bCs/>
          <w:kern w:val="0"/>
          <w:sz w:val="24"/>
        </w:rPr>
        <w:t>第四章  固定资产的配置</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第十一条 </w:t>
      </w:r>
      <w:r w:rsidRPr="009D3C75">
        <w:rPr>
          <w:rFonts w:ascii="宋体" w:hAnsi="宋体" w:cs="宋体" w:hint="eastAsia"/>
          <w:kern w:val="0"/>
          <w:sz w:val="24"/>
        </w:rPr>
        <w:t>固定资产的配置主要是指购置、调剂及接受捐赠等方式引起的固定资产数量、价值的增加。</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第十二条 </w:t>
      </w:r>
      <w:r w:rsidRPr="009D3C75">
        <w:rPr>
          <w:rFonts w:ascii="宋体" w:hAnsi="宋体" w:cs="宋体" w:hint="eastAsia"/>
          <w:kern w:val="0"/>
          <w:sz w:val="24"/>
        </w:rPr>
        <w:t>学校根据发展规划，贯彻“勤俭办学、物尽其用”的原则，在充分论证的基础上，编制固定资产增加的经费预算，避免重复、盲目购建。</w:t>
      </w:r>
    </w:p>
    <w:p w:rsidR="00107364" w:rsidRPr="002B19F4" w:rsidRDefault="00107364" w:rsidP="009D3C75">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第十三条</w:t>
      </w:r>
      <w:r w:rsidR="009D3C75">
        <w:rPr>
          <w:rFonts w:ascii="宋体" w:hAnsi="宋体" w:cs="宋体" w:hint="eastAsia"/>
          <w:b/>
          <w:kern w:val="0"/>
          <w:sz w:val="24"/>
        </w:rPr>
        <w:t xml:space="preserve">  </w:t>
      </w:r>
      <w:r w:rsidRPr="009D3C75">
        <w:rPr>
          <w:rFonts w:ascii="宋体" w:hAnsi="宋体" w:cs="宋体" w:hint="eastAsia"/>
          <w:kern w:val="0"/>
          <w:sz w:val="24"/>
        </w:rPr>
        <w:t>固定资产的购置由资产管理处按照学校招标采购有关规定组织实施；购置单位或成套价值超过10万元（含）以上的大型精密仪器设备，购置前应进行科学、严谨的可行性论证。</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第十四条 </w:t>
      </w:r>
      <w:r w:rsidRPr="009D3C75">
        <w:rPr>
          <w:rFonts w:ascii="宋体" w:hAnsi="宋体" w:cs="宋体" w:hint="eastAsia"/>
          <w:kern w:val="0"/>
          <w:sz w:val="24"/>
        </w:rPr>
        <w:t>固定资产的配置，应依法签订相关协议或合同，维护学校的利益。</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第十五条</w:t>
      </w:r>
      <w:r w:rsidRPr="009D3C75">
        <w:rPr>
          <w:rFonts w:ascii="宋体" w:hAnsi="宋体" w:cs="宋体" w:hint="eastAsia"/>
          <w:kern w:val="0"/>
          <w:sz w:val="24"/>
        </w:rPr>
        <w:t xml:space="preserve"> 配置的固定资产在入账前，应及时按照国家有关专业标准、合同条款进行现场验收。验收不合格，不得办理结算入账，不得投入使用。</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 </w:t>
      </w:r>
    </w:p>
    <w:p w:rsidR="00107364" w:rsidRPr="00227AF4" w:rsidRDefault="00107364" w:rsidP="00107364">
      <w:pPr>
        <w:widowControl/>
        <w:adjustRightInd w:val="0"/>
        <w:snapToGrid w:val="0"/>
        <w:spacing w:line="360" w:lineRule="auto"/>
        <w:jc w:val="center"/>
        <w:rPr>
          <w:rFonts w:ascii="黑体" w:eastAsia="黑体" w:hAnsi="黑体" w:cs="宋体"/>
          <w:bCs/>
          <w:kern w:val="0"/>
          <w:sz w:val="24"/>
        </w:rPr>
      </w:pPr>
      <w:r w:rsidRPr="00227AF4">
        <w:rPr>
          <w:rFonts w:ascii="黑体" w:eastAsia="黑体" w:hAnsi="黑体" w:cs="宋体" w:hint="eastAsia"/>
          <w:bCs/>
          <w:kern w:val="0"/>
          <w:sz w:val="24"/>
        </w:rPr>
        <w:t>第五章  固定资产的账务管理</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第十六条 </w:t>
      </w:r>
      <w:r w:rsidRPr="009D3C75">
        <w:rPr>
          <w:rFonts w:ascii="宋体" w:hAnsi="宋体" w:cs="宋体" w:hint="eastAsia"/>
          <w:kern w:val="0"/>
          <w:sz w:val="24"/>
        </w:rPr>
        <w:t>对验收合格的固定资产，结算入账，建立账、卡、</w:t>
      </w:r>
      <w:proofErr w:type="gramStart"/>
      <w:r w:rsidRPr="009D3C75">
        <w:rPr>
          <w:rFonts w:ascii="宋体" w:hAnsi="宋体" w:cs="宋体" w:hint="eastAsia"/>
          <w:kern w:val="0"/>
          <w:sz w:val="24"/>
        </w:rPr>
        <w:t>物一致</w:t>
      </w:r>
      <w:proofErr w:type="gramEnd"/>
      <w:r w:rsidRPr="009D3C75">
        <w:rPr>
          <w:rFonts w:ascii="宋体" w:hAnsi="宋体" w:cs="宋体" w:hint="eastAsia"/>
          <w:kern w:val="0"/>
          <w:sz w:val="24"/>
        </w:rPr>
        <w:t xml:space="preserve">制度。 </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第十七条 </w:t>
      </w:r>
      <w:proofErr w:type="gramStart"/>
      <w:r w:rsidRPr="009D3C75">
        <w:rPr>
          <w:rFonts w:ascii="宋体" w:hAnsi="宋体" w:cs="宋体" w:hint="eastAsia"/>
          <w:kern w:val="0"/>
          <w:sz w:val="24"/>
        </w:rPr>
        <w:t>固定资产账应及时</w:t>
      </w:r>
      <w:proofErr w:type="gramEnd"/>
      <w:r w:rsidRPr="009D3C75">
        <w:rPr>
          <w:rFonts w:ascii="宋体" w:hAnsi="宋体" w:cs="宋体" w:hint="eastAsia"/>
          <w:kern w:val="0"/>
          <w:sz w:val="24"/>
        </w:rPr>
        <w:t>反映学校各类固定资产的数量、价值。财务处设置固定资产总账及相关明细账，负责固定资产的价值管理；资产管理处设置固定资产台账，负责固定资产的数量管理。财务处和资产管理处定期核对，做到账</w:t>
      </w:r>
      <w:proofErr w:type="gramStart"/>
      <w:r w:rsidRPr="009D3C75">
        <w:rPr>
          <w:rFonts w:ascii="宋体" w:hAnsi="宋体" w:cs="宋体" w:hint="eastAsia"/>
          <w:kern w:val="0"/>
          <w:sz w:val="24"/>
        </w:rPr>
        <w:t>账</w:t>
      </w:r>
      <w:proofErr w:type="gramEnd"/>
      <w:r w:rsidRPr="009D3C75">
        <w:rPr>
          <w:rFonts w:ascii="宋体" w:hAnsi="宋体" w:cs="宋体" w:hint="eastAsia"/>
          <w:kern w:val="0"/>
          <w:sz w:val="24"/>
        </w:rPr>
        <w:t>、账实相符。</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第十八条 </w:t>
      </w:r>
      <w:r w:rsidRPr="009D3C75">
        <w:rPr>
          <w:rFonts w:ascii="宋体" w:hAnsi="宋体" w:cs="宋体" w:hint="eastAsia"/>
          <w:kern w:val="0"/>
          <w:sz w:val="24"/>
        </w:rPr>
        <w:t>资产管理处设置固定资产卡片，一物一卡，登记固定资产的编号、名称、规格、型号等信息。</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lastRenderedPageBreak/>
        <w:t xml:space="preserve">第十九条 </w:t>
      </w:r>
      <w:r w:rsidRPr="009D3C75">
        <w:rPr>
          <w:rFonts w:ascii="宋体" w:hAnsi="宋体" w:cs="宋体" w:hint="eastAsia"/>
          <w:kern w:val="0"/>
          <w:sz w:val="24"/>
        </w:rPr>
        <w:t>固定资产使用单位建立固定资产卡片账，依据“谁使用谁保管”的原则明确固定资产的责任人。</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第二十条 </w:t>
      </w:r>
      <w:r w:rsidRPr="009D3C75">
        <w:rPr>
          <w:rFonts w:ascii="宋体" w:hAnsi="宋体" w:cs="宋体" w:hint="eastAsia"/>
          <w:kern w:val="0"/>
          <w:sz w:val="24"/>
        </w:rPr>
        <w:t>学校根据需要不定期地进行全面或局部的清查盘点，查明固定资产的实有数与账面数是否相符，固定资产的保管、使用、维护等情况是否正常。对盘盈、盘亏的固定资产在查明原因后，根据规定程序，进行账务处理。</w:t>
      </w:r>
    </w:p>
    <w:p w:rsidR="00107364" w:rsidRPr="00227AF4" w:rsidRDefault="00107364" w:rsidP="00107364">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第六章  固定资产的使用</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第二十一条 </w:t>
      </w:r>
      <w:r w:rsidRPr="009D3C75">
        <w:rPr>
          <w:rFonts w:ascii="宋体" w:hAnsi="宋体" w:cs="宋体" w:hint="eastAsia"/>
          <w:kern w:val="0"/>
          <w:sz w:val="24"/>
        </w:rPr>
        <w:t>固定资产使用单位应做好固定资产的防火、防潮、防尘、防爆、防锈、防蛀、防盗等安全防护工作。</w:t>
      </w:r>
    </w:p>
    <w:p w:rsidR="00107364" w:rsidRPr="009D3C75" w:rsidRDefault="00107364"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第二十二条 </w:t>
      </w:r>
      <w:r w:rsidRPr="009D3C75">
        <w:rPr>
          <w:rFonts w:ascii="宋体" w:hAnsi="宋体" w:cs="宋体" w:hint="eastAsia"/>
          <w:kern w:val="0"/>
          <w:sz w:val="24"/>
        </w:rPr>
        <w:t>固定资产使用单位应提高固定资产的使用效率，对长期闲置、使用率低下的固定资产</w:t>
      </w:r>
      <w:proofErr w:type="gramStart"/>
      <w:r w:rsidRPr="009D3C75">
        <w:rPr>
          <w:rFonts w:ascii="宋体" w:hAnsi="宋体" w:cs="宋体" w:hint="eastAsia"/>
          <w:kern w:val="0"/>
          <w:sz w:val="24"/>
        </w:rPr>
        <w:t>报资产</w:t>
      </w:r>
      <w:proofErr w:type="gramEnd"/>
      <w:r w:rsidRPr="009D3C75">
        <w:rPr>
          <w:rFonts w:ascii="宋体" w:hAnsi="宋体" w:cs="宋体" w:hint="eastAsia"/>
          <w:kern w:val="0"/>
          <w:sz w:val="24"/>
        </w:rPr>
        <w:t>管理处，及时进行合理调配。</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第二十三条 </w:t>
      </w:r>
      <w:r w:rsidRPr="009D3C75">
        <w:rPr>
          <w:rFonts w:ascii="宋体" w:hAnsi="宋体" w:cs="宋体" w:hint="eastAsia"/>
          <w:kern w:val="0"/>
          <w:sz w:val="24"/>
        </w:rPr>
        <w:t>固定资产使用单位对大型精密仪器设备应制定具体操作规程，定期检测，确保性能完好，防止故障发生。使用时做好大型精密仪器设备使用记录，准确进行各类统计与考核。</w:t>
      </w:r>
    </w:p>
    <w:p w:rsidR="00107364" w:rsidRPr="009D3C75" w:rsidRDefault="00107364"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第二十四条 </w:t>
      </w:r>
      <w:r w:rsidRPr="009D3C75">
        <w:rPr>
          <w:rFonts w:ascii="宋体" w:hAnsi="宋体" w:cs="宋体" w:hint="eastAsia"/>
          <w:kern w:val="0"/>
          <w:sz w:val="24"/>
        </w:rPr>
        <w:t>固定资产在资产使用单位之间的转移并使用，应向资产归口管理部门提出调拨申请，批准后实施，并及时报资产管理处备案。未经批准，不得擅自在资产使用单位之间调拨或转让固定资产。</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第二十五条 </w:t>
      </w:r>
      <w:r w:rsidRPr="009D3C75">
        <w:rPr>
          <w:rFonts w:ascii="宋体" w:hAnsi="宋体" w:cs="宋体" w:hint="eastAsia"/>
          <w:kern w:val="0"/>
          <w:sz w:val="24"/>
        </w:rPr>
        <w:t>固定资产的使用人员因工作调动、退休等原因离职离岗，必须办理移交手续，明确后续使用人。固定资产移交手续未办理完毕，所在部门不得为其办理离职离岗手续。</w:t>
      </w:r>
    </w:p>
    <w:p w:rsidR="00107364" w:rsidRPr="009D3C75" w:rsidRDefault="00107364"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第二十六条 </w:t>
      </w:r>
      <w:r w:rsidRPr="009D3C75">
        <w:rPr>
          <w:rFonts w:ascii="宋体" w:hAnsi="宋体" w:cs="宋体" w:hint="eastAsia"/>
          <w:kern w:val="0"/>
          <w:sz w:val="24"/>
        </w:rPr>
        <w:t>固定资产的出租、出借，在维护学校利益的前提下，应报请学校审批后，以一定方式公开对外出租出借。</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p>
    <w:p w:rsidR="00107364" w:rsidRPr="00227AF4" w:rsidRDefault="00107364" w:rsidP="00107364">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第七章  固定资产的处置</w:t>
      </w:r>
    </w:p>
    <w:p w:rsidR="00107364" w:rsidRPr="009D3C75" w:rsidRDefault="00107364" w:rsidP="009D3C75">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lastRenderedPageBreak/>
        <w:t xml:space="preserve">第二十七条 </w:t>
      </w:r>
      <w:r w:rsidRPr="009D3C75">
        <w:rPr>
          <w:rFonts w:ascii="宋体" w:hAnsi="宋体" w:cs="宋体" w:hint="eastAsia"/>
          <w:kern w:val="0"/>
          <w:sz w:val="24"/>
        </w:rPr>
        <w:t>固定资产的处置是指对学校占有、使用的固定资产进行转移及核销，包括固定资产的报废、报损、出售、出让，转让、无偿调拨（划转）、对外捐赠、置换等方式。</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固定资产的处置，学校资产管理部门必须严格履行报批程序，未经报上级主管部门批准不得随意处置固定资产。</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第二十八条</w:t>
      </w:r>
      <w:r w:rsidRPr="009D3C75">
        <w:rPr>
          <w:rFonts w:ascii="宋体" w:hAnsi="宋体" w:cs="宋体" w:hint="eastAsia"/>
          <w:kern w:val="0"/>
          <w:sz w:val="24"/>
        </w:rPr>
        <w:t xml:space="preserve"> 固定资产的处置必须遵循公开、公正、公平的原则，并与资产配置、使用和回收利用相结合。</w:t>
      </w:r>
    </w:p>
    <w:p w:rsidR="00107364" w:rsidRPr="009D3C75" w:rsidRDefault="00107364" w:rsidP="009D3C75">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第二十九条</w:t>
      </w:r>
      <w:r w:rsidRPr="009D3C75">
        <w:rPr>
          <w:rFonts w:ascii="宋体" w:hAnsi="宋体" w:cs="宋体" w:hint="eastAsia"/>
          <w:kern w:val="0"/>
          <w:sz w:val="24"/>
        </w:rPr>
        <w:t xml:space="preserve"> 固定资产的处置范围：</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（一）闲置的固定资产；</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（二）已超过使用年限无法使用的固定资产；</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（三）未超过使用年限，经论证确属淘汰的固定资产；</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（四）盘亏、呆账及非</w:t>
      </w:r>
      <w:proofErr w:type="gramStart"/>
      <w:r w:rsidRPr="009D3C75">
        <w:rPr>
          <w:rFonts w:ascii="宋体" w:hAnsi="宋体" w:cs="宋体" w:hint="eastAsia"/>
          <w:kern w:val="0"/>
          <w:sz w:val="24"/>
        </w:rPr>
        <w:t>正常损失</w:t>
      </w:r>
      <w:proofErr w:type="gramEnd"/>
      <w:r w:rsidRPr="009D3C75">
        <w:rPr>
          <w:rFonts w:ascii="宋体" w:hAnsi="宋体" w:cs="宋体" w:hint="eastAsia"/>
          <w:kern w:val="0"/>
          <w:sz w:val="24"/>
        </w:rPr>
        <w:t>的固定资产；</w:t>
      </w:r>
    </w:p>
    <w:p w:rsidR="00107364" w:rsidRPr="009D3C75" w:rsidRDefault="00107364" w:rsidP="009D3C75">
      <w:pPr>
        <w:widowControl/>
        <w:spacing w:before="100" w:beforeAutospacing="1" w:afterLines="100" w:after="240" w:line="360" w:lineRule="auto"/>
        <w:ind w:firstLineChars="200" w:firstLine="480"/>
        <w:jc w:val="left"/>
        <w:rPr>
          <w:rFonts w:ascii="宋体" w:hAnsi="宋体" w:cs="宋体"/>
          <w:kern w:val="0"/>
          <w:sz w:val="24"/>
        </w:rPr>
      </w:pPr>
      <w:r w:rsidRPr="009D3C75">
        <w:rPr>
          <w:rFonts w:ascii="宋体" w:hAnsi="宋体" w:cs="宋体" w:hint="eastAsia"/>
          <w:kern w:val="0"/>
          <w:sz w:val="24"/>
        </w:rPr>
        <w:t>（五）依照国家有关规定需要进行固定资产处置的其他情形。</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第三十条 </w:t>
      </w:r>
      <w:r w:rsidRPr="009D3C75">
        <w:rPr>
          <w:rFonts w:ascii="宋体" w:hAnsi="宋体" w:cs="宋体" w:hint="eastAsia"/>
          <w:kern w:val="0"/>
          <w:sz w:val="24"/>
        </w:rPr>
        <w:t>对处置数量较多、批量价值较高的固定资产，应组织专家进行论证和技术鉴定，应通过招投标、拍卖、协议转让、市场竞价以及国家法律、行政法规规定的其它方式公开处置。</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第三十一条 </w:t>
      </w:r>
      <w:r w:rsidRPr="009D3C75">
        <w:rPr>
          <w:rFonts w:ascii="宋体" w:hAnsi="宋体" w:cs="宋体" w:hint="eastAsia"/>
          <w:kern w:val="0"/>
          <w:sz w:val="24"/>
        </w:rPr>
        <w:t>处置固定资产的收入，应按照相关规定上缴学校，实行“收支两条线”管理。</w:t>
      </w:r>
    </w:p>
    <w:p w:rsidR="00107364" w:rsidRPr="00227A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第三十二条 </w:t>
      </w:r>
      <w:r w:rsidRPr="009D3C75">
        <w:rPr>
          <w:rFonts w:ascii="宋体" w:hAnsi="宋体" w:cs="宋体" w:hint="eastAsia"/>
          <w:kern w:val="0"/>
          <w:sz w:val="24"/>
        </w:rPr>
        <w:t>建立和完善固定资产损失赔偿制度。对造成固定资产遗失、损坏的直接责任人，应追究其经济责任。</w:t>
      </w:r>
    </w:p>
    <w:p w:rsidR="00107364" w:rsidRPr="00227AF4" w:rsidRDefault="00107364" w:rsidP="00107364">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第八章  附则</w:t>
      </w:r>
    </w:p>
    <w:p w:rsidR="00107364" w:rsidRPr="009D3C75" w:rsidRDefault="00107364"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lastRenderedPageBreak/>
        <w:t xml:space="preserve">第三十三条 </w:t>
      </w:r>
      <w:r w:rsidRPr="009D3C75">
        <w:rPr>
          <w:rFonts w:ascii="宋体" w:hAnsi="宋体" w:cs="宋体" w:hint="eastAsia"/>
          <w:kern w:val="0"/>
          <w:sz w:val="24"/>
        </w:rPr>
        <w:t>具有独立法人资格的校属单位参照本办法执行。</w:t>
      </w:r>
    </w:p>
    <w:p w:rsidR="00107364" w:rsidRPr="002B19F4" w:rsidRDefault="00107364" w:rsidP="002B19F4">
      <w:pPr>
        <w:widowControl/>
        <w:spacing w:before="100" w:beforeAutospacing="1" w:afterLines="100" w:after="240" w:line="360" w:lineRule="auto"/>
        <w:ind w:firstLineChars="200" w:firstLine="482"/>
        <w:jc w:val="left"/>
        <w:rPr>
          <w:rFonts w:ascii="宋体" w:hAnsi="宋体" w:cs="宋体"/>
          <w:b/>
          <w:kern w:val="0"/>
          <w:sz w:val="24"/>
        </w:rPr>
      </w:pPr>
      <w:r w:rsidRPr="002B19F4">
        <w:rPr>
          <w:rFonts w:ascii="宋体" w:hAnsi="宋体" w:cs="宋体" w:hint="eastAsia"/>
          <w:b/>
          <w:kern w:val="0"/>
          <w:sz w:val="24"/>
        </w:rPr>
        <w:t xml:space="preserve">第三十四条 </w:t>
      </w:r>
      <w:r w:rsidRPr="009D3C75">
        <w:rPr>
          <w:rFonts w:ascii="宋体" w:hAnsi="宋体" w:cs="宋体" w:hint="eastAsia"/>
          <w:kern w:val="0"/>
          <w:sz w:val="24"/>
        </w:rPr>
        <w:t>本办法自颁布之日起执行。《郑州航空工业管理学院物资设备管理办法》（院发字〔2000〕12号）、《郑州航院家具管理办法》（院发字〔2006〕50号）同时废止。</w:t>
      </w:r>
    </w:p>
    <w:p w:rsidR="004F1F96" w:rsidRPr="009D3C75" w:rsidRDefault="00107364" w:rsidP="002B19F4">
      <w:pPr>
        <w:widowControl/>
        <w:spacing w:before="100" w:beforeAutospacing="1" w:afterLines="100" w:after="240" w:line="360" w:lineRule="auto"/>
        <w:ind w:firstLineChars="200" w:firstLine="482"/>
        <w:jc w:val="left"/>
        <w:rPr>
          <w:rFonts w:ascii="宋体" w:hAnsi="宋体" w:cs="宋体"/>
          <w:kern w:val="0"/>
          <w:sz w:val="24"/>
        </w:rPr>
      </w:pPr>
      <w:r w:rsidRPr="002B19F4">
        <w:rPr>
          <w:rFonts w:ascii="宋体" w:hAnsi="宋体" w:cs="宋体" w:hint="eastAsia"/>
          <w:b/>
          <w:kern w:val="0"/>
          <w:sz w:val="24"/>
        </w:rPr>
        <w:t xml:space="preserve">第三十五条 </w:t>
      </w:r>
      <w:r w:rsidRPr="009D3C75">
        <w:rPr>
          <w:rFonts w:ascii="宋体" w:hAnsi="宋体" w:cs="宋体" w:hint="eastAsia"/>
          <w:kern w:val="0"/>
          <w:sz w:val="24"/>
        </w:rPr>
        <w:t>本办法解释权</w:t>
      </w:r>
      <w:proofErr w:type="gramStart"/>
      <w:r w:rsidRPr="009D3C75">
        <w:rPr>
          <w:rFonts w:ascii="宋体" w:hAnsi="宋体" w:cs="宋体" w:hint="eastAsia"/>
          <w:kern w:val="0"/>
          <w:sz w:val="24"/>
        </w:rPr>
        <w:t>归资产</w:t>
      </w:r>
      <w:proofErr w:type="gramEnd"/>
      <w:r w:rsidRPr="009D3C75">
        <w:rPr>
          <w:rFonts w:ascii="宋体" w:hAnsi="宋体" w:cs="宋体" w:hint="eastAsia"/>
          <w:kern w:val="0"/>
          <w:sz w:val="24"/>
        </w:rPr>
        <w:t>管理处。</w:t>
      </w:r>
      <w:bookmarkStart w:id="130" w:name="_Toc289441024"/>
      <w:bookmarkStart w:id="131" w:name="_Toc289443424"/>
      <w:bookmarkStart w:id="132" w:name="_Toc289504200"/>
    </w:p>
    <w:p w:rsidR="004F1F96" w:rsidRPr="00721B3A" w:rsidRDefault="00E210F9" w:rsidP="00721B3A">
      <w:pPr>
        <w:keepNext/>
        <w:keepLines/>
        <w:adjustRightInd w:val="0"/>
        <w:snapToGrid w:val="0"/>
        <w:spacing w:before="260" w:after="260" w:line="416" w:lineRule="auto"/>
        <w:jc w:val="center"/>
        <w:outlineLvl w:val="1"/>
        <w:rPr>
          <w:rFonts w:ascii="Arial" w:eastAsia="黑体" w:hAnsi="Arial"/>
          <w:b/>
          <w:bCs/>
          <w:sz w:val="32"/>
          <w:szCs w:val="32"/>
        </w:rPr>
      </w:pPr>
      <w:bookmarkStart w:id="133" w:name="_Toc471218498"/>
      <w:r w:rsidRPr="00227AF4">
        <w:rPr>
          <w:rFonts w:ascii="Arial" w:eastAsia="黑体" w:hAnsi="Arial" w:hint="eastAsia"/>
          <w:b/>
          <w:bCs/>
          <w:sz w:val="32"/>
          <w:szCs w:val="32"/>
        </w:rPr>
        <w:t>三、</w:t>
      </w:r>
      <w:bookmarkEnd w:id="130"/>
      <w:bookmarkEnd w:id="131"/>
      <w:bookmarkEnd w:id="132"/>
      <w:r w:rsidR="004F1F96" w:rsidRPr="00721B3A">
        <w:rPr>
          <w:rFonts w:ascii="Arial" w:eastAsia="黑体" w:hAnsi="Arial" w:hint="eastAsia"/>
          <w:b/>
          <w:bCs/>
          <w:sz w:val="32"/>
          <w:szCs w:val="32"/>
        </w:rPr>
        <w:t>关于印发《郑州航空工业管理学院货物、服务询价管理办法》的通知</w:t>
      </w:r>
      <w:bookmarkEnd w:id="133"/>
    </w:p>
    <w:p w:rsidR="007F23AC" w:rsidRPr="00227AF4" w:rsidRDefault="007F23AC" w:rsidP="00D92C3D">
      <w:pPr>
        <w:jc w:val="center"/>
        <w:rPr>
          <w:rFonts w:ascii="黑体" w:eastAsia="黑体" w:hAnsi="黑体"/>
          <w:sz w:val="36"/>
          <w:szCs w:val="36"/>
        </w:rPr>
      </w:pPr>
    </w:p>
    <w:p w:rsidR="004F1F96" w:rsidRPr="009D3C75" w:rsidRDefault="004F1F96" w:rsidP="004F1F96">
      <w:pPr>
        <w:jc w:val="center"/>
        <w:rPr>
          <w:rFonts w:ascii="黑体" w:eastAsia="黑体" w:hAnsi="黑体"/>
          <w:w w:val="50"/>
          <w:sz w:val="30"/>
          <w:szCs w:val="30"/>
        </w:rPr>
      </w:pPr>
      <w:r w:rsidRPr="009D3C75">
        <w:rPr>
          <w:rFonts w:ascii="黑体" w:eastAsia="黑体" w:hAnsi="黑体" w:hint="eastAsia"/>
          <w:sz w:val="30"/>
          <w:szCs w:val="30"/>
        </w:rPr>
        <w:t>关于印发</w:t>
      </w:r>
      <w:proofErr w:type="gramStart"/>
      <w:r w:rsidRPr="009D3C75">
        <w:rPr>
          <w:rFonts w:ascii="黑体" w:eastAsia="黑体" w:hAnsi="黑体" w:hint="eastAsia"/>
          <w:sz w:val="30"/>
          <w:szCs w:val="30"/>
        </w:rPr>
        <w:t>《</w:t>
      </w:r>
      <w:proofErr w:type="gramEnd"/>
      <w:r w:rsidRPr="009D3C75">
        <w:rPr>
          <w:rFonts w:ascii="黑体" w:eastAsia="黑体" w:hAnsi="黑体" w:hint="eastAsia"/>
          <w:sz w:val="30"/>
          <w:szCs w:val="30"/>
        </w:rPr>
        <w:t>郑州航空工业管理学院货物、服务询价</w:t>
      </w:r>
    </w:p>
    <w:p w:rsidR="004F1F96" w:rsidRPr="009D3C75" w:rsidRDefault="004F1F96" w:rsidP="004F1F96">
      <w:pPr>
        <w:jc w:val="center"/>
        <w:rPr>
          <w:rFonts w:ascii="黑体" w:eastAsia="黑体" w:hAnsi="黑体"/>
          <w:sz w:val="30"/>
          <w:szCs w:val="30"/>
        </w:rPr>
      </w:pPr>
      <w:r w:rsidRPr="009D3C75">
        <w:rPr>
          <w:rFonts w:ascii="黑体" w:eastAsia="黑体" w:hAnsi="黑体" w:hint="eastAsia"/>
          <w:sz w:val="30"/>
          <w:szCs w:val="30"/>
        </w:rPr>
        <w:t>管理办法</w:t>
      </w:r>
      <w:proofErr w:type="gramStart"/>
      <w:r w:rsidRPr="009D3C75">
        <w:rPr>
          <w:rFonts w:ascii="黑体" w:eastAsia="黑体" w:hAnsi="黑体" w:hint="eastAsia"/>
          <w:sz w:val="30"/>
          <w:szCs w:val="30"/>
        </w:rPr>
        <w:t>》</w:t>
      </w:r>
      <w:proofErr w:type="gramEnd"/>
      <w:r w:rsidRPr="009D3C75">
        <w:rPr>
          <w:rFonts w:ascii="黑体" w:eastAsia="黑体" w:hAnsi="黑体" w:hint="eastAsia"/>
          <w:sz w:val="30"/>
          <w:szCs w:val="30"/>
        </w:rPr>
        <w:t>的通知</w:t>
      </w:r>
    </w:p>
    <w:p w:rsidR="007F23AC" w:rsidRPr="009D3C75" w:rsidRDefault="007F23AC" w:rsidP="004F1F96">
      <w:pPr>
        <w:jc w:val="center"/>
        <w:rPr>
          <w:rFonts w:ascii="黑体" w:eastAsia="黑体" w:hAnsi="黑体"/>
          <w:sz w:val="30"/>
          <w:szCs w:val="30"/>
        </w:rPr>
      </w:pPr>
    </w:p>
    <w:p w:rsidR="004F1F96" w:rsidRPr="00227AF4" w:rsidRDefault="004F1F96" w:rsidP="004F1F96">
      <w:pPr>
        <w:jc w:val="center"/>
        <w:rPr>
          <w:rFonts w:ascii="仿宋_GB2312" w:eastAsia="仿宋_GB2312"/>
          <w:spacing w:val="40"/>
          <w:w w:val="60"/>
          <w:sz w:val="32"/>
          <w:szCs w:val="32"/>
        </w:rPr>
      </w:pPr>
      <w:proofErr w:type="gramStart"/>
      <w:r w:rsidRPr="00227AF4">
        <w:rPr>
          <w:rFonts w:ascii="仿宋_GB2312" w:eastAsia="仿宋_GB2312" w:hint="eastAsia"/>
          <w:sz w:val="32"/>
          <w:szCs w:val="32"/>
        </w:rPr>
        <w:t>校资〔2016〕</w:t>
      </w:r>
      <w:proofErr w:type="gramEnd"/>
      <w:r w:rsidRPr="00227AF4">
        <w:rPr>
          <w:rFonts w:ascii="仿宋_GB2312" w:eastAsia="仿宋_GB2312" w:hint="eastAsia"/>
          <w:sz w:val="32"/>
          <w:szCs w:val="32"/>
        </w:rPr>
        <w:t>6号</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学校各单位：</w:t>
      </w:r>
    </w:p>
    <w:p w:rsidR="004F1F96" w:rsidRPr="00227AF4" w:rsidRDefault="004F1F96" w:rsidP="009D3C75">
      <w:pPr>
        <w:widowControl/>
        <w:spacing w:before="100" w:beforeAutospacing="1" w:afterLines="100" w:after="240" w:line="360" w:lineRule="auto"/>
        <w:ind w:firstLineChars="200" w:firstLine="480"/>
        <w:jc w:val="left"/>
        <w:rPr>
          <w:rFonts w:ascii="宋体" w:hAnsi="宋体" w:cs="宋体"/>
          <w:kern w:val="0"/>
          <w:sz w:val="24"/>
        </w:rPr>
      </w:pPr>
      <w:r w:rsidRPr="00227AF4">
        <w:rPr>
          <w:rFonts w:ascii="宋体" w:hAnsi="宋体" w:cs="宋体" w:hint="eastAsia"/>
          <w:kern w:val="0"/>
          <w:sz w:val="24"/>
        </w:rPr>
        <w:t>《郑州航空工业管理学院货物、服务询价管理办法》已经学校研究通过，现予以印发，请遵照执行。</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A769FA" w:rsidP="007F23AC">
      <w:pPr>
        <w:widowControl/>
        <w:spacing w:before="100" w:beforeAutospacing="1" w:afterLines="100" w:after="240" w:line="360" w:lineRule="auto"/>
        <w:jc w:val="left"/>
        <w:rPr>
          <w:rFonts w:ascii="宋体" w:hAnsi="宋体" w:cs="宋体"/>
          <w:kern w:val="0"/>
          <w:sz w:val="24"/>
        </w:rPr>
      </w:pPr>
      <w:r>
        <w:rPr>
          <w:rFonts w:ascii="宋体" w:hAnsi="宋体" w:cs="宋体"/>
          <w:kern w:val="0"/>
          <w:sz w:val="24"/>
        </w:rPr>
        <w:pict>
          <v:shape id="_x0000_s1112" type="#_x0000_t201" style="position:absolute;margin-left:333.75pt;margin-top:462.3pt;width:113.25pt;height:113.25pt;z-index:-251609088;visibility:visible;mso-position-horizontal-relative:page;mso-position-vertical-relative:page" stroked="f">
            <v:imagedata r:id="rId25" o:title=""/>
            <w10:wrap anchorx="page" anchory="page"/>
          </v:shape>
          <w:control r:id="rId28" w:name="SignatureCtrl12" w:shapeid="_x0000_s1112"/>
        </w:pict>
      </w:r>
      <w:r w:rsidR="004F1F96" w:rsidRPr="00227AF4">
        <w:rPr>
          <w:rFonts w:ascii="宋体" w:hAnsi="宋体" w:cs="宋体" w:hint="eastAsia"/>
          <w:kern w:val="0"/>
          <w:sz w:val="24"/>
        </w:rPr>
        <w:t xml:space="preserve">               </w:t>
      </w:r>
      <w:r w:rsidR="007F23AC" w:rsidRPr="00227AF4">
        <w:rPr>
          <w:rFonts w:ascii="宋体" w:hAnsi="宋体" w:cs="宋体" w:hint="eastAsia"/>
          <w:kern w:val="0"/>
          <w:sz w:val="24"/>
        </w:rPr>
        <w:t xml:space="preserve">                           </w:t>
      </w:r>
      <w:r w:rsidR="004F1F96" w:rsidRPr="00227AF4">
        <w:rPr>
          <w:rFonts w:ascii="宋体" w:hAnsi="宋体" w:cs="宋体" w:hint="eastAsia"/>
          <w:kern w:val="0"/>
          <w:sz w:val="24"/>
        </w:rPr>
        <w:t xml:space="preserve">         </w:t>
      </w:r>
      <w:smartTag w:uri="urn:schemas-microsoft-com:office:smarttags" w:element="chsdate">
        <w:smartTagPr>
          <w:attr w:name="Year" w:val="2016"/>
          <w:attr w:name="Month" w:val="4"/>
          <w:attr w:name="Day" w:val="19"/>
          <w:attr w:name="IsLunarDate" w:val="False"/>
          <w:attr w:name="IsROCDate" w:val="False"/>
        </w:smartTagPr>
        <w:r w:rsidR="004F1F96" w:rsidRPr="00227AF4">
          <w:rPr>
            <w:rFonts w:ascii="宋体" w:hAnsi="宋体" w:cs="宋体" w:hint="eastAsia"/>
            <w:kern w:val="0"/>
            <w:sz w:val="24"/>
          </w:rPr>
          <w:t>2016年4月19日</w:t>
        </w:r>
      </w:smartTag>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4F1F96" w:rsidP="007F23AC">
      <w:pPr>
        <w:widowControl/>
        <w:spacing w:before="100" w:beforeAutospacing="1" w:afterLines="100" w:after="240" w:line="360" w:lineRule="auto"/>
        <w:jc w:val="center"/>
        <w:rPr>
          <w:rFonts w:ascii="黑体" w:eastAsia="黑体" w:hAnsi="黑体" w:cs="宋体"/>
          <w:kern w:val="0"/>
          <w:sz w:val="28"/>
          <w:szCs w:val="28"/>
        </w:rPr>
      </w:pPr>
      <w:r w:rsidRPr="00227AF4">
        <w:rPr>
          <w:rFonts w:ascii="黑体" w:eastAsia="黑体" w:hAnsi="黑体" w:cs="宋体" w:hint="eastAsia"/>
          <w:kern w:val="0"/>
          <w:sz w:val="28"/>
          <w:szCs w:val="28"/>
        </w:rPr>
        <w:t>郑州航空工业管理学院货物、服务询价管理办法</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第一条 为规范我校货物、服务（工程类另行规定）采购过程，科学的设定预算价格和招标采购控制价，制定本管理办法。</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第二条 本办法中的询价指的是通过电话、网络、市场调研等方式获得货物和服务的预算价格的活动。</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第三条 询价的主体</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1、一般采购项目，由项目实施单位组成询价小组在项目招标文件编制完成前完成询价。</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2、20万元以上的采购项目，由项目归口部门组成询价小组进行询价。小组成员应至少包括纪检监察、审计、项目实施单位及有关专家的人员组成。</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3、协议供货、定点采购项目、办公、耗材类由使用部门人员、校招标办人员、学校监督部门人员共同询价。</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第四条 询价适用的范围</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此询价办法适用于我校货物、服务（</w:t>
      </w:r>
      <w:proofErr w:type="gramStart"/>
      <w:r w:rsidRPr="00227AF4">
        <w:rPr>
          <w:rFonts w:ascii="宋体" w:hAnsi="宋体" w:cs="宋体" w:hint="eastAsia"/>
          <w:kern w:val="0"/>
          <w:sz w:val="24"/>
        </w:rPr>
        <w:t>含工程</w:t>
      </w:r>
      <w:proofErr w:type="gramEnd"/>
      <w:r w:rsidRPr="00227AF4">
        <w:rPr>
          <w:rFonts w:ascii="宋体" w:hAnsi="宋体" w:cs="宋体" w:hint="eastAsia"/>
          <w:kern w:val="0"/>
          <w:sz w:val="24"/>
        </w:rPr>
        <w:t>类中独立的货物、服务）采购，包括：</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1、上级部门批复的公开招标项目，上级部门允许自行组织采购的项目；</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2、上级部门要求进行的协议供货、定点采购项目；</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3、由学校统一采购的大宗大项办公用品、耗材；</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4、其它采购项目。</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第五条 询价对象应（或）包括：货物或服务潜在供应商、同类货物或服务使用单位、中介服务机构、以及网络服务信息平台的公开信息等。</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第六条 询价应做到货比多家，一般货物或服务同类询价对象不得少于3家。采购项目内容简单的可填写询价表（见附件），采购项目内容复杂的，需单独形成询价报告，询价报告内容应涵盖询价表内容。</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第七条 采购项目为单一来源的，项目采购单位也应参照询价</w:t>
      </w:r>
      <w:proofErr w:type="gramStart"/>
      <w:r w:rsidRPr="00227AF4">
        <w:rPr>
          <w:rFonts w:ascii="宋体" w:hAnsi="宋体" w:cs="宋体" w:hint="eastAsia"/>
          <w:kern w:val="0"/>
          <w:sz w:val="24"/>
        </w:rPr>
        <w:t>表形成</w:t>
      </w:r>
      <w:proofErr w:type="gramEnd"/>
      <w:r w:rsidRPr="00227AF4">
        <w:rPr>
          <w:rFonts w:ascii="宋体" w:hAnsi="宋体" w:cs="宋体" w:hint="eastAsia"/>
          <w:kern w:val="0"/>
          <w:sz w:val="24"/>
        </w:rPr>
        <w:t>询价报告，其内容还应包含：单一来源采购的原因，价格确定的依据等。</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第八条 本办法由招标管理办公室负责解释。</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附件：</w:t>
      </w:r>
      <w:proofErr w:type="gramStart"/>
      <w:r w:rsidRPr="00227AF4">
        <w:rPr>
          <w:rFonts w:ascii="宋体" w:hAnsi="宋体" w:cs="宋体" w:hint="eastAsia"/>
          <w:kern w:val="0"/>
          <w:sz w:val="24"/>
        </w:rPr>
        <w:t>郑州航院货物</w:t>
      </w:r>
      <w:proofErr w:type="gramEnd"/>
      <w:r w:rsidRPr="00227AF4">
        <w:rPr>
          <w:rFonts w:ascii="宋体" w:hAnsi="宋体" w:cs="宋体" w:hint="eastAsia"/>
          <w:kern w:val="0"/>
          <w:sz w:val="24"/>
        </w:rPr>
        <w:t>、服务采购询价表</w:t>
      </w: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4F1F96" w:rsidP="007F23AC">
      <w:pPr>
        <w:widowControl/>
        <w:spacing w:before="100" w:beforeAutospacing="1" w:afterLines="100" w:after="240" w:line="360" w:lineRule="auto"/>
        <w:jc w:val="left"/>
        <w:rPr>
          <w:rFonts w:ascii="宋体" w:hAnsi="宋体" w:cs="宋体"/>
          <w:kern w:val="0"/>
          <w:sz w:val="24"/>
        </w:rPr>
      </w:pPr>
    </w:p>
    <w:p w:rsidR="004F1F96" w:rsidRPr="00227AF4" w:rsidRDefault="004F1F96" w:rsidP="00D92C3D">
      <w:pPr>
        <w:widowControl/>
        <w:snapToGrid w:val="0"/>
        <w:spacing w:before="100" w:beforeAutospacing="1" w:after="100" w:afterAutospacing="1" w:line="560" w:lineRule="atLeast"/>
        <w:ind w:firstLineChars="1850" w:firstLine="5200"/>
        <w:jc w:val="left"/>
        <w:rPr>
          <w:rFonts w:ascii="新宋体" w:eastAsia="新宋体" w:hAnsi="新宋体" w:cs="宋体"/>
          <w:b/>
          <w:bCs/>
          <w:kern w:val="0"/>
          <w:sz w:val="28"/>
          <w:szCs w:val="28"/>
        </w:rPr>
        <w:sectPr w:rsidR="004F1F96" w:rsidRPr="00227AF4" w:rsidSect="00D92C3D">
          <w:footerReference w:type="even" r:id="rId29"/>
          <w:footerReference w:type="default" r:id="rId30"/>
          <w:type w:val="oddPage"/>
          <w:pgSz w:w="11907" w:h="16840" w:code="9"/>
          <w:pgMar w:top="1701" w:right="1418" w:bottom="1418" w:left="1418" w:header="851" w:footer="992" w:gutter="567"/>
          <w:cols w:space="425"/>
          <w:titlePg/>
          <w:docGrid w:linePitch="312"/>
        </w:sectPr>
      </w:pPr>
    </w:p>
    <w:p w:rsidR="004F1F96" w:rsidRPr="00227AF4" w:rsidRDefault="004F1F96" w:rsidP="00D92C3D">
      <w:pPr>
        <w:widowControl/>
        <w:snapToGrid w:val="0"/>
        <w:rPr>
          <w:rFonts w:ascii="黑体" w:eastAsia="黑体" w:hAnsi="新宋体" w:cs="宋体"/>
          <w:bCs/>
          <w:kern w:val="0"/>
          <w:sz w:val="32"/>
          <w:szCs w:val="32"/>
        </w:rPr>
      </w:pPr>
      <w:r w:rsidRPr="00227AF4">
        <w:rPr>
          <w:rFonts w:ascii="黑体" w:eastAsia="黑体" w:hAnsi="新宋体" w:cs="宋体" w:hint="eastAsia"/>
          <w:bCs/>
          <w:kern w:val="0"/>
          <w:sz w:val="32"/>
          <w:szCs w:val="32"/>
        </w:rPr>
        <w:lastRenderedPageBreak/>
        <w:t>附件</w:t>
      </w:r>
    </w:p>
    <w:p w:rsidR="004F1F96" w:rsidRPr="00227AF4" w:rsidRDefault="004F1F96" w:rsidP="00D92C3D">
      <w:pPr>
        <w:jc w:val="center"/>
        <w:rPr>
          <w:rFonts w:ascii="方正大标宋简体" w:eastAsia="方正大标宋简体" w:hAnsi="黑体"/>
          <w:sz w:val="36"/>
          <w:szCs w:val="36"/>
        </w:rPr>
      </w:pPr>
      <w:proofErr w:type="gramStart"/>
      <w:r w:rsidRPr="00227AF4">
        <w:rPr>
          <w:rFonts w:ascii="方正大标宋简体" w:eastAsia="方正大标宋简体" w:hAnsi="黑体" w:hint="eastAsia"/>
          <w:sz w:val="36"/>
          <w:szCs w:val="36"/>
        </w:rPr>
        <w:t>郑州航院货物</w:t>
      </w:r>
      <w:proofErr w:type="gramEnd"/>
      <w:r w:rsidRPr="00227AF4">
        <w:rPr>
          <w:rFonts w:ascii="方正大标宋简体" w:eastAsia="方正大标宋简体" w:hAnsi="黑体" w:hint="eastAsia"/>
          <w:sz w:val="36"/>
          <w:szCs w:val="36"/>
        </w:rPr>
        <w:t>、服务采购询价表</w:t>
      </w:r>
    </w:p>
    <w:p w:rsidR="004F1F96" w:rsidRPr="00227AF4" w:rsidRDefault="004F1F96" w:rsidP="00D92C3D">
      <w:pPr>
        <w:ind w:firstLineChars="200" w:firstLine="420"/>
        <w:jc w:val="cente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1047"/>
        <w:gridCol w:w="1444"/>
        <w:gridCol w:w="1440"/>
        <w:gridCol w:w="1623"/>
        <w:gridCol w:w="1621"/>
        <w:gridCol w:w="1774"/>
      </w:tblGrid>
      <w:tr w:rsidR="004F1F96" w:rsidRPr="00227AF4">
        <w:trPr>
          <w:cantSplit/>
          <w:trHeight w:val="568"/>
          <w:jc w:val="center"/>
        </w:trPr>
        <w:tc>
          <w:tcPr>
            <w:tcW w:w="3216" w:type="dxa"/>
            <w:gridSpan w:val="3"/>
            <w:vAlign w:val="center"/>
          </w:tcPr>
          <w:p w:rsidR="004F1F96" w:rsidRPr="00227AF4" w:rsidRDefault="004F1F96" w:rsidP="00D92C3D">
            <w:pPr>
              <w:rPr>
                <w:b/>
              </w:rPr>
            </w:pPr>
            <w:r w:rsidRPr="00227AF4">
              <w:rPr>
                <w:rFonts w:hint="eastAsia"/>
                <w:b/>
              </w:rPr>
              <w:t>采购名称、内容</w:t>
            </w:r>
            <w:r w:rsidRPr="00227AF4">
              <w:rPr>
                <w:rFonts w:hint="eastAsia"/>
                <w:b/>
              </w:rPr>
              <w:t xml:space="preserve">: </w:t>
            </w:r>
          </w:p>
          <w:p w:rsidR="004F1F96" w:rsidRPr="00227AF4" w:rsidRDefault="004F1F96" w:rsidP="00D92C3D">
            <w:pPr>
              <w:rPr>
                <w:b/>
              </w:rPr>
            </w:pPr>
            <w:r w:rsidRPr="00227AF4">
              <w:rPr>
                <w:rFonts w:hint="eastAsia"/>
                <w:b/>
              </w:rPr>
              <w:t>（可另附采购清单）</w:t>
            </w:r>
          </w:p>
        </w:tc>
        <w:tc>
          <w:tcPr>
            <w:tcW w:w="3063" w:type="dxa"/>
            <w:gridSpan w:val="2"/>
            <w:vAlign w:val="center"/>
          </w:tcPr>
          <w:p w:rsidR="004F1F96" w:rsidRPr="00227AF4" w:rsidRDefault="004F1F96" w:rsidP="00D92C3D">
            <w:pPr>
              <w:ind w:leftChars="34" w:left="71" w:firstLineChars="400" w:firstLine="843"/>
              <w:rPr>
                <w:b/>
              </w:rPr>
            </w:pPr>
            <w:proofErr w:type="gramStart"/>
            <w:r w:rsidRPr="00227AF4">
              <w:rPr>
                <w:rFonts w:hint="eastAsia"/>
                <w:b/>
              </w:rPr>
              <w:t>询</w:t>
            </w:r>
            <w:proofErr w:type="gramEnd"/>
            <w:r w:rsidRPr="00227AF4">
              <w:rPr>
                <w:rFonts w:hint="eastAsia"/>
                <w:b/>
              </w:rPr>
              <w:t xml:space="preserve"> </w:t>
            </w:r>
            <w:r w:rsidRPr="00227AF4">
              <w:rPr>
                <w:rFonts w:hint="eastAsia"/>
                <w:b/>
              </w:rPr>
              <w:t>价</w:t>
            </w:r>
            <w:r w:rsidRPr="00227AF4">
              <w:rPr>
                <w:rFonts w:hint="eastAsia"/>
                <w:b/>
              </w:rPr>
              <w:t xml:space="preserve"> </w:t>
            </w:r>
            <w:r w:rsidRPr="00227AF4">
              <w:rPr>
                <w:rFonts w:hint="eastAsia"/>
                <w:b/>
              </w:rPr>
              <w:t>方</w:t>
            </w:r>
            <w:r w:rsidRPr="00227AF4">
              <w:rPr>
                <w:rFonts w:hint="eastAsia"/>
                <w:b/>
              </w:rPr>
              <w:t xml:space="preserve"> </w:t>
            </w:r>
            <w:r w:rsidRPr="00227AF4">
              <w:rPr>
                <w:rFonts w:hint="eastAsia"/>
                <w:b/>
              </w:rPr>
              <w:t>式</w:t>
            </w:r>
          </w:p>
          <w:p w:rsidR="004F1F96" w:rsidRPr="00227AF4" w:rsidRDefault="004F1F96" w:rsidP="00D92C3D">
            <w:pPr>
              <w:ind w:left="72"/>
              <w:rPr>
                <w:b/>
              </w:rPr>
            </w:pPr>
            <w:r w:rsidRPr="00227AF4">
              <w:rPr>
                <w:rFonts w:hint="eastAsia"/>
                <w:b/>
              </w:rPr>
              <w:t>1</w:t>
            </w:r>
            <w:r w:rsidRPr="00227AF4">
              <w:rPr>
                <w:rFonts w:hint="eastAsia"/>
                <w:b/>
              </w:rPr>
              <w:t>电话</w:t>
            </w:r>
            <w:r w:rsidRPr="00227AF4">
              <w:rPr>
                <w:rFonts w:hint="eastAsia"/>
                <w:b/>
              </w:rPr>
              <w:t xml:space="preserve"> 2</w:t>
            </w:r>
            <w:r w:rsidRPr="00227AF4">
              <w:rPr>
                <w:rFonts w:hint="eastAsia"/>
                <w:b/>
              </w:rPr>
              <w:t>网络</w:t>
            </w:r>
            <w:r w:rsidRPr="00227AF4">
              <w:rPr>
                <w:rFonts w:hint="eastAsia"/>
                <w:b/>
              </w:rPr>
              <w:t xml:space="preserve"> 3</w:t>
            </w:r>
            <w:r w:rsidRPr="00227AF4">
              <w:rPr>
                <w:rFonts w:hint="eastAsia"/>
                <w:b/>
              </w:rPr>
              <w:t>市场</w:t>
            </w:r>
            <w:r w:rsidRPr="00227AF4">
              <w:rPr>
                <w:rFonts w:hint="eastAsia"/>
                <w:b/>
              </w:rPr>
              <w:t xml:space="preserve"> 4</w:t>
            </w:r>
            <w:r w:rsidRPr="00227AF4">
              <w:rPr>
                <w:rFonts w:hint="eastAsia"/>
                <w:b/>
              </w:rPr>
              <w:t>其它</w:t>
            </w:r>
          </w:p>
        </w:tc>
        <w:tc>
          <w:tcPr>
            <w:tcW w:w="1621" w:type="dxa"/>
            <w:vAlign w:val="center"/>
          </w:tcPr>
          <w:p w:rsidR="004F1F96" w:rsidRPr="00227AF4" w:rsidRDefault="004F1F96" w:rsidP="00D92C3D">
            <w:pPr>
              <w:rPr>
                <w:b/>
              </w:rPr>
            </w:pPr>
            <w:r w:rsidRPr="00227AF4">
              <w:rPr>
                <w:rFonts w:hint="eastAsia"/>
                <w:b/>
              </w:rPr>
              <w:t>时间</w:t>
            </w:r>
            <w:r w:rsidRPr="00227AF4">
              <w:rPr>
                <w:rFonts w:hint="eastAsia"/>
                <w:b/>
              </w:rPr>
              <w:t>:</w:t>
            </w:r>
          </w:p>
        </w:tc>
        <w:tc>
          <w:tcPr>
            <w:tcW w:w="1774" w:type="dxa"/>
            <w:vAlign w:val="center"/>
          </w:tcPr>
          <w:p w:rsidR="004F1F96" w:rsidRPr="00227AF4" w:rsidRDefault="004F1F96" w:rsidP="00D92C3D">
            <w:pPr>
              <w:rPr>
                <w:b/>
              </w:rPr>
            </w:pPr>
            <w:r w:rsidRPr="00227AF4">
              <w:rPr>
                <w:rFonts w:hint="eastAsia"/>
                <w:b/>
              </w:rPr>
              <w:t>地点：</w:t>
            </w:r>
          </w:p>
        </w:tc>
      </w:tr>
      <w:tr w:rsidR="004F1F96" w:rsidRPr="00227AF4">
        <w:trPr>
          <w:cantSplit/>
          <w:trHeight w:val="469"/>
          <w:jc w:val="center"/>
        </w:trPr>
        <w:tc>
          <w:tcPr>
            <w:tcW w:w="1771" w:type="dxa"/>
            <w:gridSpan w:val="2"/>
            <w:vAlign w:val="center"/>
          </w:tcPr>
          <w:p w:rsidR="004F1F96" w:rsidRPr="00227AF4" w:rsidRDefault="004F1F96" w:rsidP="00D92C3D">
            <w:pPr>
              <w:jc w:val="center"/>
              <w:rPr>
                <w:b/>
              </w:rPr>
            </w:pPr>
            <w:r w:rsidRPr="00227AF4">
              <w:rPr>
                <w:rFonts w:hint="eastAsia"/>
                <w:b/>
              </w:rPr>
              <w:t>项目负责人</w:t>
            </w:r>
          </w:p>
        </w:tc>
        <w:tc>
          <w:tcPr>
            <w:tcW w:w="1444" w:type="dxa"/>
            <w:vAlign w:val="center"/>
          </w:tcPr>
          <w:p w:rsidR="004F1F96" w:rsidRPr="00227AF4" w:rsidRDefault="004F1F96" w:rsidP="00D92C3D">
            <w:pPr>
              <w:ind w:firstLineChars="100" w:firstLine="211"/>
              <w:jc w:val="center"/>
              <w:rPr>
                <w:b/>
              </w:rPr>
            </w:pPr>
          </w:p>
        </w:tc>
        <w:tc>
          <w:tcPr>
            <w:tcW w:w="1440" w:type="dxa"/>
            <w:vAlign w:val="center"/>
          </w:tcPr>
          <w:p w:rsidR="004F1F96" w:rsidRPr="00227AF4" w:rsidRDefault="004F1F96" w:rsidP="00D92C3D">
            <w:pPr>
              <w:ind w:firstLineChars="100" w:firstLine="211"/>
              <w:jc w:val="center"/>
              <w:rPr>
                <w:b/>
              </w:rPr>
            </w:pPr>
            <w:r w:rsidRPr="00227AF4">
              <w:rPr>
                <w:rFonts w:hint="eastAsia"/>
                <w:b/>
              </w:rPr>
              <w:t>联系电话</w:t>
            </w:r>
          </w:p>
        </w:tc>
        <w:tc>
          <w:tcPr>
            <w:tcW w:w="1622" w:type="dxa"/>
            <w:tcBorders>
              <w:bottom w:val="nil"/>
            </w:tcBorders>
            <w:vAlign w:val="center"/>
          </w:tcPr>
          <w:p w:rsidR="004F1F96" w:rsidRPr="00227AF4" w:rsidRDefault="004F1F96" w:rsidP="00D92C3D">
            <w:pPr>
              <w:jc w:val="center"/>
              <w:rPr>
                <w:b/>
              </w:rPr>
            </w:pPr>
          </w:p>
        </w:tc>
        <w:tc>
          <w:tcPr>
            <w:tcW w:w="1621" w:type="dxa"/>
            <w:tcBorders>
              <w:bottom w:val="single" w:sz="4" w:space="0" w:color="auto"/>
            </w:tcBorders>
            <w:vAlign w:val="center"/>
          </w:tcPr>
          <w:p w:rsidR="004F1F96" w:rsidRPr="00227AF4" w:rsidRDefault="004F1F96" w:rsidP="00D92C3D">
            <w:pPr>
              <w:ind w:firstLineChars="200" w:firstLine="422"/>
              <w:jc w:val="center"/>
              <w:rPr>
                <w:b/>
              </w:rPr>
            </w:pPr>
            <w:r w:rsidRPr="00227AF4">
              <w:rPr>
                <w:rFonts w:hint="eastAsia"/>
                <w:b/>
              </w:rPr>
              <w:t>资金来源</w:t>
            </w:r>
          </w:p>
        </w:tc>
        <w:tc>
          <w:tcPr>
            <w:tcW w:w="1774" w:type="dxa"/>
            <w:tcBorders>
              <w:bottom w:val="single" w:sz="4" w:space="0" w:color="auto"/>
            </w:tcBorders>
            <w:vAlign w:val="center"/>
          </w:tcPr>
          <w:p w:rsidR="004F1F96" w:rsidRPr="00227AF4" w:rsidRDefault="004F1F96" w:rsidP="00D92C3D">
            <w:pPr>
              <w:jc w:val="center"/>
              <w:rPr>
                <w:b/>
              </w:rPr>
            </w:pPr>
          </w:p>
        </w:tc>
      </w:tr>
      <w:tr w:rsidR="004F1F96" w:rsidRPr="00227AF4">
        <w:trPr>
          <w:cantSplit/>
          <w:trHeight w:val="469"/>
          <w:jc w:val="center"/>
        </w:trPr>
        <w:tc>
          <w:tcPr>
            <w:tcW w:w="725" w:type="dxa"/>
            <w:vMerge w:val="restart"/>
            <w:vAlign w:val="center"/>
          </w:tcPr>
          <w:p w:rsidR="004F1F96" w:rsidRPr="00227AF4" w:rsidRDefault="004F1F96" w:rsidP="00D92C3D">
            <w:pPr>
              <w:rPr>
                <w:b/>
              </w:rPr>
            </w:pPr>
            <w:r w:rsidRPr="00227AF4">
              <w:rPr>
                <w:rFonts w:hint="eastAsia"/>
                <w:b/>
              </w:rPr>
              <w:t>参</w:t>
            </w:r>
          </w:p>
          <w:p w:rsidR="004F1F96" w:rsidRPr="00227AF4" w:rsidRDefault="004F1F96" w:rsidP="00D92C3D">
            <w:pPr>
              <w:rPr>
                <w:b/>
              </w:rPr>
            </w:pPr>
            <w:r w:rsidRPr="00227AF4">
              <w:rPr>
                <w:rFonts w:hint="eastAsia"/>
                <w:b/>
              </w:rPr>
              <w:t>加</w:t>
            </w:r>
          </w:p>
          <w:p w:rsidR="004F1F96" w:rsidRPr="00227AF4" w:rsidRDefault="004F1F96" w:rsidP="00D92C3D">
            <w:pPr>
              <w:rPr>
                <w:b/>
              </w:rPr>
            </w:pPr>
            <w:r w:rsidRPr="00227AF4">
              <w:rPr>
                <w:rFonts w:hint="eastAsia"/>
                <w:b/>
              </w:rPr>
              <w:t>询价</w:t>
            </w:r>
          </w:p>
          <w:p w:rsidR="004F1F96" w:rsidRPr="00227AF4" w:rsidRDefault="004F1F96" w:rsidP="00D92C3D">
            <w:pPr>
              <w:rPr>
                <w:b/>
              </w:rPr>
            </w:pPr>
            <w:r w:rsidRPr="00227AF4">
              <w:rPr>
                <w:rFonts w:hint="eastAsia"/>
                <w:b/>
              </w:rPr>
              <w:t>人</w:t>
            </w:r>
          </w:p>
          <w:p w:rsidR="004F1F96" w:rsidRPr="00227AF4" w:rsidRDefault="004F1F96" w:rsidP="00D92C3D">
            <w:pPr>
              <w:rPr>
                <w:b/>
              </w:rPr>
            </w:pPr>
            <w:r w:rsidRPr="00227AF4">
              <w:rPr>
                <w:rFonts w:hint="eastAsia"/>
                <w:b/>
              </w:rPr>
              <w:t>员</w:t>
            </w:r>
          </w:p>
        </w:tc>
        <w:tc>
          <w:tcPr>
            <w:tcW w:w="1047" w:type="dxa"/>
            <w:vAlign w:val="center"/>
          </w:tcPr>
          <w:p w:rsidR="004F1F96" w:rsidRPr="00227AF4" w:rsidRDefault="004F1F96" w:rsidP="00D92C3D">
            <w:pPr>
              <w:jc w:val="center"/>
              <w:rPr>
                <w:b/>
              </w:rPr>
            </w:pPr>
            <w:r w:rsidRPr="00227AF4">
              <w:rPr>
                <w:rFonts w:hint="eastAsia"/>
                <w:b/>
              </w:rPr>
              <w:t>姓</w:t>
            </w:r>
            <w:r w:rsidRPr="00227AF4">
              <w:rPr>
                <w:rFonts w:hint="eastAsia"/>
                <w:b/>
              </w:rPr>
              <w:t xml:space="preserve">   </w:t>
            </w:r>
            <w:r w:rsidRPr="00227AF4">
              <w:rPr>
                <w:rFonts w:hint="eastAsia"/>
                <w:b/>
              </w:rPr>
              <w:t>名</w:t>
            </w:r>
          </w:p>
        </w:tc>
        <w:tc>
          <w:tcPr>
            <w:tcW w:w="1444" w:type="dxa"/>
            <w:vAlign w:val="center"/>
          </w:tcPr>
          <w:p w:rsidR="004F1F96" w:rsidRPr="00227AF4" w:rsidRDefault="004F1F96" w:rsidP="00D92C3D">
            <w:pPr>
              <w:ind w:firstLineChars="100" w:firstLine="211"/>
              <w:jc w:val="center"/>
              <w:rPr>
                <w:b/>
              </w:rPr>
            </w:pPr>
            <w:r w:rsidRPr="00227AF4">
              <w:rPr>
                <w:rFonts w:hint="eastAsia"/>
                <w:b/>
              </w:rPr>
              <w:t>职务</w:t>
            </w:r>
            <w:r w:rsidRPr="00227AF4">
              <w:rPr>
                <w:rFonts w:hint="eastAsia"/>
                <w:b/>
              </w:rPr>
              <w:t>/</w:t>
            </w:r>
            <w:r w:rsidRPr="00227AF4">
              <w:rPr>
                <w:rFonts w:hint="eastAsia"/>
                <w:b/>
              </w:rPr>
              <w:t>职称</w:t>
            </w:r>
          </w:p>
        </w:tc>
        <w:tc>
          <w:tcPr>
            <w:tcW w:w="1440" w:type="dxa"/>
            <w:vAlign w:val="center"/>
          </w:tcPr>
          <w:p w:rsidR="004F1F96" w:rsidRPr="00227AF4" w:rsidRDefault="004F1F96" w:rsidP="00D92C3D">
            <w:pPr>
              <w:ind w:firstLineChars="100" w:firstLine="211"/>
              <w:jc w:val="center"/>
              <w:rPr>
                <w:b/>
              </w:rPr>
            </w:pPr>
            <w:r w:rsidRPr="00227AF4">
              <w:rPr>
                <w:rFonts w:hint="eastAsia"/>
                <w:b/>
              </w:rPr>
              <w:t>专</w:t>
            </w:r>
            <w:r w:rsidRPr="00227AF4">
              <w:rPr>
                <w:rFonts w:hint="eastAsia"/>
                <w:b/>
              </w:rPr>
              <w:t xml:space="preserve">  </w:t>
            </w:r>
            <w:r w:rsidRPr="00227AF4">
              <w:rPr>
                <w:rFonts w:hint="eastAsia"/>
                <w:b/>
              </w:rPr>
              <w:t>业</w:t>
            </w:r>
          </w:p>
        </w:tc>
        <w:tc>
          <w:tcPr>
            <w:tcW w:w="1622" w:type="dxa"/>
            <w:tcBorders>
              <w:bottom w:val="nil"/>
            </w:tcBorders>
            <w:vAlign w:val="center"/>
          </w:tcPr>
          <w:p w:rsidR="004F1F96" w:rsidRPr="00227AF4" w:rsidRDefault="004F1F96" w:rsidP="00D92C3D">
            <w:pPr>
              <w:jc w:val="center"/>
              <w:rPr>
                <w:b/>
              </w:rPr>
            </w:pPr>
            <w:r w:rsidRPr="00227AF4">
              <w:rPr>
                <w:rFonts w:hint="eastAsia"/>
                <w:b/>
              </w:rPr>
              <w:t>姓</w:t>
            </w:r>
            <w:r w:rsidRPr="00227AF4">
              <w:rPr>
                <w:rFonts w:hint="eastAsia"/>
                <w:b/>
              </w:rPr>
              <w:t xml:space="preserve">   </w:t>
            </w:r>
            <w:r w:rsidRPr="00227AF4">
              <w:rPr>
                <w:rFonts w:hint="eastAsia"/>
                <w:b/>
              </w:rPr>
              <w:t>名</w:t>
            </w:r>
          </w:p>
        </w:tc>
        <w:tc>
          <w:tcPr>
            <w:tcW w:w="1621" w:type="dxa"/>
            <w:tcBorders>
              <w:bottom w:val="single" w:sz="4" w:space="0" w:color="auto"/>
            </w:tcBorders>
            <w:vAlign w:val="center"/>
          </w:tcPr>
          <w:p w:rsidR="004F1F96" w:rsidRPr="00227AF4" w:rsidRDefault="004F1F96" w:rsidP="00D92C3D">
            <w:pPr>
              <w:ind w:firstLineChars="6" w:firstLine="13"/>
              <w:jc w:val="center"/>
              <w:rPr>
                <w:b/>
              </w:rPr>
            </w:pPr>
            <w:r w:rsidRPr="00227AF4">
              <w:rPr>
                <w:rFonts w:hint="eastAsia"/>
                <w:b/>
              </w:rPr>
              <w:t>职务</w:t>
            </w:r>
            <w:r w:rsidRPr="00227AF4">
              <w:rPr>
                <w:rFonts w:hint="eastAsia"/>
                <w:b/>
              </w:rPr>
              <w:t>/</w:t>
            </w:r>
            <w:r w:rsidRPr="00227AF4">
              <w:rPr>
                <w:rFonts w:hint="eastAsia"/>
                <w:b/>
              </w:rPr>
              <w:t>职称</w:t>
            </w:r>
          </w:p>
        </w:tc>
        <w:tc>
          <w:tcPr>
            <w:tcW w:w="1774" w:type="dxa"/>
            <w:tcBorders>
              <w:bottom w:val="single" w:sz="4" w:space="0" w:color="auto"/>
            </w:tcBorders>
            <w:vAlign w:val="center"/>
          </w:tcPr>
          <w:p w:rsidR="004F1F96" w:rsidRPr="00227AF4" w:rsidRDefault="004F1F96" w:rsidP="00D92C3D">
            <w:pPr>
              <w:jc w:val="center"/>
              <w:rPr>
                <w:b/>
              </w:rPr>
            </w:pPr>
            <w:r w:rsidRPr="00227AF4">
              <w:rPr>
                <w:rFonts w:hint="eastAsia"/>
                <w:b/>
              </w:rPr>
              <w:t>专</w:t>
            </w:r>
            <w:r w:rsidRPr="00227AF4">
              <w:rPr>
                <w:rFonts w:hint="eastAsia"/>
                <w:b/>
              </w:rPr>
              <w:t xml:space="preserve">  </w:t>
            </w:r>
            <w:r w:rsidRPr="00227AF4">
              <w:rPr>
                <w:rFonts w:hint="eastAsia"/>
                <w:b/>
              </w:rPr>
              <w:t>业</w:t>
            </w:r>
          </w:p>
        </w:tc>
      </w:tr>
      <w:tr w:rsidR="004F1F96" w:rsidRPr="00227AF4">
        <w:trPr>
          <w:cantSplit/>
          <w:trHeight w:val="421"/>
          <w:jc w:val="center"/>
        </w:trPr>
        <w:tc>
          <w:tcPr>
            <w:tcW w:w="725" w:type="dxa"/>
            <w:vMerge/>
            <w:vAlign w:val="center"/>
          </w:tcPr>
          <w:p w:rsidR="004F1F96" w:rsidRPr="00227AF4" w:rsidRDefault="004F1F96" w:rsidP="00D92C3D">
            <w:pPr>
              <w:rPr>
                <w:b/>
              </w:rPr>
            </w:pPr>
          </w:p>
        </w:tc>
        <w:tc>
          <w:tcPr>
            <w:tcW w:w="1047" w:type="dxa"/>
            <w:vAlign w:val="center"/>
          </w:tcPr>
          <w:p w:rsidR="004F1F96" w:rsidRPr="00227AF4" w:rsidRDefault="004F1F96" w:rsidP="00D92C3D"/>
        </w:tc>
        <w:tc>
          <w:tcPr>
            <w:tcW w:w="1444" w:type="dxa"/>
            <w:vAlign w:val="center"/>
          </w:tcPr>
          <w:p w:rsidR="004F1F96" w:rsidRPr="00227AF4" w:rsidRDefault="004F1F96" w:rsidP="00D92C3D"/>
        </w:tc>
        <w:tc>
          <w:tcPr>
            <w:tcW w:w="1440" w:type="dxa"/>
            <w:vAlign w:val="center"/>
          </w:tcPr>
          <w:p w:rsidR="004F1F96" w:rsidRPr="00227AF4" w:rsidRDefault="004F1F96" w:rsidP="00D92C3D"/>
        </w:tc>
        <w:tc>
          <w:tcPr>
            <w:tcW w:w="1622" w:type="dxa"/>
            <w:vAlign w:val="center"/>
          </w:tcPr>
          <w:p w:rsidR="004F1F96" w:rsidRPr="00227AF4" w:rsidRDefault="004F1F96" w:rsidP="00D92C3D"/>
        </w:tc>
        <w:tc>
          <w:tcPr>
            <w:tcW w:w="1621" w:type="dxa"/>
            <w:vAlign w:val="center"/>
          </w:tcPr>
          <w:p w:rsidR="004F1F96" w:rsidRPr="00227AF4" w:rsidRDefault="004F1F96" w:rsidP="00D92C3D"/>
        </w:tc>
        <w:tc>
          <w:tcPr>
            <w:tcW w:w="1774" w:type="dxa"/>
            <w:vAlign w:val="center"/>
          </w:tcPr>
          <w:p w:rsidR="004F1F96" w:rsidRPr="00227AF4" w:rsidRDefault="004F1F96" w:rsidP="00D92C3D"/>
        </w:tc>
      </w:tr>
      <w:tr w:rsidR="004F1F96" w:rsidRPr="00227AF4">
        <w:trPr>
          <w:cantSplit/>
          <w:trHeight w:val="450"/>
          <w:jc w:val="center"/>
        </w:trPr>
        <w:tc>
          <w:tcPr>
            <w:tcW w:w="725" w:type="dxa"/>
            <w:vMerge/>
            <w:vAlign w:val="center"/>
          </w:tcPr>
          <w:p w:rsidR="004F1F96" w:rsidRPr="00227AF4" w:rsidRDefault="004F1F96" w:rsidP="00D92C3D">
            <w:pPr>
              <w:rPr>
                <w:b/>
              </w:rPr>
            </w:pPr>
          </w:p>
        </w:tc>
        <w:tc>
          <w:tcPr>
            <w:tcW w:w="1047" w:type="dxa"/>
            <w:vAlign w:val="center"/>
          </w:tcPr>
          <w:p w:rsidR="004F1F96" w:rsidRPr="00227AF4" w:rsidRDefault="004F1F96" w:rsidP="00D92C3D"/>
        </w:tc>
        <w:tc>
          <w:tcPr>
            <w:tcW w:w="1444" w:type="dxa"/>
            <w:vAlign w:val="center"/>
          </w:tcPr>
          <w:p w:rsidR="004F1F96" w:rsidRPr="00227AF4" w:rsidRDefault="004F1F96" w:rsidP="00D92C3D"/>
        </w:tc>
        <w:tc>
          <w:tcPr>
            <w:tcW w:w="1440" w:type="dxa"/>
            <w:vAlign w:val="center"/>
          </w:tcPr>
          <w:p w:rsidR="004F1F96" w:rsidRPr="00227AF4" w:rsidRDefault="004F1F96" w:rsidP="00D92C3D"/>
        </w:tc>
        <w:tc>
          <w:tcPr>
            <w:tcW w:w="1622" w:type="dxa"/>
            <w:vAlign w:val="center"/>
          </w:tcPr>
          <w:p w:rsidR="004F1F96" w:rsidRPr="00227AF4" w:rsidRDefault="004F1F96" w:rsidP="00D92C3D"/>
        </w:tc>
        <w:tc>
          <w:tcPr>
            <w:tcW w:w="1621" w:type="dxa"/>
            <w:vAlign w:val="center"/>
          </w:tcPr>
          <w:p w:rsidR="004F1F96" w:rsidRPr="00227AF4" w:rsidRDefault="004F1F96" w:rsidP="00D92C3D"/>
        </w:tc>
        <w:tc>
          <w:tcPr>
            <w:tcW w:w="1774" w:type="dxa"/>
            <w:vAlign w:val="center"/>
          </w:tcPr>
          <w:p w:rsidR="004F1F96" w:rsidRPr="00227AF4" w:rsidRDefault="004F1F96" w:rsidP="00D92C3D"/>
        </w:tc>
      </w:tr>
      <w:tr w:rsidR="004F1F96" w:rsidRPr="00227AF4">
        <w:trPr>
          <w:cantSplit/>
          <w:trHeight w:val="436"/>
          <w:jc w:val="center"/>
        </w:trPr>
        <w:tc>
          <w:tcPr>
            <w:tcW w:w="725" w:type="dxa"/>
            <w:vMerge/>
            <w:vAlign w:val="center"/>
          </w:tcPr>
          <w:p w:rsidR="004F1F96" w:rsidRPr="00227AF4" w:rsidRDefault="004F1F96" w:rsidP="00D92C3D">
            <w:pPr>
              <w:rPr>
                <w:b/>
              </w:rPr>
            </w:pPr>
          </w:p>
        </w:tc>
        <w:tc>
          <w:tcPr>
            <w:tcW w:w="1047" w:type="dxa"/>
            <w:vAlign w:val="center"/>
          </w:tcPr>
          <w:p w:rsidR="004F1F96" w:rsidRPr="00227AF4" w:rsidRDefault="004F1F96" w:rsidP="00D92C3D"/>
        </w:tc>
        <w:tc>
          <w:tcPr>
            <w:tcW w:w="1444" w:type="dxa"/>
            <w:vAlign w:val="center"/>
          </w:tcPr>
          <w:p w:rsidR="004F1F96" w:rsidRPr="00227AF4" w:rsidRDefault="004F1F96" w:rsidP="00D92C3D"/>
        </w:tc>
        <w:tc>
          <w:tcPr>
            <w:tcW w:w="1440" w:type="dxa"/>
            <w:vAlign w:val="center"/>
          </w:tcPr>
          <w:p w:rsidR="004F1F96" w:rsidRPr="00227AF4" w:rsidRDefault="004F1F96" w:rsidP="00D92C3D"/>
        </w:tc>
        <w:tc>
          <w:tcPr>
            <w:tcW w:w="1622" w:type="dxa"/>
            <w:vAlign w:val="center"/>
          </w:tcPr>
          <w:p w:rsidR="004F1F96" w:rsidRPr="00227AF4" w:rsidRDefault="004F1F96" w:rsidP="00D92C3D"/>
        </w:tc>
        <w:tc>
          <w:tcPr>
            <w:tcW w:w="1621" w:type="dxa"/>
            <w:vAlign w:val="center"/>
          </w:tcPr>
          <w:p w:rsidR="004F1F96" w:rsidRPr="00227AF4" w:rsidRDefault="004F1F96" w:rsidP="00D92C3D"/>
        </w:tc>
        <w:tc>
          <w:tcPr>
            <w:tcW w:w="1774" w:type="dxa"/>
            <w:vAlign w:val="center"/>
          </w:tcPr>
          <w:p w:rsidR="004F1F96" w:rsidRPr="00227AF4" w:rsidRDefault="004F1F96" w:rsidP="00D92C3D"/>
        </w:tc>
      </w:tr>
      <w:tr w:rsidR="004F1F96" w:rsidRPr="00227AF4">
        <w:trPr>
          <w:cantSplit/>
          <w:trHeight w:val="450"/>
          <w:jc w:val="center"/>
        </w:trPr>
        <w:tc>
          <w:tcPr>
            <w:tcW w:w="725" w:type="dxa"/>
            <w:vMerge/>
            <w:vAlign w:val="center"/>
          </w:tcPr>
          <w:p w:rsidR="004F1F96" w:rsidRPr="00227AF4" w:rsidRDefault="004F1F96" w:rsidP="00D92C3D">
            <w:pPr>
              <w:rPr>
                <w:b/>
              </w:rPr>
            </w:pPr>
          </w:p>
        </w:tc>
        <w:tc>
          <w:tcPr>
            <w:tcW w:w="1047" w:type="dxa"/>
            <w:vAlign w:val="center"/>
          </w:tcPr>
          <w:p w:rsidR="004F1F96" w:rsidRPr="00227AF4" w:rsidRDefault="004F1F96" w:rsidP="00D92C3D"/>
        </w:tc>
        <w:tc>
          <w:tcPr>
            <w:tcW w:w="1444" w:type="dxa"/>
            <w:vAlign w:val="center"/>
          </w:tcPr>
          <w:p w:rsidR="004F1F96" w:rsidRPr="00227AF4" w:rsidRDefault="004F1F96" w:rsidP="00D92C3D"/>
        </w:tc>
        <w:tc>
          <w:tcPr>
            <w:tcW w:w="1440" w:type="dxa"/>
            <w:vAlign w:val="center"/>
          </w:tcPr>
          <w:p w:rsidR="004F1F96" w:rsidRPr="00227AF4" w:rsidRDefault="004F1F96" w:rsidP="00D92C3D"/>
        </w:tc>
        <w:tc>
          <w:tcPr>
            <w:tcW w:w="1622" w:type="dxa"/>
            <w:vAlign w:val="center"/>
          </w:tcPr>
          <w:p w:rsidR="004F1F96" w:rsidRPr="00227AF4" w:rsidRDefault="004F1F96" w:rsidP="00D92C3D"/>
        </w:tc>
        <w:tc>
          <w:tcPr>
            <w:tcW w:w="1621" w:type="dxa"/>
            <w:vAlign w:val="center"/>
          </w:tcPr>
          <w:p w:rsidR="004F1F96" w:rsidRPr="00227AF4" w:rsidRDefault="004F1F96" w:rsidP="00D92C3D"/>
        </w:tc>
        <w:tc>
          <w:tcPr>
            <w:tcW w:w="1774" w:type="dxa"/>
            <w:vAlign w:val="center"/>
          </w:tcPr>
          <w:p w:rsidR="004F1F96" w:rsidRPr="00227AF4" w:rsidRDefault="004F1F96" w:rsidP="00D92C3D"/>
        </w:tc>
      </w:tr>
      <w:tr w:rsidR="004F1F96" w:rsidRPr="00227AF4">
        <w:trPr>
          <w:cantSplit/>
          <w:trHeight w:val="436"/>
          <w:jc w:val="center"/>
        </w:trPr>
        <w:tc>
          <w:tcPr>
            <w:tcW w:w="725" w:type="dxa"/>
            <w:vMerge w:val="restart"/>
            <w:vAlign w:val="center"/>
          </w:tcPr>
          <w:p w:rsidR="004F1F96" w:rsidRPr="00227AF4" w:rsidRDefault="004F1F96" w:rsidP="00D92C3D">
            <w:pPr>
              <w:rPr>
                <w:b/>
              </w:rPr>
            </w:pPr>
            <w:r w:rsidRPr="00227AF4">
              <w:rPr>
                <w:rFonts w:hint="eastAsia"/>
                <w:b/>
              </w:rPr>
              <w:t>询价情况</w:t>
            </w:r>
          </w:p>
        </w:tc>
        <w:tc>
          <w:tcPr>
            <w:tcW w:w="2491" w:type="dxa"/>
            <w:gridSpan w:val="2"/>
            <w:vAlign w:val="center"/>
          </w:tcPr>
          <w:p w:rsidR="004F1F96" w:rsidRPr="00227AF4" w:rsidRDefault="004F1F96" w:rsidP="00D92C3D">
            <w:pPr>
              <w:ind w:firstLineChars="200" w:firstLine="420"/>
            </w:pPr>
            <w:r w:rsidRPr="00227AF4">
              <w:rPr>
                <w:rFonts w:hint="eastAsia"/>
              </w:rPr>
              <w:t>被</w:t>
            </w:r>
            <w:r w:rsidRPr="00227AF4">
              <w:rPr>
                <w:rFonts w:hint="eastAsia"/>
              </w:rPr>
              <w:t xml:space="preserve"> </w:t>
            </w:r>
            <w:proofErr w:type="gramStart"/>
            <w:r w:rsidRPr="00227AF4">
              <w:rPr>
                <w:rFonts w:hint="eastAsia"/>
              </w:rPr>
              <w:t>询</w:t>
            </w:r>
            <w:proofErr w:type="gramEnd"/>
            <w:r w:rsidRPr="00227AF4">
              <w:rPr>
                <w:rFonts w:hint="eastAsia"/>
              </w:rPr>
              <w:t xml:space="preserve"> </w:t>
            </w:r>
            <w:r w:rsidRPr="00227AF4">
              <w:rPr>
                <w:rFonts w:hint="eastAsia"/>
              </w:rPr>
              <w:t>价</w:t>
            </w:r>
            <w:r w:rsidRPr="00227AF4">
              <w:rPr>
                <w:rFonts w:hint="eastAsia"/>
              </w:rPr>
              <w:t xml:space="preserve"> </w:t>
            </w:r>
            <w:r w:rsidRPr="00227AF4">
              <w:rPr>
                <w:rFonts w:hint="eastAsia"/>
              </w:rPr>
              <w:t>单</w:t>
            </w:r>
            <w:r w:rsidRPr="00227AF4">
              <w:rPr>
                <w:rFonts w:hint="eastAsia"/>
              </w:rPr>
              <w:t xml:space="preserve"> </w:t>
            </w:r>
            <w:r w:rsidRPr="00227AF4">
              <w:rPr>
                <w:rFonts w:hint="eastAsia"/>
              </w:rPr>
              <w:t>位</w:t>
            </w:r>
          </w:p>
        </w:tc>
        <w:tc>
          <w:tcPr>
            <w:tcW w:w="1440" w:type="dxa"/>
            <w:vAlign w:val="center"/>
          </w:tcPr>
          <w:p w:rsidR="004F1F96" w:rsidRPr="00227AF4" w:rsidRDefault="004F1F96" w:rsidP="00D92C3D">
            <w:pPr>
              <w:rPr>
                <w:sz w:val="18"/>
                <w:szCs w:val="18"/>
              </w:rPr>
            </w:pPr>
            <w:r w:rsidRPr="00227AF4">
              <w:rPr>
                <w:rFonts w:hint="eastAsia"/>
                <w:sz w:val="18"/>
                <w:szCs w:val="18"/>
              </w:rPr>
              <w:t>拟购货物、服务</w:t>
            </w:r>
          </w:p>
        </w:tc>
        <w:tc>
          <w:tcPr>
            <w:tcW w:w="1622" w:type="dxa"/>
            <w:vAlign w:val="center"/>
          </w:tcPr>
          <w:p w:rsidR="004F1F96" w:rsidRPr="00227AF4" w:rsidRDefault="004F1F96" w:rsidP="00D92C3D">
            <w:r w:rsidRPr="00227AF4">
              <w:rPr>
                <w:rFonts w:hint="eastAsia"/>
              </w:rPr>
              <w:t>报价</w:t>
            </w:r>
            <w:r w:rsidRPr="00227AF4">
              <w:rPr>
                <w:rFonts w:hint="eastAsia"/>
              </w:rPr>
              <w:t>(</w:t>
            </w:r>
            <w:r w:rsidRPr="00227AF4">
              <w:rPr>
                <w:rFonts w:hint="eastAsia"/>
              </w:rPr>
              <w:t>元</w:t>
            </w:r>
            <w:r w:rsidRPr="00227AF4">
              <w:rPr>
                <w:rFonts w:hint="eastAsia"/>
              </w:rPr>
              <w:t>)</w:t>
            </w:r>
          </w:p>
        </w:tc>
        <w:tc>
          <w:tcPr>
            <w:tcW w:w="1621" w:type="dxa"/>
            <w:vAlign w:val="center"/>
          </w:tcPr>
          <w:p w:rsidR="004F1F96" w:rsidRPr="00227AF4" w:rsidRDefault="004F1F96" w:rsidP="00D92C3D">
            <w:r w:rsidRPr="00227AF4">
              <w:rPr>
                <w:rFonts w:hint="eastAsia"/>
              </w:rPr>
              <w:t>联系人</w:t>
            </w:r>
          </w:p>
        </w:tc>
        <w:tc>
          <w:tcPr>
            <w:tcW w:w="1774" w:type="dxa"/>
            <w:vAlign w:val="center"/>
          </w:tcPr>
          <w:p w:rsidR="004F1F96" w:rsidRPr="00227AF4" w:rsidRDefault="004F1F96" w:rsidP="00D92C3D">
            <w:pPr>
              <w:ind w:firstLineChars="50" w:firstLine="105"/>
            </w:pPr>
            <w:r w:rsidRPr="00227AF4">
              <w:rPr>
                <w:rFonts w:hint="eastAsia"/>
              </w:rPr>
              <w:t>联系电话</w:t>
            </w:r>
          </w:p>
        </w:tc>
      </w:tr>
      <w:tr w:rsidR="004F1F96" w:rsidRPr="00227AF4">
        <w:trPr>
          <w:cantSplit/>
          <w:trHeight w:val="450"/>
          <w:jc w:val="center"/>
        </w:trPr>
        <w:tc>
          <w:tcPr>
            <w:tcW w:w="725" w:type="dxa"/>
            <w:vMerge/>
            <w:vAlign w:val="center"/>
          </w:tcPr>
          <w:p w:rsidR="004F1F96" w:rsidRPr="00227AF4" w:rsidRDefault="004F1F96" w:rsidP="00D92C3D">
            <w:pPr>
              <w:rPr>
                <w:b/>
              </w:rPr>
            </w:pPr>
          </w:p>
        </w:tc>
        <w:tc>
          <w:tcPr>
            <w:tcW w:w="2491" w:type="dxa"/>
            <w:gridSpan w:val="2"/>
            <w:vAlign w:val="center"/>
          </w:tcPr>
          <w:p w:rsidR="004F1F96" w:rsidRPr="00227AF4" w:rsidRDefault="004F1F96" w:rsidP="00D92C3D">
            <w:pPr>
              <w:ind w:firstLineChars="100" w:firstLine="210"/>
            </w:pPr>
            <w:r w:rsidRPr="00227AF4">
              <w:rPr>
                <w:rFonts w:hint="eastAsia"/>
              </w:rPr>
              <w:t xml:space="preserve"> </w:t>
            </w:r>
          </w:p>
        </w:tc>
        <w:tc>
          <w:tcPr>
            <w:tcW w:w="1440" w:type="dxa"/>
            <w:vAlign w:val="center"/>
          </w:tcPr>
          <w:p w:rsidR="004F1F96" w:rsidRPr="00227AF4" w:rsidRDefault="004F1F96" w:rsidP="00D92C3D"/>
        </w:tc>
        <w:tc>
          <w:tcPr>
            <w:tcW w:w="1622" w:type="dxa"/>
            <w:vAlign w:val="center"/>
          </w:tcPr>
          <w:p w:rsidR="004F1F96" w:rsidRPr="00227AF4" w:rsidRDefault="004F1F96" w:rsidP="00D92C3D">
            <w:pPr>
              <w:ind w:firstLineChars="100" w:firstLine="210"/>
            </w:pPr>
          </w:p>
        </w:tc>
        <w:tc>
          <w:tcPr>
            <w:tcW w:w="1621" w:type="dxa"/>
            <w:vAlign w:val="center"/>
          </w:tcPr>
          <w:p w:rsidR="004F1F96" w:rsidRPr="00227AF4" w:rsidRDefault="004F1F96" w:rsidP="00D92C3D">
            <w:pPr>
              <w:ind w:firstLineChars="200" w:firstLine="420"/>
            </w:pPr>
          </w:p>
        </w:tc>
        <w:tc>
          <w:tcPr>
            <w:tcW w:w="1774" w:type="dxa"/>
            <w:vAlign w:val="center"/>
          </w:tcPr>
          <w:p w:rsidR="004F1F96" w:rsidRPr="00227AF4" w:rsidRDefault="004F1F96" w:rsidP="00D92C3D">
            <w:pPr>
              <w:ind w:firstLineChars="200" w:firstLine="420"/>
            </w:pPr>
          </w:p>
        </w:tc>
      </w:tr>
      <w:tr w:rsidR="004F1F96" w:rsidRPr="00227AF4">
        <w:trPr>
          <w:cantSplit/>
          <w:trHeight w:val="436"/>
          <w:jc w:val="center"/>
        </w:trPr>
        <w:tc>
          <w:tcPr>
            <w:tcW w:w="725" w:type="dxa"/>
            <w:vMerge/>
            <w:vAlign w:val="center"/>
          </w:tcPr>
          <w:p w:rsidR="004F1F96" w:rsidRPr="00227AF4" w:rsidRDefault="004F1F96" w:rsidP="00D92C3D">
            <w:pPr>
              <w:rPr>
                <w:b/>
              </w:rPr>
            </w:pPr>
          </w:p>
        </w:tc>
        <w:tc>
          <w:tcPr>
            <w:tcW w:w="2491" w:type="dxa"/>
            <w:gridSpan w:val="2"/>
            <w:vAlign w:val="center"/>
          </w:tcPr>
          <w:p w:rsidR="004F1F96" w:rsidRPr="00227AF4" w:rsidRDefault="004F1F96" w:rsidP="00D92C3D"/>
        </w:tc>
        <w:tc>
          <w:tcPr>
            <w:tcW w:w="1440" w:type="dxa"/>
            <w:vAlign w:val="center"/>
          </w:tcPr>
          <w:p w:rsidR="004F1F96" w:rsidRPr="00227AF4" w:rsidRDefault="004F1F96" w:rsidP="00D92C3D"/>
        </w:tc>
        <w:tc>
          <w:tcPr>
            <w:tcW w:w="1622" w:type="dxa"/>
            <w:vAlign w:val="center"/>
          </w:tcPr>
          <w:p w:rsidR="004F1F96" w:rsidRPr="00227AF4" w:rsidRDefault="004F1F96" w:rsidP="00D92C3D"/>
        </w:tc>
        <w:tc>
          <w:tcPr>
            <w:tcW w:w="1621" w:type="dxa"/>
            <w:vAlign w:val="center"/>
          </w:tcPr>
          <w:p w:rsidR="004F1F96" w:rsidRPr="00227AF4" w:rsidRDefault="004F1F96" w:rsidP="00D92C3D"/>
        </w:tc>
        <w:tc>
          <w:tcPr>
            <w:tcW w:w="1774" w:type="dxa"/>
            <w:vAlign w:val="center"/>
          </w:tcPr>
          <w:p w:rsidR="004F1F96" w:rsidRPr="00227AF4" w:rsidRDefault="004F1F96" w:rsidP="00D92C3D"/>
        </w:tc>
      </w:tr>
      <w:tr w:rsidR="004F1F96" w:rsidRPr="00227AF4">
        <w:trPr>
          <w:cantSplit/>
          <w:trHeight w:val="450"/>
          <w:jc w:val="center"/>
        </w:trPr>
        <w:tc>
          <w:tcPr>
            <w:tcW w:w="725" w:type="dxa"/>
            <w:vMerge/>
            <w:vAlign w:val="center"/>
          </w:tcPr>
          <w:p w:rsidR="004F1F96" w:rsidRPr="00227AF4" w:rsidRDefault="004F1F96" w:rsidP="00D92C3D">
            <w:pPr>
              <w:rPr>
                <w:b/>
              </w:rPr>
            </w:pPr>
          </w:p>
        </w:tc>
        <w:tc>
          <w:tcPr>
            <w:tcW w:w="2491" w:type="dxa"/>
            <w:gridSpan w:val="2"/>
            <w:vAlign w:val="center"/>
          </w:tcPr>
          <w:p w:rsidR="004F1F96" w:rsidRPr="00227AF4" w:rsidRDefault="004F1F96" w:rsidP="00D92C3D"/>
        </w:tc>
        <w:tc>
          <w:tcPr>
            <w:tcW w:w="1440" w:type="dxa"/>
            <w:vAlign w:val="center"/>
          </w:tcPr>
          <w:p w:rsidR="004F1F96" w:rsidRPr="00227AF4" w:rsidRDefault="004F1F96" w:rsidP="00D92C3D"/>
        </w:tc>
        <w:tc>
          <w:tcPr>
            <w:tcW w:w="1622" w:type="dxa"/>
            <w:vAlign w:val="center"/>
          </w:tcPr>
          <w:p w:rsidR="004F1F96" w:rsidRPr="00227AF4" w:rsidRDefault="004F1F96" w:rsidP="00D92C3D"/>
        </w:tc>
        <w:tc>
          <w:tcPr>
            <w:tcW w:w="1621" w:type="dxa"/>
            <w:vAlign w:val="center"/>
          </w:tcPr>
          <w:p w:rsidR="004F1F96" w:rsidRPr="00227AF4" w:rsidRDefault="004F1F96" w:rsidP="00D92C3D"/>
        </w:tc>
        <w:tc>
          <w:tcPr>
            <w:tcW w:w="1774" w:type="dxa"/>
            <w:vAlign w:val="center"/>
          </w:tcPr>
          <w:p w:rsidR="004F1F96" w:rsidRPr="00227AF4" w:rsidRDefault="004F1F96" w:rsidP="00D92C3D"/>
        </w:tc>
      </w:tr>
      <w:tr w:rsidR="004F1F96" w:rsidRPr="00227AF4">
        <w:trPr>
          <w:cantSplit/>
          <w:trHeight w:val="436"/>
          <w:jc w:val="center"/>
        </w:trPr>
        <w:tc>
          <w:tcPr>
            <w:tcW w:w="725" w:type="dxa"/>
            <w:vMerge/>
            <w:vAlign w:val="center"/>
          </w:tcPr>
          <w:p w:rsidR="004F1F96" w:rsidRPr="00227AF4" w:rsidRDefault="004F1F96" w:rsidP="00D92C3D">
            <w:pPr>
              <w:rPr>
                <w:b/>
              </w:rPr>
            </w:pPr>
          </w:p>
        </w:tc>
        <w:tc>
          <w:tcPr>
            <w:tcW w:w="2491" w:type="dxa"/>
            <w:gridSpan w:val="2"/>
            <w:vAlign w:val="center"/>
          </w:tcPr>
          <w:p w:rsidR="004F1F96" w:rsidRPr="00227AF4" w:rsidRDefault="004F1F96" w:rsidP="00D92C3D"/>
        </w:tc>
        <w:tc>
          <w:tcPr>
            <w:tcW w:w="1440" w:type="dxa"/>
            <w:vAlign w:val="center"/>
          </w:tcPr>
          <w:p w:rsidR="004F1F96" w:rsidRPr="00227AF4" w:rsidRDefault="004F1F96" w:rsidP="00D92C3D"/>
        </w:tc>
        <w:tc>
          <w:tcPr>
            <w:tcW w:w="1622" w:type="dxa"/>
            <w:vAlign w:val="center"/>
          </w:tcPr>
          <w:p w:rsidR="004F1F96" w:rsidRPr="00227AF4" w:rsidRDefault="004F1F96" w:rsidP="00D92C3D"/>
        </w:tc>
        <w:tc>
          <w:tcPr>
            <w:tcW w:w="1621" w:type="dxa"/>
            <w:vAlign w:val="center"/>
          </w:tcPr>
          <w:p w:rsidR="004F1F96" w:rsidRPr="00227AF4" w:rsidRDefault="004F1F96" w:rsidP="00D92C3D"/>
        </w:tc>
        <w:tc>
          <w:tcPr>
            <w:tcW w:w="1774" w:type="dxa"/>
            <w:vAlign w:val="center"/>
          </w:tcPr>
          <w:p w:rsidR="004F1F96" w:rsidRPr="00227AF4" w:rsidRDefault="004F1F96" w:rsidP="00D92C3D"/>
        </w:tc>
      </w:tr>
      <w:tr w:rsidR="004F1F96" w:rsidRPr="00227AF4">
        <w:trPr>
          <w:cantSplit/>
          <w:trHeight w:val="436"/>
          <w:jc w:val="center"/>
        </w:trPr>
        <w:tc>
          <w:tcPr>
            <w:tcW w:w="725" w:type="dxa"/>
            <w:vMerge/>
            <w:vAlign w:val="center"/>
          </w:tcPr>
          <w:p w:rsidR="004F1F96" w:rsidRPr="00227AF4" w:rsidRDefault="004F1F96" w:rsidP="00D92C3D">
            <w:pPr>
              <w:rPr>
                <w:b/>
              </w:rPr>
            </w:pPr>
          </w:p>
        </w:tc>
        <w:tc>
          <w:tcPr>
            <w:tcW w:w="2491" w:type="dxa"/>
            <w:gridSpan w:val="2"/>
            <w:vAlign w:val="center"/>
          </w:tcPr>
          <w:p w:rsidR="004F1F96" w:rsidRPr="00227AF4" w:rsidRDefault="004F1F96" w:rsidP="00D92C3D"/>
        </w:tc>
        <w:tc>
          <w:tcPr>
            <w:tcW w:w="1440" w:type="dxa"/>
            <w:vAlign w:val="center"/>
          </w:tcPr>
          <w:p w:rsidR="004F1F96" w:rsidRPr="00227AF4" w:rsidRDefault="004F1F96" w:rsidP="00D92C3D"/>
        </w:tc>
        <w:tc>
          <w:tcPr>
            <w:tcW w:w="1622" w:type="dxa"/>
            <w:vAlign w:val="center"/>
          </w:tcPr>
          <w:p w:rsidR="004F1F96" w:rsidRPr="00227AF4" w:rsidRDefault="004F1F96" w:rsidP="00D92C3D"/>
        </w:tc>
        <w:tc>
          <w:tcPr>
            <w:tcW w:w="1621" w:type="dxa"/>
            <w:vAlign w:val="center"/>
          </w:tcPr>
          <w:p w:rsidR="004F1F96" w:rsidRPr="00227AF4" w:rsidRDefault="004F1F96" w:rsidP="00D92C3D"/>
        </w:tc>
        <w:tc>
          <w:tcPr>
            <w:tcW w:w="1774" w:type="dxa"/>
            <w:vAlign w:val="center"/>
          </w:tcPr>
          <w:p w:rsidR="004F1F96" w:rsidRPr="00227AF4" w:rsidRDefault="004F1F96" w:rsidP="00D92C3D"/>
        </w:tc>
      </w:tr>
      <w:tr w:rsidR="004F1F96" w:rsidRPr="00227AF4">
        <w:trPr>
          <w:cantSplit/>
          <w:trHeight w:val="462"/>
          <w:jc w:val="center"/>
        </w:trPr>
        <w:tc>
          <w:tcPr>
            <w:tcW w:w="725" w:type="dxa"/>
            <w:vMerge/>
            <w:vAlign w:val="center"/>
          </w:tcPr>
          <w:p w:rsidR="004F1F96" w:rsidRPr="00227AF4" w:rsidRDefault="004F1F96" w:rsidP="00D92C3D">
            <w:pPr>
              <w:rPr>
                <w:b/>
              </w:rPr>
            </w:pPr>
          </w:p>
        </w:tc>
        <w:tc>
          <w:tcPr>
            <w:tcW w:w="2491" w:type="dxa"/>
            <w:gridSpan w:val="2"/>
            <w:vAlign w:val="center"/>
          </w:tcPr>
          <w:p w:rsidR="004F1F96" w:rsidRPr="00227AF4" w:rsidRDefault="004F1F96" w:rsidP="00D92C3D"/>
        </w:tc>
        <w:tc>
          <w:tcPr>
            <w:tcW w:w="1440" w:type="dxa"/>
            <w:vAlign w:val="center"/>
          </w:tcPr>
          <w:p w:rsidR="004F1F96" w:rsidRPr="00227AF4" w:rsidRDefault="004F1F96" w:rsidP="00D92C3D"/>
        </w:tc>
        <w:tc>
          <w:tcPr>
            <w:tcW w:w="1622" w:type="dxa"/>
            <w:vAlign w:val="center"/>
          </w:tcPr>
          <w:p w:rsidR="004F1F96" w:rsidRPr="00227AF4" w:rsidRDefault="004F1F96" w:rsidP="00D92C3D"/>
        </w:tc>
        <w:tc>
          <w:tcPr>
            <w:tcW w:w="1621" w:type="dxa"/>
            <w:vAlign w:val="center"/>
          </w:tcPr>
          <w:p w:rsidR="004F1F96" w:rsidRPr="00227AF4" w:rsidRDefault="004F1F96" w:rsidP="00D92C3D"/>
        </w:tc>
        <w:tc>
          <w:tcPr>
            <w:tcW w:w="1774" w:type="dxa"/>
            <w:vAlign w:val="center"/>
          </w:tcPr>
          <w:p w:rsidR="004F1F96" w:rsidRPr="00227AF4" w:rsidRDefault="004F1F96" w:rsidP="00D92C3D"/>
        </w:tc>
      </w:tr>
      <w:tr w:rsidR="004F1F96" w:rsidRPr="00227AF4">
        <w:trPr>
          <w:cantSplit/>
          <w:trHeight w:val="1262"/>
          <w:jc w:val="center"/>
        </w:trPr>
        <w:tc>
          <w:tcPr>
            <w:tcW w:w="725" w:type="dxa"/>
            <w:tcBorders>
              <w:bottom w:val="nil"/>
            </w:tcBorders>
            <w:vAlign w:val="center"/>
          </w:tcPr>
          <w:p w:rsidR="004F1F96" w:rsidRPr="00227AF4" w:rsidRDefault="004F1F96" w:rsidP="00D92C3D">
            <w:pPr>
              <w:rPr>
                <w:b/>
              </w:rPr>
            </w:pPr>
            <w:proofErr w:type="gramStart"/>
            <w:r w:rsidRPr="00227AF4">
              <w:rPr>
                <w:rFonts w:hint="eastAsia"/>
                <w:b/>
              </w:rPr>
              <w:t>询</w:t>
            </w:r>
            <w:proofErr w:type="gramEnd"/>
          </w:p>
          <w:p w:rsidR="004F1F96" w:rsidRPr="00227AF4" w:rsidRDefault="004F1F96" w:rsidP="00D92C3D">
            <w:pPr>
              <w:rPr>
                <w:b/>
              </w:rPr>
            </w:pPr>
            <w:r w:rsidRPr="00227AF4">
              <w:rPr>
                <w:rFonts w:hint="eastAsia"/>
                <w:b/>
              </w:rPr>
              <w:t>价</w:t>
            </w:r>
          </w:p>
          <w:p w:rsidR="004F1F96" w:rsidRPr="00227AF4" w:rsidRDefault="004F1F96" w:rsidP="00D92C3D">
            <w:pPr>
              <w:rPr>
                <w:b/>
              </w:rPr>
            </w:pPr>
            <w:r w:rsidRPr="00227AF4">
              <w:rPr>
                <w:rFonts w:hint="eastAsia"/>
                <w:b/>
              </w:rPr>
              <w:t>结</w:t>
            </w:r>
          </w:p>
          <w:p w:rsidR="004F1F96" w:rsidRPr="00227AF4" w:rsidRDefault="004F1F96" w:rsidP="00D92C3D">
            <w:pPr>
              <w:rPr>
                <w:b/>
              </w:rPr>
            </w:pPr>
            <w:r w:rsidRPr="00227AF4">
              <w:rPr>
                <w:rFonts w:hint="eastAsia"/>
                <w:b/>
              </w:rPr>
              <w:t>论</w:t>
            </w:r>
          </w:p>
        </w:tc>
        <w:tc>
          <w:tcPr>
            <w:tcW w:w="8949" w:type="dxa"/>
            <w:gridSpan w:val="6"/>
            <w:tcBorders>
              <w:bottom w:val="single" w:sz="4" w:space="0" w:color="auto"/>
            </w:tcBorders>
            <w:vAlign w:val="center"/>
          </w:tcPr>
          <w:p w:rsidR="004F1F96" w:rsidRPr="00227AF4" w:rsidRDefault="004F1F96" w:rsidP="00D92C3D">
            <w:pPr>
              <w:rPr>
                <w:bCs/>
              </w:rPr>
            </w:pPr>
          </w:p>
          <w:p w:rsidR="004F1F96" w:rsidRPr="00227AF4" w:rsidRDefault="004F1F96" w:rsidP="00D92C3D">
            <w:pPr>
              <w:rPr>
                <w:bCs/>
              </w:rPr>
            </w:pPr>
          </w:p>
          <w:p w:rsidR="004F1F96" w:rsidRPr="00227AF4" w:rsidRDefault="004F1F96" w:rsidP="00D92C3D">
            <w:pPr>
              <w:rPr>
                <w:bCs/>
              </w:rPr>
            </w:pPr>
          </w:p>
          <w:p w:rsidR="004F1F96" w:rsidRPr="00227AF4" w:rsidRDefault="004F1F96" w:rsidP="00D92C3D">
            <w:pPr>
              <w:rPr>
                <w:bCs/>
              </w:rPr>
            </w:pPr>
            <w:r w:rsidRPr="00227AF4">
              <w:rPr>
                <w:rFonts w:hint="eastAsia"/>
                <w:bCs/>
              </w:rPr>
              <w:t xml:space="preserve">                                             </w:t>
            </w:r>
            <w:r w:rsidRPr="00227AF4">
              <w:rPr>
                <w:rFonts w:hint="eastAsia"/>
              </w:rPr>
              <w:t xml:space="preserve">          </w:t>
            </w:r>
          </w:p>
        </w:tc>
      </w:tr>
      <w:tr w:rsidR="004F1F96" w:rsidRPr="00227AF4">
        <w:trPr>
          <w:cantSplit/>
          <w:trHeight w:val="1355"/>
          <w:jc w:val="center"/>
        </w:trPr>
        <w:tc>
          <w:tcPr>
            <w:tcW w:w="725" w:type="dxa"/>
            <w:vAlign w:val="center"/>
          </w:tcPr>
          <w:p w:rsidR="004F1F96" w:rsidRPr="00227AF4" w:rsidRDefault="004F1F96" w:rsidP="00D92C3D">
            <w:pPr>
              <w:rPr>
                <w:b/>
              </w:rPr>
            </w:pPr>
            <w:r w:rsidRPr="00227AF4">
              <w:rPr>
                <w:rFonts w:hint="eastAsia"/>
                <w:b/>
              </w:rPr>
              <w:t>成员签字</w:t>
            </w:r>
          </w:p>
        </w:tc>
        <w:tc>
          <w:tcPr>
            <w:tcW w:w="8949" w:type="dxa"/>
            <w:gridSpan w:val="6"/>
            <w:vAlign w:val="center"/>
          </w:tcPr>
          <w:p w:rsidR="004F1F96" w:rsidRPr="00227AF4" w:rsidRDefault="004F1F96" w:rsidP="00D92C3D"/>
          <w:p w:rsidR="004F1F96" w:rsidRPr="00227AF4" w:rsidRDefault="004F1F96" w:rsidP="00D92C3D"/>
          <w:p w:rsidR="004F1F96" w:rsidRPr="00227AF4" w:rsidRDefault="004F1F96" w:rsidP="00D92C3D">
            <w:pPr>
              <w:ind w:firstLineChars="2300" w:firstLine="4830"/>
            </w:pPr>
            <w:r w:rsidRPr="00227AF4">
              <w:rPr>
                <w:rFonts w:hint="eastAsia"/>
              </w:rPr>
              <w:t xml:space="preserve">               </w:t>
            </w:r>
            <w:r w:rsidRPr="00227AF4">
              <w:rPr>
                <w:rFonts w:hint="eastAsia"/>
              </w:rPr>
              <w:t>日</w:t>
            </w:r>
            <w:r w:rsidRPr="00227AF4">
              <w:rPr>
                <w:rFonts w:hint="eastAsia"/>
              </w:rPr>
              <w:t xml:space="preserve">   </w:t>
            </w:r>
            <w:r w:rsidRPr="00227AF4">
              <w:rPr>
                <w:rFonts w:hint="eastAsia"/>
              </w:rPr>
              <w:t>期：</w:t>
            </w:r>
          </w:p>
        </w:tc>
      </w:tr>
      <w:tr w:rsidR="004F1F96" w:rsidRPr="00227AF4">
        <w:trPr>
          <w:cantSplit/>
          <w:trHeight w:val="2195"/>
          <w:jc w:val="center"/>
        </w:trPr>
        <w:tc>
          <w:tcPr>
            <w:tcW w:w="725" w:type="dxa"/>
            <w:vAlign w:val="center"/>
          </w:tcPr>
          <w:p w:rsidR="004F1F96" w:rsidRPr="00227AF4" w:rsidRDefault="004F1F96" w:rsidP="00D92C3D">
            <w:pPr>
              <w:rPr>
                <w:b/>
                <w:szCs w:val="21"/>
              </w:rPr>
            </w:pPr>
            <w:r w:rsidRPr="00227AF4">
              <w:rPr>
                <w:rFonts w:hint="eastAsia"/>
                <w:b/>
                <w:szCs w:val="21"/>
              </w:rPr>
              <w:t>项目实施单位或归口管理部门意见</w:t>
            </w:r>
          </w:p>
        </w:tc>
        <w:tc>
          <w:tcPr>
            <w:tcW w:w="8949" w:type="dxa"/>
            <w:gridSpan w:val="6"/>
            <w:vAlign w:val="center"/>
          </w:tcPr>
          <w:p w:rsidR="004F1F96" w:rsidRPr="00227AF4" w:rsidRDefault="004F1F96" w:rsidP="00D92C3D"/>
          <w:p w:rsidR="004F1F96" w:rsidRPr="00227AF4" w:rsidRDefault="004F1F96" w:rsidP="00D92C3D"/>
          <w:p w:rsidR="004F1F96" w:rsidRPr="00227AF4" w:rsidRDefault="004F1F96" w:rsidP="00D92C3D"/>
          <w:p w:rsidR="004F1F96" w:rsidRPr="00227AF4" w:rsidRDefault="004F1F96" w:rsidP="00D92C3D"/>
          <w:p w:rsidR="004F1F96" w:rsidRPr="00227AF4" w:rsidRDefault="004F1F96" w:rsidP="00D92C3D">
            <w:r w:rsidRPr="00227AF4">
              <w:rPr>
                <w:rFonts w:hint="eastAsia"/>
              </w:rPr>
              <w:t xml:space="preserve">                                                               </w:t>
            </w:r>
            <w:r w:rsidRPr="00227AF4">
              <w:rPr>
                <w:rFonts w:hint="eastAsia"/>
              </w:rPr>
              <w:t>单位盖章：</w:t>
            </w:r>
          </w:p>
          <w:p w:rsidR="004F1F96" w:rsidRPr="00227AF4" w:rsidRDefault="004F1F96" w:rsidP="00D92C3D">
            <w:pPr>
              <w:ind w:firstLineChars="3050" w:firstLine="6405"/>
            </w:pPr>
            <w:r w:rsidRPr="00227AF4">
              <w:rPr>
                <w:rFonts w:hint="eastAsia"/>
              </w:rPr>
              <w:t>年</w:t>
            </w:r>
            <w:r w:rsidRPr="00227AF4">
              <w:rPr>
                <w:rFonts w:hint="eastAsia"/>
              </w:rPr>
              <w:t xml:space="preserve">     </w:t>
            </w:r>
            <w:r w:rsidRPr="00227AF4">
              <w:rPr>
                <w:rFonts w:hint="eastAsia"/>
              </w:rPr>
              <w:t>月</w:t>
            </w:r>
            <w:r w:rsidRPr="00227AF4">
              <w:rPr>
                <w:rFonts w:hint="eastAsia"/>
              </w:rPr>
              <w:t xml:space="preserve">     </w:t>
            </w:r>
            <w:r w:rsidRPr="00227AF4">
              <w:rPr>
                <w:rFonts w:hint="eastAsia"/>
              </w:rPr>
              <w:t>日</w:t>
            </w:r>
          </w:p>
        </w:tc>
      </w:tr>
    </w:tbl>
    <w:p w:rsidR="004F1F96" w:rsidRPr="00227AF4" w:rsidRDefault="004F1F96" w:rsidP="00D92C3D">
      <w:pPr>
        <w:widowControl/>
        <w:snapToGrid w:val="0"/>
        <w:spacing w:before="100" w:beforeAutospacing="1" w:after="100" w:afterAutospacing="1"/>
        <w:jc w:val="left"/>
        <w:rPr>
          <w:szCs w:val="21"/>
        </w:rPr>
      </w:pPr>
      <w:r w:rsidRPr="00227AF4">
        <w:rPr>
          <w:rFonts w:hint="eastAsia"/>
          <w:b/>
          <w:szCs w:val="21"/>
        </w:rPr>
        <w:t>说明</w:t>
      </w:r>
      <w:r w:rsidRPr="00227AF4">
        <w:rPr>
          <w:rFonts w:hint="eastAsia"/>
          <w:b/>
          <w:szCs w:val="21"/>
        </w:rPr>
        <w:t>:</w:t>
      </w:r>
      <w:r w:rsidRPr="00227AF4">
        <w:rPr>
          <w:rFonts w:ascii="仿宋" w:eastAsia="仿宋" w:hAnsi="仿宋" w:cs="仿宋_GB2312" w:hint="eastAsia"/>
          <w:kern w:val="0"/>
          <w:szCs w:val="21"/>
        </w:rPr>
        <w:t xml:space="preserve"> 项目采购单位或项目管理归口部门应在项目采购前完成询价，如采购内容复杂，可单独形成询价报告。</w:t>
      </w:r>
    </w:p>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bookmarkStart w:id="134" w:name="_Toc289441025"/>
      <w:bookmarkStart w:id="135" w:name="_Toc289443425"/>
      <w:bookmarkStart w:id="136" w:name="_Toc289504201"/>
      <w:bookmarkStart w:id="137" w:name="_Toc471218499"/>
      <w:r w:rsidRPr="00227AF4">
        <w:rPr>
          <w:rFonts w:ascii="Arial" w:eastAsia="黑体" w:hAnsi="Arial" w:hint="eastAsia"/>
          <w:b/>
          <w:bCs/>
          <w:sz w:val="32"/>
          <w:szCs w:val="32"/>
        </w:rPr>
        <w:lastRenderedPageBreak/>
        <w:t>四、</w:t>
      </w:r>
      <w:bookmarkEnd w:id="134"/>
      <w:bookmarkEnd w:id="135"/>
      <w:bookmarkEnd w:id="136"/>
      <w:r w:rsidR="00AC69F3" w:rsidRPr="00227AF4">
        <w:rPr>
          <w:rFonts w:ascii="Arial" w:eastAsia="黑体" w:hAnsi="Arial" w:hint="eastAsia"/>
          <w:b/>
          <w:bCs/>
          <w:sz w:val="32"/>
          <w:szCs w:val="32"/>
        </w:rPr>
        <w:t>关于印发《郑州航空工业管理学院采购项目验收管理办法（试行）》的通知</w:t>
      </w:r>
      <w:bookmarkEnd w:id="137"/>
    </w:p>
    <w:p w:rsidR="00AC69F3" w:rsidRPr="00227AF4" w:rsidRDefault="00AC69F3" w:rsidP="00AC69F3">
      <w:pPr>
        <w:widowControl/>
        <w:spacing w:before="100" w:beforeAutospacing="1" w:after="100" w:afterAutospacing="1" w:line="408" w:lineRule="atLeast"/>
        <w:jc w:val="center"/>
        <w:rPr>
          <w:rFonts w:ascii="宋体" w:hAnsi="宋体" w:cs="宋体"/>
          <w:kern w:val="0"/>
          <w:sz w:val="24"/>
        </w:rPr>
      </w:pPr>
      <w:bookmarkStart w:id="138" w:name="_Toc289441026"/>
      <w:bookmarkStart w:id="139" w:name="_Toc289443426"/>
      <w:bookmarkStart w:id="140" w:name="_Toc289504202"/>
      <w:r w:rsidRPr="00227AF4">
        <w:rPr>
          <w:rFonts w:ascii="黑体" w:eastAsia="黑体" w:hAnsi="黑体" w:cs="宋体" w:hint="eastAsia"/>
          <w:kern w:val="0"/>
          <w:sz w:val="32"/>
          <w:szCs w:val="32"/>
        </w:rPr>
        <w:t>关于印发《郑州航空工业管理学院采购项目验收管理办法（试行）》的通知</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b/>
          <w:kern w:val="0"/>
          <w:sz w:val="32"/>
          <w:szCs w:val="32"/>
        </w:rPr>
        <w:t> </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学校各单位：</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《郑州航空工业管理学院采购项目验收管理办法（试行）》已经学校研究通过，现予印发，请遵照执行。</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w:t>
      </w:r>
    </w:p>
    <w:p w:rsidR="00AC69F3" w:rsidRPr="00227AF4" w:rsidRDefault="00AC69F3" w:rsidP="00B827A1">
      <w:pPr>
        <w:widowControl/>
        <w:spacing w:before="100" w:beforeAutospacing="1" w:afterLines="100" w:after="240" w:line="360" w:lineRule="auto"/>
        <w:jc w:val="right"/>
        <w:rPr>
          <w:rFonts w:ascii="宋体" w:hAnsi="宋体" w:cs="宋体"/>
          <w:kern w:val="0"/>
          <w:sz w:val="24"/>
        </w:rPr>
      </w:pPr>
      <w:r w:rsidRPr="00227AF4">
        <w:rPr>
          <w:rFonts w:ascii="宋体" w:hAnsi="宋体" w:cs="宋体" w:hint="eastAsia"/>
          <w:kern w:val="0"/>
          <w:sz w:val="24"/>
        </w:rPr>
        <w:t>二〇一六年五月十九日</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w:t>
      </w:r>
    </w:p>
    <w:p w:rsidR="00B827A1" w:rsidRPr="00227AF4" w:rsidRDefault="00B827A1" w:rsidP="00AC69F3">
      <w:pPr>
        <w:widowControl/>
        <w:spacing w:before="100" w:beforeAutospacing="1" w:after="100" w:afterAutospacing="1" w:line="408" w:lineRule="atLeast"/>
        <w:jc w:val="center"/>
        <w:rPr>
          <w:rFonts w:ascii="宋体" w:hAnsi="宋体" w:cs="宋体"/>
          <w:b/>
          <w:kern w:val="0"/>
          <w:sz w:val="32"/>
          <w:szCs w:val="32"/>
        </w:rPr>
      </w:pPr>
    </w:p>
    <w:p w:rsidR="00B827A1" w:rsidRPr="00227AF4" w:rsidRDefault="00B827A1" w:rsidP="00AC69F3">
      <w:pPr>
        <w:widowControl/>
        <w:spacing w:before="100" w:beforeAutospacing="1" w:after="100" w:afterAutospacing="1" w:line="408" w:lineRule="atLeast"/>
        <w:jc w:val="center"/>
        <w:rPr>
          <w:rFonts w:ascii="宋体" w:hAnsi="宋体" w:cs="宋体"/>
          <w:b/>
          <w:kern w:val="0"/>
          <w:sz w:val="32"/>
          <w:szCs w:val="32"/>
        </w:rPr>
      </w:pPr>
    </w:p>
    <w:p w:rsidR="00B827A1" w:rsidRPr="00227AF4" w:rsidRDefault="00B827A1" w:rsidP="00AC69F3">
      <w:pPr>
        <w:widowControl/>
        <w:spacing w:before="100" w:beforeAutospacing="1" w:after="100" w:afterAutospacing="1" w:line="408" w:lineRule="atLeast"/>
        <w:jc w:val="center"/>
        <w:rPr>
          <w:rFonts w:ascii="宋体" w:hAnsi="宋体" w:cs="宋体"/>
          <w:b/>
          <w:kern w:val="0"/>
          <w:sz w:val="32"/>
          <w:szCs w:val="32"/>
        </w:rPr>
      </w:pPr>
    </w:p>
    <w:p w:rsidR="00B827A1" w:rsidRPr="00227AF4" w:rsidRDefault="00B827A1" w:rsidP="00AC69F3">
      <w:pPr>
        <w:widowControl/>
        <w:spacing w:before="100" w:beforeAutospacing="1" w:after="100" w:afterAutospacing="1" w:line="408" w:lineRule="atLeast"/>
        <w:jc w:val="center"/>
        <w:rPr>
          <w:rFonts w:ascii="宋体" w:hAnsi="宋体" w:cs="宋体"/>
          <w:b/>
          <w:kern w:val="0"/>
          <w:sz w:val="32"/>
          <w:szCs w:val="32"/>
        </w:rPr>
      </w:pPr>
    </w:p>
    <w:p w:rsidR="00AC69F3" w:rsidRPr="00227AF4" w:rsidRDefault="00AC69F3" w:rsidP="00AC69F3">
      <w:pPr>
        <w:widowControl/>
        <w:spacing w:before="100" w:beforeAutospacing="1" w:after="100" w:afterAutospacing="1" w:line="408" w:lineRule="atLeast"/>
        <w:jc w:val="center"/>
        <w:rPr>
          <w:rFonts w:ascii="宋体" w:hAnsi="宋体" w:cs="宋体"/>
          <w:kern w:val="0"/>
          <w:sz w:val="24"/>
        </w:rPr>
      </w:pPr>
      <w:r w:rsidRPr="00227AF4">
        <w:rPr>
          <w:rFonts w:ascii="宋体" w:hAnsi="宋体" w:cs="宋体"/>
          <w:b/>
          <w:kern w:val="0"/>
          <w:sz w:val="32"/>
          <w:szCs w:val="32"/>
        </w:rPr>
        <w:t> </w:t>
      </w:r>
    </w:p>
    <w:p w:rsidR="00AC69F3" w:rsidRPr="00227AF4" w:rsidRDefault="00AC69F3" w:rsidP="00AC69F3">
      <w:pPr>
        <w:widowControl/>
        <w:spacing w:before="100" w:beforeAutospacing="1" w:after="100" w:afterAutospacing="1" w:line="408" w:lineRule="atLeast"/>
        <w:jc w:val="center"/>
        <w:rPr>
          <w:rFonts w:ascii="宋体" w:hAnsi="宋体" w:cs="宋体"/>
          <w:b/>
          <w:kern w:val="0"/>
          <w:sz w:val="24"/>
        </w:rPr>
      </w:pPr>
      <w:r w:rsidRPr="00227AF4">
        <w:rPr>
          <w:rFonts w:ascii="黑体" w:eastAsia="黑体" w:hAnsi="黑体" w:cs="宋体" w:hint="eastAsia"/>
          <w:b/>
          <w:kern w:val="0"/>
          <w:sz w:val="32"/>
          <w:szCs w:val="32"/>
        </w:rPr>
        <w:lastRenderedPageBreak/>
        <w:t>郑州航空工业管理学院</w:t>
      </w:r>
    </w:p>
    <w:p w:rsidR="00AC69F3" w:rsidRPr="00227AF4" w:rsidRDefault="00AC69F3" w:rsidP="00AC69F3">
      <w:pPr>
        <w:widowControl/>
        <w:spacing w:before="100" w:beforeAutospacing="1" w:after="100" w:afterAutospacing="1" w:line="408" w:lineRule="atLeast"/>
        <w:jc w:val="center"/>
        <w:rPr>
          <w:rFonts w:ascii="宋体" w:hAnsi="宋体" w:cs="宋体"/>
          <w:b/>
          <w:kern w:val="0"/>
          <w:sz w:val="24"/>
        </w:rPr>
      </w:pPr>
      <w:r w:rsidRPr="00227AF4">
        <w:rPr>
          <w:rFonts w:ascii="黑体" w:eastAsia="黑体" w:hAnsi="黑体" w:cs="宋体" w:hint="eastAsia"/>
          <w:b/>
          <w:kern w:val="0"/>
          <w:sz w:val="32"/>
          <w:szCs w:val="32"/>
        </w:rPr>
        <w:t>采购项目验收管理办法（试行）</w:t>
      </w:r>
    </w:p>
    <w:p w:rsidR="00AC69F3" w:rsidRPr="00227AF4" w:rsidRDefault="00AC69F3" w:rsidP="00AC69F3">
      <w:pPr>
        <w:widowControl/>
        <w:spacing w:before="100" w:beforeAutospacing="1" w:after="100" w:afterAutospacing="1" w:line="408" w:lineRule="atLeast"/>
        <w:jc w:val="center"/>
        <w:rPr>
          <w:rFonts w:ascii="宋体" w:hAnsi="宋体" w:cs="宋体"/>
          <w:b/>
          <w:kern w:val="0"/>
          <w:sz w:val="24"/>
        </w:rPr>
      </w:pPr>
      <w:r w:rsidRPr="00227AF4">
        <w:rPr>
          <w:rFonts w:ascii="宋体" w:hAnsi="宋体" w:cs="宋体"/>
          <w:b/>
          <w:kern w:val="0"/>
          <w:sz w:val="24"/>
        </w:rPr>
        <w:t> </w:t>
      </w:r>
    </w:p>
    <w:p w:rsidR="00AC69F3" w:rsidRPr="00227AF4" w:rsidRDefault="00AC69F3" w:rsidP="00B827A1">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第一章  总则</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第一条 为规范学校采购项目的验收工作，保证学校项目建设的质量，依据国家有关法律、法规，结合我校实际，制定本办法。</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第二条 本办法所指的采购项目验收是根据《郑州航空工业管理学院招标采购管理规定》采购并签订采购合同的项目，合同执行完毕后，依照合同进行的最终交付使用验收。</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第三条  采购项目验收是项目建设的一个关键环节，是对合同履约质量的检验，各相关部门应积极维护学校利益，切实把好验收关。</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第四条 本办法适用于学校所有采购项目的验收工作。</w:t>
      </w:r>
    </w:p>
    <w:p w:rsidR="00AC69F3" w:rsidRPr="00227AF4" w:rsidRDefault="00AC69F3" w:rsidP="00B827A1">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第二章  验收流程和依据</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第五条 验收工作应成立验收工作小组，小组成员由资产、财务、审计、监察及项目建设单位和归口管理部门、有关专家等人员组成。项目建设单位直接参与该项目采购活动的主要责任人不得作为验收工作的主要负责人。</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第六条 验收流程</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初验。初验由项目建设单位自行组织。初验时，大型、复杂或者技术性很强的采购项目，应当邀请国家认可的质量检测机构验收合格。国家规定强制性检测的采购项目，项目建设单位必须委托国家认可专业检测机构进行验收合格。</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验收申请。初验合格后，由项目建设单位向资产管理处提出正式验收申请（见附件2）并提供验收相关资料（初验报告、采购文件及附件、投标文件及附件、项目</w:t>
      </w:r>
      <w:r w:rsidRPr="00227AF4">
        <w:rPr>
          <w:rFonts w:ascii="宋体" w:hAnsi="宋体" w:cs="宋体" w:hint="eastAsia"/>
          <w:kern w:val="0"/>
          <w:sz w:val="24"/>
        </w:rPr>
        <w:lastRenderedPageBreak/>
        <w:t>建设合同（含补充合同，以下简称合同）、竣工图纸、施工单位工程竣工报告、监理单位工程竣工质量评价报告、工程质量控制资料记录、第三</w:t>
      </w:r>
      <w:proofErr w:type="gramStart"/>
      <w:r w:rsidRPr="00227AF4">
        <w:rPr>
          <w:rFonts w:ascii="宋体" w:hAnsi="宋体" w:cs="宋体" w:hint="eastAsia"/>
          <w:kern w:val="0"/>
          <w:sz w:val="24"/>
        </w:rPr>
        <w:t>方专业</w:t>
      </w:r>
      <w:proofErr w:type="gramEnd"/>
      <w:r w:rsidRPr="00227AF4">
        <w:rPr>
          <w:rFonts w:ascii="宋体" w:hAnsi="宋体" w:cs="宋体" w:hint="eastAsia"/>
          <w:kern w:val="0"/>
          <w:sz w:val="24"/>
        </w:rPr>
        <w:t>机构检测报告等）。</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审核。资产管理处对项目建设单位提交的验收申请进行审核。符合验收条件的，组织验收，不符合验收条件的，要求项目建设单位补充有关资料，或退回验收申请，并说明理由。</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验收。对符合验收条件的采购项目，由资产管理处牵头成立项目验收小组，通知项目建设单位进行项目验收。</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第七条 验收依据。验收依据包括合同、招投标文件、样品、产品说明书等。验收小组应严格按照合同的约定验收。</w:t>
      </w:r>
    </w:p>
    <w:p w:rsidR="00AC69F3" w:rsidRPr="00227AF4" w:rsidRDefault="00AC69F3" w:rsidP="00B827A1">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第三章  分类验收程序</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第八条 货物类采购项目验收程序：</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1.资产处根据验收项目情况，组织成立验收小组，并通知小组成员进行现场验收。</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2.项目负责人对项目建设情况、设备运行情况、合同执行情况、初验结果进行汇报。</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3.验收小组根据合同条款认真核对品牌、型号、配置、配件、产地、数量、服务内容和生产商等情况，现场检验设备运行状况和货物质量。</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4.验收小组对验收情况进行商议，提出验收意见。</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5.验收小组商议后，填写“郑州航院项目验收报告”（附件1），验收报告应包括“验收合格或不合格”字样，验收小组成员签字确认。</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第九条 工程类采购项目验收程序</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1.工程项目的竣工验收由项目建设单位组织进行。项目建设单位负责组织建设、勘察、设计、施工、监理单位对合同履约情况和工程建设各环节执行国家法律、法规和工程建设强制性标准情况进行严格验收。</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2.资产处根据竣工验收情况，组织成立学校验收小组，并通知小组成员进行现场交付使用验收。</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3.项目建设单位对项目建设情况、设备运行情况、合同执行情况、初验结果进行汇报。</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4.验收小组对以下内容进行检查：</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（1）工程设计和合同约定各项内容的完成情况；</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（2）施工单位出具的工程竣工报告和监理单位出具的工程质量评估报告；</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（3）检查《建设工程竣工验收备案表》和《建设工程竣工验收报告》；</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（4）工程档案资料的真实性、完整性；</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（5）工程使用的主要建筑材料、建筑构配件和设备的进场试验报告，以及工程质量检测和功能性试验资料；</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（6）施工单位签署的工程质量保修书；</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（7）供电、供排水、通信、网络、卫生洁具等运行情况；</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（8）消防工程（电梯工程）的检测、验收及运行情况；</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（9）工完场清、施工单位临建和施工机具撤场等情况；</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（10）其他需要检查的情况。</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5.验收小组对验收情况进行商议，提出验收意见。</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6.验收小组商议后，填写“郑州航院项目验收报告”（附件1），验收报告应包括“验收合格或不合格”字样，验收小组人员应当签字确认。</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第十条 服务类采购项目的验收参照货物类采购项目验收程序执行。</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第十一条 验收报告一式四份，资产管理处、财务处、项目归口管理部门及实施单位各保存一份。</w:t>
      </w:r>
    </w:p>
    <w:p w:rsidR="00AC69F3" w:rsidRPr="00227AF4" w:rsidRDefault="00AC69F3" w:rsidP="00B827A1">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第四章  验收职责</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第十二条 项目验收相关人员职责：</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1.验收人员应认真参与采购项目的验收。</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2.验收人员必须按照合同验收，必要时参考采购（招标）文件、投标（报价）文件、各项承诺、合同要件、技术方案、配置型号等内容进行验收，不得私自改变验收标准，降低验收等级。</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3.验收人员都有自由发表意见的权力。</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4.验收人员应当坚持原则，客观公正地独立提出验收意见并对自己的验收意见负责。</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第十三条 验收人员在验收中发现有下列不符合合同约定情形的，应在验收报告书中注明违约情形，不予验收合格。</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1.供应商未按合同约定的时间、地点或方式履约，提供的货物型号或配置不符合合同约定，缺少应有的配件、附件、材料，货物或工程的数量、质量、性能、功能达不到合同约定的（合同未约定的，按国家、行业有关标准或技术文件规定执行）；</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2.供应商在安装、调试等方面违反合同约定或服务规范要求的；</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3.其他违反合同约定的情形。</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第十四条 重大项目验收结束后，资产管理处应将验收结果及时向有关部门通报。对存在的问题及时向有关领导汇报。</w:t>
      </w:r>
    </w:p>
    <w:p w:rsidR="00AC69F3" w:rsidRPr="00227AF4" w:rsidRDefault="00AC69F3" w:rsidP="00B827A1">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第五章   附  则</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第十五条 本办法解释权归学校资产管理处。</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第十六条 本办法自发布之日起施行，原与此办法相冲突的文件同时废止。</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附件1：</w:t>
      </w:r>
      <w:proofErr w:type="gramStart"/>
      <w:r w:rsidRPr="00227AF4">
        <w:rPr>
          <w:rFonts w:ascii="宋体" w:hAnsi="宋体" w:cs="宋体" w:hint="eastAsia"/>
          <w:kern w:val="0"/>
          <w:sz w:val="24"/>
        </w:rPr>
        <w:t>郑州航院采购</w:t>
      </w:r>
      <w:proofErr w:type="gramEnd"/>
      <w:r w:rsidRPr="00227AF4">
        <w:rPr>
          <w:rFonts w:ascii="宋体" w:hAnsi="宋体" w:cs="宋体" w:hint="eastAsia"/>
          <w:kern w:val="0"/>
          <w:sz w:val="24"/>
        </w:rPr>
        <w:t>项目验收报告</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附件2：</w:t>
      </w:r>
      <w:proofErr w:type="gramStart"/>
      <w:r w:rsidRPr="00227AF4">
        <w:rPr>
          <w:rFonts w:ascii="宋体" w:hAnsi="宋体" w:cs="宋体" w:hint="eastAsia"/>
          <w:kern w:val="0"/>
          <w:sz w:val="24"/>
        </w:rPr>
        <w:t>郑州航院采购</w:t>
      </w:r>
      <w:proofErr w:type="gramEnd"/>
      <w:r w:rsidRPr="00227AF4">
        <w:rPr>
          <w:rFonts w:ascii="宋体" w:hAnsi="宋体" w:cs="宋体" w:hint="eastAsia"/>
          <w:kern w:val="0"/>
          <w:sz w:val="24"/>
        </w:rPr>
        <w:t>项目验收申请表</w:t>
      </w:r>
    </w:p>
    <w:p w:rsidR="00AC69F3" w:rsidRPr="00227AF4" w:rsidRDefault="00AC69F3" w:rsidP="00B827A1">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w:t>
      </w:r>
    </w:p>
    <w:p w:rsidR="00800648" w:rsidRPr="00227AF4" w:rsidRDefault="00800648" w:rsidP="00AC69F3">
      <w:pPr>
        <w:widowControl/>
        <w:spacing w:before="100" w:beforeAutospacing="1" w:afterLines="100" w:after="240" w:line="360" w:lineRule="auto"/>
        <w:jc w:val="left"/>
        <w:rPr>
          <w:rFonts w:ascii="宋体" w:hAnsi="宋体" w:cs="宋体"/>
          <w:kern w:val="0"/>
          <w:sz w:val="24"/>
        </w:rPr>
      </w:pPr>
    </w:p>
    <w:p w:rsidR="00800648" w:rsidRPr="00227AF4" w:rsidRDefault="00800648" w:rsidP="00AC69F3">
      <w:pPr>
        <w:widowControl/>
        <w:spacing w:before="100" w:beforeAutospacing="1" w:afterLines="100" w:after="240" w:line="360" w:lineRule="auto"/>
        <w:jc w:val="left"/>
        <w:rPr>
          <w:rFonts w:ascii="宋体" w:hAnsi="宋体" w:cs="宋体"/>
          <w:kern w:val="0"/>
          <w:sz w:val="24"/>
        </w:rPr>
      </w:pPr>
    </w:p>
    <w:p w:rsidR="00800648" w:rsidRPr="00227AF4" w:rsidRDefault="00800648" w:rsidP="00AC69F3">
      <w:pPr>
        <w:widowControl/>
        <w:spacing w:before="100" w:beforeAutospacing="1" w:afterLines="100" w:after="240" w:line="360" w:lineRule="auto"/>
        <w:jc w:val="left"/>
        <w:rPr>
          <w:rFonts w:ascii="宋体" w:hAnsi="宋体" w:cs="宋体"/>
          <w:kern w:val="0"/>
          <w:sz w:val="24"/>
        </w:rPr>
      </w:pPr>
    </w:p>
    <w:p w:rsidR="00800648" w:rsidRPr="00227AF4" w:rsidRDefault="00800648" w:rsidP="00AC69F3">
      <w:pPr>
        <w:widowControl/>
        <w:spacing w:before="100" w:beforeAutospacing="1" w:afterLines="100" w:after="240" w:line="360" w:lineRule="auto"/>
        <w:jc w:val="left"/>
        <w:rPr>
          <w:rFonts w:ascii="宋体" w:hAnsi="宋体" w:cs="宋体"/>
          <w:kern w:val="0"/>
          <w:sz w:val="24"/>
        </w:rPr>
      </w:pPr>
    </w:p>
    <w:p w:rsidR="00800648" w:rsidRPr="00227AF4" w:rsidRDefault="00800648" w:rsidP="00AC69F3">
      <w:pPr>
        <w:widowControl/>
        <w:spacing w:before="100" w:beforeAutospacing="1" w:afterLines="100" w:after="240" w:line="360" w:lineRule="auto"/>
        <w:jc w:val="left"/>
        <w:rPr>
          <w:rFonts w:ascii="宋体" w:hAnsi="宋体" w:cs="宋体"/>
          <w:kern w:val="0"/>
          <w:sz w:val="24"/>
        </w:rPr>
      </w:pPr>
    </w:p>
    <w:p w:rsidR="00800648" w:rsidRPr="00227AF4" w:rsidRDefault="00800648" w:rsidP="00AC69F3">
      <w:pPr>
        <w:widowControl/>
        <w:spacing w:before="100" w:beforeAutospacing="1" w:afterLines="100" w:after="240" w:line="360" w:lineRule="auto"/>
        <w:jc w:val="left"/>
        <w:rPr>
          <w:rFonts w:ascii="宋体" w:hAnsi="宋体" w:cs="宋体"/>
          <w:kern w:val="0"/>
          <w:sz w:val="24"/>
        </w:rPr>
      </w:pPr>
    </w:p>
    <w:p w:rsidR="00800648" w:rsidRPr="00227AF4" w:rsidRDefault="00800648" w:rsidP="00AC69F3">
      <w:pPr>
        <w:widowControl/>
        <w:spacing w:before="100" w:beforeAutospacing="1" w:afterLines="100" w:after="240" w:line="360" w:lineRule="auto"/>
        <w:jc w:val="left"/>
        <w:rPr>
          <w:rFonts w:ascii="宋体" w:hAnsi="宋体" w:cs="宋体"/>
          <w:kern w:val="0"/>
          <w:sz w:val="24"/>
        </w:rPr>
      </w:pPr>
    </w:p>
    <w:p w:rsidR="00800648" w:rsidRPr="00227AF4" w:rsidRDefault="00800648" w:rsidP="00AC69F3">
      <w:pPr>
        <w:widowControl/>
        <w:spacing w:before="100" w:beforeAutospacing="1" w:afterLines="100" w:after="240" w:line="360" w:lineRule="auto"/>
        <w:jc w:val="left"/>
        <w:rPr>
          <w:rFonts w:ascii="宋体" w:hAnsi="宋体" w:cs="宋体"/>
          <w:kern w:val="0"/>
          <w:sz w:val="24"/>
        </w:rPr>
      </w:pPr>
    </w:p>
    <w:p w:rsidR="00800648" w:rsidRPr="00227AF4" w:rsidRDefault="00800648" w:rsidP="00AC69F3">
      <w:pPr>
        <w:widowControl/>
        <w:spacing w:before="100" w:beforeAutospacing="1" w:afterLines="100" w:after="240" w:line="360" w:lineRule="auto"/>
        <w:jc w:val="left"/>
        <w:rPr>
          <w:rFonts w:ascii="宋体" w:hAnsi="宋体" w:cs="宋体"/>
          <w:kern w:val="0"/>
          <w:sz w:val="24"/>
        </w:rPr>
      </w:pPr>
    </w:p>
    <w:p w:rsidR="00800648" w:rsidRPr="00227AF4" w:rsidRDefault="00800648" w:rsidP="00AC69F3">
      <w:pPr>
        <w:widowControl/>
        <w:spacing w:before="100" w:beforeAutospacing="1" w:afterLines="100" w:after="240" w:line="360" w:lineRule="auto"/>
        <w:jc w:val="left"/>
        <w:rPr>
          <w:rFonts w:ascii="宋体" w:hAnsi="宋体" w:cs="宋体"/>
          <w:kern w:val="0"/>
          <w:sz w:val="24"/>
        </w:rPr>
      </w:pP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附件</w:t>
      </w:r>
      <w:r w:rsidRPr="00227AF4">
        <w:rPr>
          <w:rFonts w:ascii="宋体" w:hAnsi="宋体" w:cs="宋体"/>
          <w:kern w:val="0"/>
          <w:sz w:val="24"/>
        </w:rPr>
        <w:t>1</w:t>
      </w:r>
    </w:p>
    <w:p w:rsidR="00AC69F3" w:rsidRPr="00227AF4" w:rsidRDefault="00AC69F3" w:rsidP="00800648">
      <w:pPr>
        <w:widowControl/>
        <w:spacing w:before="100" w:beforeAutospacing="1" w:afterLines="100" w:after="240" w:line="360" w:lineRule="auto"/>
        <w:jc w:val="center"/>
        <w:rPr>
          <w:rFonts w:ascii="宋体" w:hAnsi="宋体" w:cs="宋体"/>
          <w:b/>
          <w:kern w:val="0"/>
          <w:sz w:val="24"/>
        </w:rPr>
      </w:pPr>
      <w:proofErr w:type="gramStart"/>
      <w:r w:rsidRPr="00227AF4">
        <w:rPr>
          <w:rFonts w:ascii="宋体" w:hAnsi="宋体" w:cs="宋体" w:hint="eastAsia"/>
          <w:b/>
          <w:kern w:val="0"/>
          <w:sz w:val="24"/>
        </w:rPr>
        <w:t>郑州航院采购</w:t>
      </w:r>
      <w:proofErr w:type="gramEnd"/>
      <w:r w:rsidRPr="00227AF4">
        <w:rPr>
          <w:rFonts w:ascii="宋体" w:hAnsi="宋体" w:cs="宋体" w:hint="eastAsia"/>
          <w:b/>
          <w:kern w:val="0"/>
          <w:sz w:val="24"/>
        </w:rPr>
        <w:t>项目验收报告</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2759"/>
        <w:gridCol w:w="1423"/>
        <w:gridCol w:w="570"/>
        <w:gridCol w:w="1729"/>
      </w:tblGrid>
      <w:tr w:rsidR="00AC69F3" w:rsidRPr="00227AF4" w:rsidTr="00800648">
        <w:trPr>
          <w:trHeight w:val="711"/>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项目名称</w:t>
            </w:r>
          </w:p>
        </w:tc>
        <w:tc>
          <w:tcPr>
            <w:tcW w:w="2759"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w:t>
            </w:r>
          </w:p>
        </w:tc>
        <w:tc>
          <w:tcPr>
            <w:tcW w:w="1993" w:type="dxa"/>
            <w:gridSpan w:val="2"/>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项目建设单位</w:t>
            </w:r>
          </w:p>
        </w:tc>
        <w:tc>
          <w:tcPr>
            <w:tcW w:w="1729"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w:t>
            </w:r>
          </w:p>
        </w:tc>
      </w:tr>
      <w:tr w:rsidR="00AC69F3" w:rsidRPr="00227AF4" w:rsidTr="00800648">
        <w:trPr>
          <w:cantSplit/>
          <w:trHeight w:val="694"/>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合同编号</w:t>
            </w:r>
          </w:p>
        </w:tc>
        <w:tc>
          <w:tcPr>
            <w:tcW w:w="6481" w:type="dxa"/>
            <w:gridSpan w:val="4"/>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w:t>
            </w:r>
          </w:p>
        </w:tc>
      </w:tr>
      <w:tr w:rsidR="00AC69F3" w:rsidRPr="00227AF4" w:rsidTr="00800648">
        <w:trPr>
          <w:cantSplit/>
          <w:trHeight w:val="694"/>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供货（施工）单位</w:t>
            </w:r>
          </w:p>
        </w:tc>
        <w:tc>
          <w:tcPr>
            <w:tcW w:w="6481" w:type="dxa"/>
            <w:gridSpan w:val="4"/>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w:t>
            </w:r>
          </w:p>
        </w:tc>
      </w:tr>
      <w:tr w:rsidR="00AC69F3" w:rsidRPr="00227AF4" w:rsidTr="00800648">
        <w:trPr>
          <w:cantSplit/>
          <w:trHeight w:val="2373"/>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是否与合同</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内容相一致</w:t>
            </w:r>
          </w:p>
        </w:tc>
        <w:tc>
          <w:tcPr>
            <w:tcW w:w="6481" w:type="dxa"/>
            <w:gridSpan w:val="4"/>
            <w:tcBorders>
              <w:top w:val="single" w:sz="4" w:space="0" w:color="auto"/>
              <w:left w:val="single" w:sz="4" w:space="0" w:color="auto"/>
              <w:bottom w:val="single" w:sz="4" w:space="0" w:color="auto"/>
              <w:right w:val="single" w:sz="4" w:space="0" w:color="auto"/>
            </w:tcBorders>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说明：</w:t>
            </w:r>
          </w:p>
        </w:tc>
      </w:tr>
      <w:tr w:rsidR="00AC69F3" w:rsidRPr="00227AF4" w:rsidTr="00800648">
        <w:trPr>
          <w:cantSplit/>
          <w:trHeight w:val="1904"/>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存在的主要问题</w:t>
            </w:r>
          </w:p>
        </w:tc>
        <w:tc>
          <w:tcPr>
            <w:tcW w:w="6481" w:type="dxa"/>
            <w:gridSpan w:val="4"/>
            <w:tcBorders>
              <w:top w:val="single" w:sz="4" w:space="0" w:color="auto"/>
              <w:left w:val="single" w:sz="4" w:space="0" w:color="auto"/>
              <w:bottom w:val="single" w:sz="4" w:space="0" w:color="auto"/>
              <w:right w:val="single" w:sz="4" w:space="0" w:color="auto"/>
            </w:tcBorders>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说明：</w:t>
            </w:r>
          </w:p>
        </w:tc>
      </w:tr>
      <w:tr w:rsidR="00AC69F3" w:rsidRPr="00227AF4" w:rsidTr="00800648">
        <w:trPr>
          <w:cantSplit/>
          <w:trHeight w:val="1434"/>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验收意见</w:t>
            </w:r>
          </w:p>
        </w:tc>
        <w:tc>
          <w:tcPr>
            <w:tcW w:w="6481" w:type="dxa"/>
            <w:gridSpan w:val="4"/>
            <w:tcBorders>
              <w:top w:val="single" w:sz="4" w:space="0" w:color="auto"/>
              <w:left w:val="single" w:sz="4" w:space="0" w:color="auto"/>
              <w:bottom w:val="single" w:sz="4" w:space="0" w:color="auto"/>
              <w:right w:val="single" w:sz="4" w:space="0" w:color="auto"/>
            </w:tcBorders>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w:t>
            </w:r>
          </w:p>
        </w:tc>
      </w:tr>
      <w:tr w:rsidR="00AC69F3" w:rsidRPr="00227AF4" w:rsidTr="00800648">
        <w:trPr>
          <w:trHeight w:val="694"/>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预算金额</w:t>
            </w:r>
          </w:p>
        </w:tc>
        <w:tc>
          <w:tcPr>
            <w:tcW w:w="2759" w:type="dxa"/>
            <w:tcBorders>
              <w:top w:val="single" w:sz="4" w:space="0" w:color="auto"/>
              <w:left w:val="single" w:sz="4" w:space="0" w:color="auto"/>
              <w:bottom w:val="single" w:sz="4" w:space="0" w:color="auto"/>
              <w:right w:val="single" w:sz="4" w:space="0" w:color="auto"/>
            </w:tcBorders>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w:t>
            </w:r>
          </w:p>
        </w:tc>
        <w:tc>
          <w:tcPr>
            <w:tcW w:w="1423"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合同金额</w:t>
            </w:r>
          </w:p>
        </w:tc>
        <w:tc>
          <w:tcPr>
            <w:tcW w:w="2299" w:type="dxa"/>
            <w:gridSpan w:val="2"/>
            <w:tcBorders>
              <w:top w:val="single" w:sz="4" w:space="0" w:color="auto"/>
              <w:left w:val="single" w:sz="4" w:space="0" w:color="auto"/>
              <w:bottom w:val="single" w:sz="4" w:space="0" w:color="auto"/>
              <w:right w:val="single" w:sz="4" w:space="0" w:color="auto"/>
            </w:tcBorders>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xml:space="preserve">           </w:t>
            </w:r>
          </w:p>
        </w:tc>
      </w:tr>
      <w:tr w:rsidR="00AC69F3" w:rsidRPr="00227AF4" w:rsidTr="00800648">
        <w:trPr>
          <w:cantSplit/>
          <w:trHeight w:val="711"/>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最终结算金额</w:t>
            </w:r>
          </w:p>
        </w:tc>
        <w:tc>
          <w:tcPr>
            <w:tcW w:w="6481" w:type="dxa"/>
            <w:gridSpan w:val="4"/>
            <w:tcBorders>
              <w:top w:val="single" w:sz="4" w:space="0" w:color="auto"/>
              <w:left w:val="single" w:sz="4" w:space="0" w:color="auto"/>
              <w:bottom w:val="single" w:sz="4" w:space="0" w:color="auto"/>
              <w:right w:val="single" w:sz="4" w:space="0" w:color="auto"/>
            </w:tcBorders>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w:t>
            </w:r>
          </w:p>
        </w:tc>
      </w:tr>
    </w:tbl>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使用单位领导签名：</w:t>
      </w:r>
    </w:p>
    <w:p w:rsidR="00AC69F3" w:rsidRPr="00227AF4" w:rsidRDefault="00800648"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w:t>
      </w:r>
      <w:r w:rsidR="00AC69F3" w:rsidRPr="00227AF4">
        <w:rPr>
          <w:rFonts w:ascii="宋体" w:hAnsi="宋体" w:cs="宋体" w:hint="eastAsia"/>
          <w:kern w:val="0"/>
          <w:sz w:val="24"/>
        </w:rPr>
        <w:t>                                   参与验收人员签名：</w:t>
      </w:r>
    </w:p>
    <w:p w:rsidR="00AC69F3" w:rsidRPr="00227AF4" w:rsidRDefault="00AC69F3" w:rsidP="00800648">
      <w:pPr>
        <w:widowControl/>
        <w:spacing w:before="100" w:beforeAutospacing="1" w:afterLines="100" w:after="240" w:line="360" w:lineRule="auto"/>
        <w:jc w:val="right"/>
        <w:rPr>
          <w:rFonts w:ascii="宋体" w:hAnsi="宋体" w:cs="宋体"/>
          <w:kern w:val="0"/>
          <w:sz w:val="24"/>
        </w:rPr>
      </w:pPr>
      <w:r w:rsidRPr="00227AF4">
        <w:rPr>
          <w:rFonts w:ascii="宋体" w:hAnsi="宋体" w:cs="宋体" w:hint="eastAsia"/>
          <w:kern w:val="0"/>
          <w:sz w:val="24"/>
        </w:rPr>
        <w:t>验收日期：</w:t>
      </w:r>
      <w:r w:rsidRPr="00227AF4">
        <w:rPr>
          <w:rFonts w:ascii="宋体" w:hAnsi="宋体" w:cs="宋体"/>
          <w:kern w:val="0"/>
          <w:sz w:val="24"/>
        </w:rPr>
        <w:t xml:space="preserve">      </w:t>
      </w:r>
      <w:r w:rsidRPr="00227AF4">
        <w:rPr>
          <w:rFonts w:ascii="宋体" w:hAnsi="宋体" w:cs="宋体" w:hint="eastAsia"/>
          <w:kern w:val="0"/>
          <w:sz w:val="24"/>
        </w:rPr>
        <w:t>年</w:t>
      </w:r>
      <w:r w:rsidRPr="00227AF4">
        <w:rPr>
          <w:rFonts w:ascii="宋体" w:hAnsi="宋体" w:cs="宋体"/>
          <w:kern w:val="0"/>
          <w:sz w:val="24"/>
        </w:rPr>
        <w:t xml:space="preserve">    </w:t>
      </w:r>
      <w:r w:rsidRPr="00227AF4">
        <w:rPr>
          <w:rFonts w:ascii="宋体" w:hAnsi="宋体" w:cs="宋体" w:hint="eastAsia"/>
          <w:kern w:val="0"/>
          <w:sz w:val="24"/>
        </w:rPr>
        <w:t>月</w:t>
      </w:r>
      <w:r w:rsidRPr="00227AF4">
        <w:rPr>
          <w:rFonts w:ascii="宋体" w:hAnsi="宋体" w:cs="宋体"/>
          <w:kern w:val="0"/>
          <w:sz w:val="24"/>
        </w:rPr>
        <w:t xml:space="preserve">    </w:t>
      </w:r>
      <w:r w:rsidRPr="00227AF4">
        <w:rPr>
          <w:rFonts w:ascii="宋体" w:hAnsi="宋体" w:cs="宋体" w:hint="eastAsia"/>
          <w:kern w:val="0"/>
          <w:sz w:val="24"/>
        </w:rPr>
        <w:t>日</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附件</w:t>
      </w:r>
      <w:r w:rsidRPr="00227AF4">
        <w:rPr>
          <w:rFonts w:ascii="宋体" w:hAnsi="宋体" w:cs="宋体"/>
          <w:kern w:val="0"/>
          <w:sz w:val="24"/>
        </w:rPr>
        <w:t>2</w:t>
      </w:r>
    </w:p>
    <w:p w:rsidR="00AC69F3" w:rsidRPr="00227AF4" w:rsidRDefault="00AC69F3" w:rsidP="00800648">
      <w:pPr>
        <w:widowControl/>
        <w:spacing w:before="100" w:beforeAutospacing="1" w:afterLines="100" w:after="240" w:line="360" w:lineRule="auto"/>
        <w:jc w:val="center"/>
        <w:rPr>
          <w:rFonts w:ascii="宋体" w:hAnsi="宋体" w:cs="宋体"/>
          <w:b/>
          <w:kern w:val="0"/>
          <w:sz w:val="24"/>
        </w:rPr>
      </w:pPr>
      <w:proofErr w:type="gramStart"/>
      <w:r w:rsidRPr="00227AF4">
        <w:rPr>
          <w:rFonts w:ascii="宋体" w:hAnsi="宋体" w:cs="宋体" w:hint="eastAsia"/>
          <w:b/>
          <w:kern w:val="0"/>
          <w:sz w:val="24"/>
        </w:rPr>
        <w:t>郑州航院采购</w:t>
      </w:r>
      <w:proofErr w:type="gramEnd"/>
      <w:r w:rsidRPr="00227AF4">
        <w:rPr>
          <w:rFonts w:ascii="宋体" w:hAnsi="宋体" w:cs="宋体" w:hint="eastAsia"/>
          <w:b/>
          <w:kern w:val="0"/>
          <w:sz w:val="24"/>
        </w:rPr>
        <w:t>项目验收申请表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259"/>
      </w:tblGrid>
      <w:tr w:rsidR="00AC69F3" w:rsidRPr="00227AF4">
        <w:trPr>
          <w:trHeight w:val="703"/>
          <w:jc w:val="center"/>
        </w:trPr>
        <w:tc>
          <w:tcPr>
            <w:tcW w:w="265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项目名称</w:t>
            </w:r>
          </w:p>
        </w:tc>
        <w:tc>
          <w:tcPr>
            <w:tcW w:w="6259"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w:t>
            </w:r>
          </w:p>
        </w:tc>
      </w:tr>
      <w:tr w:rsidR="00AC69F3" w:rsidRPr="00227AF4">
        <w:trPr>
          <w:cantSplit/>
          <w:trHeight w:val="687"/>
          <w:jc w:val="center"/>
        </w:trPr>
        <w:tc>
          <w:tcPr>
            <w:tcW w:w="265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合同编号</w:t>
            </w:r>
          </w:p>
        </w:tc>
        <w:tc>
          <w:tcPr>
            <w:tcW w:w="6259"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w:t>
            </w:r>
          </w:p>
        </w:tc>
      </w:tr>
      <w:tr w:rsidR="00AC69F3" w:rsidRPr="00227AF4">
        <w:trPr>
          <w:cantSplit/>
          <w:trHeight w:val="687"/>
          <w:jc w:val="center"/>
        </w:trPr>
        <w:tc>
          <w:tcPr>
            <w:tcW w:w="265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供货（施工）单位</w:t>
            </w:r>
          </w:p>
        </w:tc>
        <w:tc>
          <w:tcPr>
            <w:tcW w:w="6259"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w:t>
            </w:r>
          </w:p>
        </w:tc>
      </w:tr>
      <w:tr w:rsidR="00AC69F3" w:rsidRPr="00227AF4">
        <w:trPr>
          <w:cantSplit/>
          <w:trHeight w:val="1113"/>
          <w:jc w:val="center"/>
        </w:trPr>
        <w:tc>
          <w:tcPr>
            <w:tcW w:w="265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项目运行情况</w:t>
            </w:r>
          </w:p>
        </w:tc>
        <w:tc>
          <w:tcPr>
            <w:tcW w:w="6259" w:type="dxa"/>
            <w:tcBorders>
              <w:top w:val="single" w:sz="4" w:space="0" w:color="auto"/>
              <w:left w:val="single" w:sz="4" w:space="0" w:color="auto"/>
              <w:bottom w:val="single" w:sz="4" w:space="0" w:color="auto"/>
              <w:right w:val="single" w:sz="4" w:space="0" w:color="auto"/>
            </w:tcBorders>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w:t>
            </w:r>
          </w:p>
        </w:tc>
      </w:tr>
      <w:tr w:rsidR="00AC69F3" w:rsidRPr="00227AF4">
        <w:trPr>
          <w:cantSplit/>
          <w:trHeight w:val="1072"/>
          <w:jc w:val="center"/>
        </w:trPr>
        <w:tc>
          <w:tcPr>
            <w:tcW w:w="265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合同执行情况</w:t>
            </w:r>
          </w:p>
        </w:tc>
        <w:tc>
          <w:tcPr>
            <w:tcW w:w="6259" w:type="dxa"/>
            <w:tcBorders>
              <w:top w:val="single" w:sz="4" w:space="0" w:color="auto"/>
              <w:left w:val="single" w:sz="4" w:space="0" w:color="auto"/>
              <w:bottom w:val="single" w:sz="4" w:space="0" w:color="auto"/>
              <w:right w:val="single" w:sz="4" w:space="0" w:color="auto"/>
            </w:tcBorders>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w:t>
            </w:r>
          </w:p>
        </w:tc>
      </w:tr>
      <w:tr w:rsidR="00AC69F3" w:rsidRPr="00227AF4">
        <w:trPr>
          <w:cantSplit/>
          <w:trHeight w:val="1910"/>
          <w:jc w:val="center"/>
        </w:trPr>
        <w:tc>
          <w:tcPr>
            <w:tcW w:w="265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项目验收材料</w:t>
            </w:r>
          </w:p>
        </w:tc>
        <w:tc>
          <w:tcPr>
            <w:tcW w:w="6259" w:type="dxa"/>
            <w:tcBorders>
              <w:top w:val="single" w:sz="4" w:space="0" w:color="auto"/>
              <w:left w:val="single" w:sz="4" w:space="0" w:color="auto"/>
              <w:bottom w:val="single" w:sz="4" w:space="0" w:color="auto"/>
              <w:right w:val="single" w:sz="4" w:space="0" w:color="auto"/>
            </w:tcBorders>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1.</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2.</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3.</w:t>
            </w:r>
          </w:p>
        </w:tc>
      </w:tr>
      <w:tr w:rsidR="00AC69F3" w:rsidRPr="00227AF4">
        <w:trPr>
          <w:trHeight w:val="1216"/>
          <w:jc w:val="center"/>
        </w:trPr>
        <w:tc>
          <w:tcPr>
            <w:tcW w:w="265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初步意见</w:t>
            </w:r>
          </w:p>
        </w:tc>
        <w:tc>
          <w:tcPr>
            <w:tcW w:w="6259" w:type="dxa"/>
            <w:tcBorders>
              <w:top w:val="single" w:sz="4" w:space="0" w:color="auto"/>
              <w:left w:val="single" w:sz="4" w:space="0" w:color="auto"/>
              <w:bottom w:val="single" w:sz="4" w:space="0" w:color="auto"/>
              <w:right w:val="single" w:sz="4" w:space="0" w:color="auto"/>
            </w:tcBorders>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xml:space="preserve">    </w:t>
            </w:r>
            <w:r w:rsidRPr="00227AF4">
              <w:rPr>
                <w:rFonts w:ascii="宋体" w:hAnsi="宋体" w:cs="宋体" w:hint="eastAsia"/>
                <w:kern w:val="0"/>
                <w:sz w:val="24"/>
              </w:rPr>
              <w:t>项目负责人（签字）：</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xml:space="preserve">                              </w:t>
            </w:r>
            <w:r w:rsidRPr="00227AF4">
              <w:rPr>
                <w:rFonts w:ascii="宋体" w:hAnsi="宋体" w:cs="宋体" w:hint="eastAsia"/>
                <w:kern w:val="0"/>
                <w:sz w:val="24"/>
              </w:rPr>
              <w:t>年</w:t>
            </w:r>
            <w:r w:rsidRPr="00227AF4">
              <w:rPr>
                <w:rFonts w:ascii="宋体" w:hAnsi="宋体" w:cs="宋体"/>
                <w:kern w:val="0"/>
                <w:sz w:val="24"/>
              </w:rPr>
              <w:t xml:space="preserve">   </w:t>
            </w:r>
            <w:r w:rsidRPr="00227AF4">
              <w:rPr>
                <w:rFonts w:ascii="宋体" w:hAnsi="宋体" w:cs="宋体" w:hint="eastAsia"/>
                <w:kern w:val="0"/>
                <w:sz w:val="24"/>
              </w:rPr>
              <w:t>月</w:t>
            </w:r>
            <w:r w:rsidRPr="00227AF4">
              <w:rPr>
                <w:rFonts w:ascii="宋体" w:hAnsi="宋体" w:cs="宋体"/>
                <w:kern w:val="0"/>
                <w:sz w:val="24"/>
              </w:rPr>
              <w:t xml:space="preserve">   </w:t>
            </w:r>
            <w:r w:rsidRPr="00227AF4">
              <w:rPr>
                <w:rFonts w:ascii="宋体" w:hAnsi="宋体" w:cs="宋体" w:hint="eastAsia"/>
                <w:kern w:val="0"/>
                <w:sz w:val="24"/>
              </w:rPr>
              <w:t>日</w:t>
            </w:r>
          </w:p>
        </w:tc>
      </w:tr>
      <w:tr w:rsidR="00AC69F3" w:rsidRPr="00227AF4">
        <w:trPr>
          <w:cantSplit/>
          <w:trHeight w:val="1716"/>
          <w:jc w:val="center"/>
        </w:trPr>
        <w:tc>
          <w:tcPr>
            <w:tcW w:w="2656" w:type="dxa"/>
            <w:tcBorders>
              <w:top w:val="single" w:sz="4" w:space="0" w:color="auto"/>
              <w:left w:val="single" w:sz="4" w:space="0" w:color="auto"/>
              <w:bottom w:val="single" w:sz="4" w:space="0" w:color="auto"/>
              <w:right w:val="single" w:sz="4" w:space="0" w:color="auto"/>
            </w:tcBorders>
            <w:vAlign w:val="center"/>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项目建设单位意见</w:t>
            </w:r>
          </w:p>
        </w:tc>
        <w:tc>
          <w:tcPr>
            <w:tcW w:w="6259" w:type="dxa"/>
            <w:tcBorders>
              <w:top w:val="single" w:sz="4" w:space="0" w:color="auto"/>
              <w:left w:val="single" w:sz="4" w:space="0" w:color="auto"/>
              <w:bottom w:val="single" w:sz="4" w:space="0" w:color="auto"/>
              <w:right w:val="single" w:sz="4" w:space="0" w:color="auto"/>
            </w:tcBorders>
            <w:hideMark/>
          </w:tcPr>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kern w:val="0"/>
                <w:sz w:val="24"/>
              </w:rPr>
              <w:t> </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负责人（签字）：</w:t>
            </w:r>
            <w:r w:rsidRPr="00227AF4">
              <w:rPr>
                <w:rFonts w:ascii="宋体" w:hAnsi="宋体" w:cs="宋体"/>
                <w:kern w:val="0"/>
                <w:sz w:val="24"/>
              </w:rPr>
              <w:t xml:space="preserve">       </w:t>
            </w:r>
            <w:r w:rsidRPr="00227AF4">
              <w:rPr>
                <w:rFonts w:ascii="宋体" w:hAnsi="宋体" w:cs="宋体" w:hint="eastAsia"/>
                <w:kern w:val="0"/>
                <w:sz w:val="24"/>
              </w:rPr>
              <w:t>（单位盖章）</w:t>
            </w:r>
          </w:p>
          <w:p w:rsidR="00AC69F3" w:rsidRPr="00227AF4" w:rsidRDefault="00AC69F3" w:rsidP="00AC69F3">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年</w:t>
            </w:r>
            <w:r w:rsidRPr="00227AF4">
              <w:rPr>
                <w:rFonts w:ascii="宋体" w:hAnsi="宋体" w:cs="宋体"/>
                <w:kern w:val="0"/>
                <w:sz w:val="24"/>
              </w:rPr>
              <w:t xml:space="preserve">   </w:t>
            </w:r>
            <w:r w:rsidRPr="00227AF4">
              <w:rPr>
                <w:rFonts w:ascii="宋体" w:hAnsi="宋体" w:cs="宋体" w:hint="eastAsia"/>
                <w:kern w:val="0"/>
                <w:sz w:val="24"/>
              </w:rPr>
              <w:t>月</w:t>
            </w:r>
            <w:r w:rsidRPr="00227AF4">
              <w:rPr>
                <w:rFonts w:ascii="宋体" w:hAnsi="宋体" w:cs="宋体"/>
                <w:kern w:val="0"/>
                <w:sz w:val="24"/>
              </w:rPr>
              <w:t xml:space="preserve">    </w:t>
            </w:r>
            <w:r w:rsidRPr="00227AF4">
              <w:rPr>
                <w:rFonts w:ascii="宋体" w:hAnsi="宋体" w:cs="宋体" w:hint="eastAsia"/>
                <w:kern w:val="0"/>
                <w:sz w:val="24"/>
              </w:rPr>
              <w:t>日</w:t>
            </w:r>
          </w:p>
        </w:tc>
      </w:tr>
    </w:tbl>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bookmarkStart w:id="141" w:name="_Toc471218500"/>
      <w:r w:rsidRPr="00227AF4">
        <w:rPr>
          <w:rFonts w:ascii="Arial" w:eastAsia="黑体" w:hAnsi="Arial" w:hint="eastAsia"/>
          <w:b/>
          <w:bCs/>
          <w:sz w:val="32"/>
          <w:szCs w:val="32"/>
        </w:rPr>
        <w:lastRenderedPageBreak/>
        <w:t>五、</w:t>
      </w:r>
      <w:bookmarkEnd w:id="138"/>
      <w:bookmarkEnd w:id="139"/>
      <w:bookmarkEnd w:id="140"/>
      <w:r w:rsidR="005371BC" w:rsidRPr="00227AF4">
        <w:rPr>
          <w:rFonts w:ascii="Arial" w:eastAsia="黑体" w:hAnsi="Arial" w:hint="eastAsia"/>
          <w:b/>
          <w:bCs/>
          <w:sz w:val="32"/>
          <w:szCs w:val="32"/>
        </w:rPr>
        <w:t>关于印发《郑州航空工业管理学院评标专家及评标专家库管理办法》的通知</w:t>
      </w:r>
      <w:bookmarkEnd w:id="141"/>
    </w:p>
    <w:p w:rsidR="00E210F9" w:rsidRPr="00227AF4" w:rsidRDefault="005371BC" w:rsidP="00E210F9">
      <w:pPr>
        <w:widowControl/>
        <w:adjustRightInd w:val="0"/>
        <w:snapToGrid w:val="0"/>
        <w:spacing w:line="360" w:lineRule="auto"/>
        <w:jc w:val="center"/>
        <w:rPr>
          <w:rFonts w:ascii="黑体" w:eastAsia="黑体" w:hAnsi="黑体"/>
          <w:b/>
          <w:bCs/>
          <w:sz w:val="30"/>
          <w:szCs w:val="30"/>
        </w:rPr>
      </w:pPr>
      <w:r w:rsidRPr="00227AF4">
        <w:rPr>
          <w:rFonts w:ascii="黑体" w:eastAsia="黑体" w:hAnsi="黑体" w:hint="eastAsia"/>
          <w:b/>
          <w:bCs/>
          <w:sz w:val="30"/>
          <w:szCs w:val="30"/>
        </w:rPr>
        <w:t>关于印发《郑州航空工业管理学院评标专家及评标专家库管理办法》的通知</w:t>
      </w:r>
    </w:p>
    <w:p w:rsidR="00A12CAB" w:rsidRPr="00227AF4" w:rsidRDefault="00A12CAB" w:rsidP="00A12CAB">
      <w:pPr>
        <w:widowControl/>
        <w:spacing w:before="100" w:beforeAutospacing="1" w:afterLines="100" w:after="240" w:line="360" w:lineRule="auto"/>
        <w:jc w:val="center"/>
        <w:rPr>
          <w:rFonts w:ascii="宋体" w:hAnsi="宋体" w:cs="宋体"/>
          <w:kern w:val="0"/>
          <w:sz w:val="24"/>
        </w:rPr>
      </w:pPr>
      <w:proofErr w:type="gramStart"/>
      <w:r w:rsidRPr="00227AF4">
        <w:rPr>
          <w:rFonts w:ascii="宋体" w:hAnsi="宋体" w:cs="宋体" w:hint="eastAsia"/>
          <w:kern w:val="0"/>
          <w:sz w:val="24"/>
        </w:rPr>
        <w:t>校资〔2016〕</w:t>
      </w:r>
      <w:proofErr w:type="gramEnd"/>
      <w:r w:rsidRPr="00227AF4">
        <w:rPr>
          <w:rFonts w:ascii="宋体" w:hAnsi="宋体" w:cs="宋体" w:hint="eastAsia"/>
          <w:kern w:val="0"/>
          <w:sz w:val="24"/>
        </w:rPr>
        <w:t>4号</w:t>
      </w:r>
    </w:p>
    <w:p w:rsidR="00A12CAB" w:rsidRPr="00227AF4" w:rsidRDefault="00A12CAB" w:rsidP="00D92C3D">
      <w:pPr>
        <w:jc w:val="center"/>
        <w:rPr>
          <w:rFonts w:ascii="仿宋_GB2312" w:eastAsia="仿宋_GB2312"/>
          <w:sz w:val="32"/>
          <w:szCs w:val="32"/>
        </w:rPr>
      </w:pP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学校各单位：</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《郑州航空工业管理学院评标专家及评标专家库管理办法》已经学校研究通过，现予以印发，请遵照执行。</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p>
    <w:p w:rsidR="00A12CAB" w:rsidRPr="00227AF4" w:rsidRDefault="00A769FA" w:rsidP="00A12CAB">
      <w:pPr>
        <w:widowControl/>
        <w:spacing w:before="100" w:beforeAutospacing="1" w:afterLines="100" w:after="240" w:line="360" w:lineRule="auto"/>
        <w:jc w:val="left"/>
        <w:rPr>
          <w:rFonts w:ascii="宋体" w:hAnsi="宋体" w:cs="宋体"/>
          <w:kern w:val="0"/>
          <w:sz w:val="24"/>
        </w:rPr>
      </w:pPr>
      <w:r>
        <w:rPr>
          <w:rFonts w:ascii="宋体" w:hAnsi="宋体" w:cs="宋体"/>
          <w:kern w:val="0"/>
          <w:sz w:val="24"/>
        </w:rPr>
        <w:pict>
          <v:shape id="_x0000_s1118" type="#_x0000_t201" style="position:absolute;margin-left:347.25pt;margin-top:465.3pt;width:113.25pt;height:113.25pt;z-index:-251604992;visibility:visible;mso-position-horizontal-relative:page;mso-position-vertical-relative:page" stroked="f">
            <v:imagedata r:id="rId25" o:title=""/>
            <w10:wrap anchorx="page" anchory="page"/>
          </v:shape>
          <w:control r:id="rId31" w:name="SignatureCtrl13" w:shapeid="_x0000_s1118"/>
        </w:pict>
      </w:r>
      <w:r w:rsidR="00A12CAB" w:rsidRPr="00227AF4">
        <w:rPr>
          <w:rFonts w:ascii="宋体" w:hAnsi="宋体" w:cs="宋体" w:hint="eastAsia"/>
          <w:kern w:val="0"/>
          <w:sz w:val="24"/>
        </w:rPr>
        <w:t xml:space="preserve">                            </w:t>
      </w:r>
      <w:smartTag w:uri="urn:schemas-microsoft-com:office:smarttags" w:element="chsdate">
        <w:smartTagPr>
          <w:attr w:name="Year" w:val="2016"/>
          <w:attr w:name="Month" w:val="4"/>
          <w:attr w:name="Day" w:val="19"/>
          <w:attr w:name="IsLunarDate" w:val="False"/>
          <w:attr w:name="IsROCDate" w:val="False"/>
        </w:smartTagPr>
        <w:r w:rsidR="00A12CAB" w:rsidRPr="00227AF4">
          <w:rPr>
            <w:rFonts w:ascii="宋体" w:hAnsi="宋体" w:cs="宋体"/>
            <w:kern w:val="0"/>
            <w:sz w:val="24"/>
          </w:rPr>
          <w:t>2016年4月1</w:t>
        </w:r>
        <w:r w:rsidR="00A12CAB" w:rsidRPr="00227AF4">
          <w:rPr>
            <w:rFonts w:ascii="宋体" w:hAnsi="宋体" w:cs="宋体" w:hint="eastAsia"/>
            <w:kern w:val="0"/>
            <w:sz w:val="24"/>
          </w:rPr>
          <w:t>9</w:t>
        </w:r>
        <w:r w:rsidR="00A12CAB" w:rsidRPr="00227AF4">
          <w:rPr>
            <w:rFonts w:ascii="宋体" w:hAnsi="宋体" w:cs="宋体"/>
            <w:kern w:val="0"/>
            <w:sz w:val="24"/>
          </w:rPr>
          <w:t>日</w:t>
        </w:r>
      </w:smartTag>
    </w:p>
    <w:p w:rsidR="00A12CAB" w:rsidRPr="00227AF4" w:rsidRDefault="00A12CAB" w:rsidP="00A12CAB">
      <w:pPr>
        <w:widowControl/>
        <w:spacing w:before="100" w:beforeAutospacing="1" w:afterLines="100" w:after="240" w:line="360" w:lineRule="auto"/>
        <w:jc w:val="left"/>
        <w:rPr>
          <w:rFonts w:ascii="宋体" w:hAnsi="宋体" w:cs="宋体"/>
          <w:kern w:val="0"/>
          <w:sz w:val="24"/>
        </w:rPr>
      </w:pP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p>
    <w:p w:rsidR="00A12CAB" w:rsidRPr="00227AF4" w:rsidRDefault="00A12CAB" w:rsidP="00A12CAB">
      <w:pPr>
        <w:widowControl/>
        <w:spacing w:before="100" w:beforeAutospacing="1" w:afterLines="100" w:after="240" w:line="360" w:lineRule="auto"/>
        <w:jc w:val="center"/>
        <w:rPr>
          <w:rFonts w:ascii="黑体" w:eastAsia="黑体" w:hAnsi="黑体" w:cs="宋体"/>
          <w:kern w:val="0"/>
          <w:sz w:val="32"/>
          <w:szCs w:val="32"/>
        </w:rPr>
      </w:pPr>
      <w:r w:rsidRPr="00227AF4">
        <w:rPr>
          <w:rFonts w:ascii="黑体" w:eastAsia="黑体" w:hAnsi="黑体" w:cs="宋体" w:hint="eastAsia"/>
          <w:kern w:val="0"/>
          <w:sz w:val="32"/>
          <w:szCs w:val="32"/>
        </w:rPr>
        <w:lastRenderedPageBreak/>
        <w:t>郑州航空工业管理学院评标专家及评标专家库管理办法</w:t>
      </w:r>
    </w:p>
    <w:p w:rsidR="00A12CAB" w:rsidRPr="00227AF4" w:rsidRDefault="00A12CAB" w:rsidP="00A12CAB">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第一章  总则</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第一条 为加强对学校招标采购活动的管理，规范评标专家职务行为，保证招标评审工作公开、公平、公正和科学合理，根据上级有关法律、法规和《郑州航院招标采购管理规定（试行）》，结合学校实际，制定本办法。</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第二条 本办法适用于学校评标专家的遴选、评标专家库的组建和管理。</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第三条 学校招标管理办公室（以下简称“招标办”）负责评标专家的遴选、评标专家库的组建和管理。</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第四条 为满足评标工作需要，学校建立工程、机电设备、商务服务、IT设备及软件等四类评标专家库，每类专家库选聘10名评标专家。</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工程类专家库，由具备建筑工程设计、勘察、施工、监理及水电暖等专业知识和评审能力的专家组成。</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机电设备类专家库，由具备机电设备等相关专业知识和评审能力的专家组成。</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商务服务类专家库，由具备法律、经济、管理等学科专业知识的专家组成。</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IT设备及软件类专家库，由具备计算机设备及软件等相关专业知识和评审能力的专家组成。</w:t>
      </w:r>
    </w:p>
    <w:p w:rsidR="00A12CAB" w:rsidRPr="00227AF4" w:rsidRDefault="00A12CAB" w:rsidP="00A12CAB">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第二章 评标专家遴选</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第五条 评标专家资格条件：</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（一）具有良好的政治素质和职业道德，能够认真、公正、诚实、廉洁地履行职责，自觉维护国家利益和招投标双方当事人的合法权益；</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（二）从事相关领域工作满8年并具有副高及以上职称或具有同等专业水平（同等专业水平是指从事相关领域工作并取得国家认可的注册类执业资格证书的人员）；</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（三）熟悉有关招投标法律、法规以及相关专业的技术经济规范和标准；</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（四）身体健康，能够承担评标工作；</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（五）无违纪违法等不良行为记录；</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（六）法律、法规和规章规定的其他条件。</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第六条 目前已入选省、市级政府评标专家库的本校教职工可以不受第五条第（二）项的限制，优先申请成为评标专家。</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第七条 评标专家的遴选，采取个人申请或单位推荐的方式进行申报。单位推荐的，应事先征得被推荐人同意。</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第八条 评标专家遴选按下列程序进行：</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（一）填写申请表。申请人或被推荐人如实填写《郑州航院评标专家申请表》，并提交学历证书、职称证书（专家资格证或聘书）、注册证书、身份证等相关证书原件及复印件（原件查验后退还）；</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（二）资格审查。招标办会同监察处进行资格初审，并将初审合格的专家资料汇总后，交招标委员会审定；</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（三）建立评标专家库。招标办按招标委员会审定的评标专家名单，分类建立</w:t>
      </w:r>
      <w:proofErr w:type="gramStart"/>
      <w:r w:rsidRPr="00227AF4">
        <w:rPr>
          <w:rFonts w:ascii="宋体" w:hAnsi="宋体" w:cs="宋体" w:hint="eastAsia"/>
          <w:kern w:val="0"/>
          <w:sz w:val="24"/>
        </w:rPr>
        <w:t>郑州航院评标</w:t>
      </w:r>
      <w:proofErr w:type="gramEnd"/>
      <w:r w:rsidRPr="00227AF4">
        <w:rPr>
          <w:rFonts w:ascii="宋体" w:hAnsi="宋体" w:cs="宋体" w:hint="eastAsia"/>
          <w:kern w:val="0"/>
          <w:sz w:val="24"/>
        </w:rPr>
        <w:t>专家库，并向专家颁发聘书。</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p>
    <w:p w:rsidR="00A12CAB" w:rsidRPr="00227AF4" w:rsidRDefault="00A12CAB" w:rsidP="00A12CAB">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第三章 评标专家权利和义务</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第九条 评标专家享有下列权利：</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（一）依法对投标文件进行独立评标，提出评审意见，不受任何单位和个人的非法干预和影响；</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（二）对评标活动中的违法、违规、违纪或不公正行为，有权向学校监督部门报告；</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（三）按照有关规定，接受参加评标活动的劳务报酬；</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（四）法律法规和有关文件规定的其他权利。</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第十条 评标专家应当履行下列义务：</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（一）按时参加评标工作，评标前不得透露自己参加某一项目的评标信息；</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（二）客观公正地进行评标，对所提出的评审意见署名并承担个人责任；</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（三）遵守评标工作纪律，</w:t>
      </w:r>
      <w:proofErr w:type="gramStart"/>
      <w:r w:rsidRPr="00227AF4">
        <w:rPr>
          <w:rFonts w:ascii="宋体" w:hAnsi="宋体" w:cs="宋体" w:hint="eastAsia"/>
          <w:kern w:val="0"/>
          <w:sz w:val="24"/>
        </w:rPr>
        <w:t>不</w:t>
      </w:r>
      <w:proofErr w:type="gramEnd"/>
      <w:r w:rsidRPr="00227AF4">
        <w:rPr>
          <w:rFonts w:ascii="宋体" w:hAnsi="宋体" w:cs="宋体" w:hint="eastAsia"/>
          <w:kern w:val="0"/>
          <w:sz w:val="24"/>
        </w:rPr>
        <w:t>私下接触投标人，</w:t>
      </w:r>
      <w:proofErr w:type="gramStart"/>
      <w:r w:rsidRPr="00227AF4">
        <w:rPr>
          <w:rFonts w:ascii="宋体" w:hAnsi="宋体" w:cs="宋体" w:hint="eastAsia"/>
          <w:kern w:val="0"/>
          <w:sz w:val="24"/>
        </w:rPr>
        <w:t>不</w:t>
      </w:r>
      <w:proofErr w:type="gramEnd"/>
      <w:r w:rsidRPr="00227AF4">
        <w:rPr>
          <w:rFonts w:ascii="宋体" w:hAnsi="宋体" w:cs="宋体" w:hint="eastAsia"/>
          <w:kern w:val="0"/>
          <w:sz w:val="24"/>
        </w:rPr>
        <w:t>收受他人的财物或参加其他可能影响招投标公正性的活动，不透露对投标文件的评审和比较、中标候选人的推荐及与评标有关的其他情况；</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（四）协助、配合学校有关监督部门的监督、检查、询问；</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（五）与投标人有利害关系的，应主动提出回避；</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（六）法律法规和有关文件规定的其他义务。</w:t>
      </w:r>
    </w:p>
    <w:p w:rsidR="00A12CAB" w:rsidRPr="00227AF4" w:rsidRDefault="00A12CAB" w:rsidP="00A12CAB">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第四章 评标专家和评标专家库管理</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第十一条 学校评标专家</w:t>
      </w:r>
      <w:proofErr w:type="gramStart"/>
      <w:r w:rsidRPr="00227AF4">
        <w:rPr>
          <w:rFonts w:ascii="宋体" w:hAnsi="宋体" w:cs="宋体" w:hint="eastAsia"/>
          <w:kern w:val="0"/>
          <w:sz w:val="24"/>
        </w:rPr>
        <w:t>库实行</w:t>
      </w:r>
      <w:proofErr w:type="gramEnd"/>
      <w:r w:rsidRPr="00227AF4">
        <w:rPr>
          <w:rFonts w:ascii="宋体" w:hAnsi="宋体" w:cs="宋体" w:hint="eastAsia"/>
          <w:kern w:val="0"/>
          <w:sz w:val="24"/>
        </w:rPr>
        <w:t>动态管理，集中考核。评标专家每届聘期2年，聘期届满，经考核合格后可连续聘用。</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第十二条 评标专家在聘任期间有下列情形之一的，招标办应及时上报招标委员会解除评标专家资格，收回评标专家聘书；构成违法违纪的，依法依规追究其责任：</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（一）私下接触投标人，收受投标人的财物或其他好处的；</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（二）向他人透露对投标文件的评审和比较、中标候选人的情况以及与评标有关的其他情况的； </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（三）开标前向他人透露自己是参与本次评标专家的； </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（四）应当回避而不回避的；</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（五）无正当理由，二次以上不参加评标活动的；</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（六）擅自指派他人代替参加评标、代替他人参加评标或干扰他人独立行使评标表决权的；</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（七）评审中不按照招标文件细则履行义务或者违反评审工作纪律，客观造成学校合法权益受到严重损害的;</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（八）不配合纪委、监察审计处开展处理投诉工作，情节严重的；</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（九）因身体状况、业务能力、工作调动等原因不适宜参与评标工作的；</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（十）本人提出不再担任评标专家的。</w:t>
      </w:r>
    </w:p>
    <w:p w:rsidR="00A12CAB" w:rsidRPr="00227AF4" w:rsidRDefault="00A12CAB" w:rsidP="00A12CAB">
      <w:pPr>
        <w:widowControl/>
        <w:spacing w:before="100" w:beforeAutospacing="1" w:afterLines="100" w:after="240" w:line="360" w:lineRule="auto"/>
        <w:jc w:val="center"/>
        <w:rPr>
          <w:rFonts w:ascii="宋体" w:hAnsi="宋体" w:cs="宋体"/>
          <w:b/>
          <w:kern w:val="0"/>
          <w:sz w:val="24"/>
        </w:rPr>
      </w:pPr>
      <w:r w:rsidRPr="00227AF4">
        <w:rPr>
          <w:rFonts w:ascii="宋体" w:hAnsi="宋体" w:cs="宋体" w:hint="eastAsia"/>
          <w:b/>
          <w:kern w:val="0"/>
          <w:sz w:val="24"/>
        </w:rPr>
        <w:t>第五章 附 则</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第十三条 本办法由招标办负责解释。</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第十四条 本办法自印发之日起施行。</w:t>
      </w: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p>
    <w:p w:rsidR="00A12CAB" w:rsidRPr="00227AF4" w:rsidRDefault="00A12CAB" w:rsidP="00A12CAB">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附件：</w:t>
      </w:r>
      <w:proofErr w:type="gramStart"/>
      <w:r w:rsidRPr="00227AF4">
        <w:rPr>
          <w:rFonts w:ascii="宋体" w:hAnsi="宋体" w:cs="宋体" w:hint="eastAsia"/>
          <w:kern w:val="0"/>
          <w:sz w:val="24"/>
        </w:rPr>
        <w:t>郑州航院评标</w:t>
      </w:r>
      <w:proofErr w:type="gramEnd"/>
      <w:r w:rsidRPr="00227AF4">
        <w:rPr>
          <w:rFonts w:ascii="宋体" w:hAnsi="宋体" w:cs="宋体" w:hint="eastAsia"/>
          <w:kern w:val="0"/>
          <w:sz w:val="24"/>
        </w:rPr>
        <w:t>专家申请表</w:t>
      </w:r>
    </w:p>
    <w:p w:rsidR="00A12CAB" w:rsidRPr="00227AF4" w:rsidRDefault="00A12CAB" w:rsidP="00D92C3D">
      <w:pPr>
        <w:spacing w:line="500" w:lineRule="exact"/>
        <w:rPr>
          <w:rFonts w:ascii="宋体" w:hAnsi="宋体" w:cs="宋体"/>
          <w:kern w:val="0"/>
          <w:sz w:val="24"/>
        </w:rPr>
      </w:pPr>
    </w:p>
    <w:p w:rsidR="00A12CAB" w:rsidRPr="00227AF4" w:rsidRDefault="00A12CAB" w:rsidP="00D92C3D">
      <w:pPr>
        <w:spacing w:line="500" w:lineRule="exact"/>
        <w:rPr>
          <w:rFonts w:ascii="仿宋_GB2312" w:eastAsia="仿宋_GB2312" w:hAnsi="宋体" w:cs="仿宋_GB2312"/>
          <w:sz w:val="32"/>
          <w:szCs w:val="32"/>
        </w:rPr>
      </w:pPr>
    </w:p>
    <w:p w:rsidR="00A12CAB" w:rsidRPr="00227AF4" w:rsidRDefault="00A12CAB" w:rsidP="00D92C3D">
      <w:pPr>
        <w:spacing w:line="500" w:lineRule="exact"/>
        <w:rPr>
          <w:rFonts w:ascii="黑体" w:eastAsia="黑体" w:cs="仿宋_GB2312"/>
          <w:sz w:val="32"/>
          <w:szCs w:val="32"/>
        </w:rPr>
      </w:pPr>
      <w:r w:rsidRPr="00227AF4">
        <w:rPr>
          <w:rFonts w:ascii="黑体" w:eastAsia="黑体" w:hAnsi="宋体" w:cs="仿宋_GB2312" w:hint="eastAsia"/>
          <w:sz w:val="32"/>
          <w:szCs w:val="32"/>
        </w:rPr>
        <w:lastRenderedPageBreak/>
        <w:t xml:space="preserve">附件        </w:t>
      </w:r>
    </w:p>
    <w:p w:rsidR="00A12CAB" w:rsidRPr="00227AF4" w:rsidRDefault="00A12CAB" w:rsidP="00D92C3D">
      <w:pPr>
        <w:spacing w:line="500" w:lineRule="exact"/>
        <w:jc w:val="center"/>
        <w:rPr>
          <w:rFonts w:ascii="方正大标宋简体" w:eastAsia="方正大标宋简体" w:hAnsi="黑体" w:cs="方正小标宋简体"/>
          <w:sz w:val="36"/>
          <w:szCs w:val="36"/>
        </w:rPr>
      </w:pPr>
      <w:proofErr w:type="gramStart"/>
      <w:r w:rsidRPr="00227AF4">
        <w:rPr>
          <w:rFonts w:ascii="方正大标宋简体" w:eastAsia="方正大标宋简体" w:hAnsi="黑体" w:cs="方正小标宋简体" w:hint="eastAsia"/>
          <w:sz w:val="36"/>
          <w:szCs w:val="36"/>
        </w:rPr>
        <w:t>郑州航院评标</w:t>
      </w:r>
      <w:proofErr w:type="gramEnd"/>
      <w:r w:rsidRPr="00227AF4">
        <w:rPr>
          <w:rFonts w:ascii="方正大标宋简体" w:eastAsia="方正大标宋简体" w:hAnsi="黑体" w:cs="方正小标宋简体" w:hint="eastAsia"/>
          <w:sz w:val="36"/>
          <w:szCs w:val="36"/>
        </w:rPr>
        <w:t>专家申请表</w:t>
      </w:r>
    </w:p>
    <w:p w:rsidR="00A12CAB" w:rsidRPr="00227AF4" w:rsidRDefault="00A12CAB" w:rsidP="00D92C3D">
      <w:pPr>
        <w:spacing w:line="500" w:lineRule="exact"/>
        <w:ind w:leftChars="134" w:left="641" w:hangingChars="150" w:hanging="360"/>
        <w:rPr>
          <w:sz w:val="24"/>
        </w:rPr>
      </w:pPr>
      <w:r w:rsidRPr="00227AF4">
        <w:rPr>
          <w:rFonts w:cs="宋体" w:hint="eastAsia"/>
          <w:sz w:val="24"/>
        </w:rPr>
        <w:t xml:space="preserve">　　　　　　　　　　　　　　　　　　</w:t>
      </w:r>
      <w:r w:rsidRPr="00227AF4">
        <w:rPr>
          <w:rFonts w:cs="宋体" w:hint="eastAsia"/>
          <w:sz w:val="24"/>
        </w:rPr>
        <w:t xml:space="preserve">               </w:t>
      </w:r>
      <w:r w:rsidRPr="00227AF4">
        <w:rPr>
          <w:rFonts w:cs="宋体" w:hint="eastAsia"/>
          <w:sz w:val="24"/>
        </w:rPr>
        <w:t>编号：</w:t>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1"/>
        <w:gridCol w:w="599"/>
        <w:gridCol w:w="211"/>
        <w:gridCol w:w="861"/>
        <w:gridCol w:w="461"/>
        <w:gridCol w:w="241"/>
        <w:gridCol w:w="425"/>
        <w:gridCol w:w="284"/>
        <w:gridCol w:w="536"/>
        <w:gridCol w:w="1417"/>
        <w:gridCol w:w="598"/>
        <w:gridCol w:w="962"/>
        <w:gridCol w:w="1984"/>
      </w:tblGrid>
      <w:tr w:rsidR="00A12CAB" w:rsidRPr="00227AF4">
        <w:trPr>
          <w:cantSplit/>
          <w:trHeight w:val="615"/>
          <w:jc w:val="center"/>
        </w:trPr>
        <w:tc>
          <w:tcPr>
            <w:tcW w:w="1441"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ind w:leftChars="-171" w:left="-359" w:firstLineChars="150" w:firstLine="360"/>
              <w:jc w:val="center"/>
              <w:rPr>
                <w:rFonts w:ascii="宋体" w:hAnsi="宋体" w:cs="宋体"/>
                <w:sz w:val="24"/>
              </w:rPr>
            </w:pPr>
            <w:r w:rsidRPr="00227AF4">
              <w:rPr>
                <w:rFonts w:ascii="宋体" w:hAnsi="宋体" w:cs="宋体" w:hint="eastAsia"/>
                <w:sz w:val="24"/>
              </w:rPr>
              <w:t>姓 名</w:t>
            </w:r>
          </w:p>
        </w:tc>
        <w:tc>
          <w:tcPr>
            <w:tcW w:w="156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70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性别</w:t>
            </w:r>
          </w:p>
        </w:tc>
        <w:tc>
          <w:tcPr>
            <w:tcW w:w="536" w:type="dxa"/>
            <w:tcBorders>
              <w:top w:val="single" w:sz="12"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出生年月</w:t>
            </w:r>
          </w:p>
        </w:tc>
        <w:tc>
          <w:tcPr>
            <w:tcW w:w="156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1984"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2寸彩色</w:t>
            </w:r>
          </w:p>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免冠照片</w:t>
            </w:r>
          </w:p>
        </w:tc>
      </w:tr>
      <w:tr w:rsidR="00A12CAB" w:rsidRPr="00227AF4">
        <w:trPr>
          <w:cantSplit/>
          <w:trHeight w:val="606"/>
          <w:jc w:val="center"/>
        </w:trPr>
        <w:tc>
          <w:tcPr>
            <w:tcW w:w="144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身份证号</w:t>
            </w:r>
          </w:p>
        </w:tc>
        <w:tc>
          <w:tcPr>
            <w:tcW w:w="28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 xml:space="preserve">职 </w:t>
            </w:r>
            <w:proofErr w:type="gramStart"/>
            <w:r w:rsidRPr="00227AF4">
              <w:rPr>
                <w:rFonts w:ascii="宋体" w:hAnsi="宋体" w:cs="宋体" w:hint="eastAsia"/>
                <w:sz w:val="24"/>
              </w:rPr>
              <w:t>务</w:t>
            </w:r>
            <w:proofErr w:type="gramEnd"/>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1984" w:type="dxa"/>
            <w:vMerge/>
            <w:tcBorders>
              <w:top w:val="single" w:sz="12" w:space="0" w:color="auto"/>
              <w:left w:val="single" w:sz="4" w:space="0" w:color="auto"/>
              <w:bottom w:val="single" w:sz="4" w:space="0" w:color="auto"/>
              <w:right w:val="single" w:sz="12" w:space="0" w:color="auto"/>
            </w:tcBorders>
            <w:shd w:val="clear" w:color="auto" w:fill="auto"/>
            <w:vAlign w:val="center"/>
          </w:tcPr>
          <w:p w:rsidR="00A12CAB" w:rsidRPr="00227AF4" w:rsidRDefault="00A12CAB" w:rsidP="00D92C3D">
            <w:pPr>
              <w:jc w:val="center"/>
              <w:rPr>
                <w:rFonts w:eastAsia="Times New Roman"/>
                <w:sz w:val="20"/>
                <w:szCs w:val="20"/>
              </w:rPr>
            </w:pPr>
          </w:p>
        </w:tc>
      </w:tr>
      <w:tr w:rsidR="00A12CAB" w:rsidRPr="00227AF4">
        <w:trPr>
          <w:cantSplit/>
          <w:trHeight w:val="602"/>
          <w:jc w:val="center"/>
        </w:trPr>
        <w:tc>
          <w:tcPr>
            <w:tcW w:w="144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所在单位</w:t>
            </w:r>
          </w:p>
        </w:tc>
        <w:tc>
          <w:tcPr>
            <w:tcW w:w="28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职 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1984" w:type="dxa"/>
            <w:vMerge/>
            <w:tcBorders>
              <w:top w:val="single" w:sz="12" w:space="0" w:color="auto"/>
              <w:left w:val="single" w:sz="4" w:space="0" w:color="auto"/>
              <w:bottom w:val="single" w:sz="4" w:space="0" w:color="auto"/>
              <w:right w:val="single" w:sz="12" w:space="0" w:color="auto"/>
            </w:tcBorders>
            <w:shd w:val="clear" w:color="auto" w:fill="auto"/>
            <w:vAlign w:val="center"/>
          </w:tcPr>
          <w:p w:rsidR="00A12CAB" w:rsidRPr="00227AF4" w:rsidRDefault="00A12CAB" w:rsidP="00D92C3D">
            <w:pPr>
              <w:jc w:val="center"/>
              <w:rPr>
                <w:rFonts w:eastAsia="Times New Roman"/>
                <w:sz w:val="20"/>
                <w:szCs w:val="20"/>
              </w:rPr>
            </w:pPr>
          </w:p>
        </w:tc>
      </w:tr>
      <w:tr w:rsidR="00A12CAB" w:rsidRPr="00227AF4">
        <w:trPr>
          <w:cantSplit/>
          <w:trHeight w:val="610"/>
          <w:jc w:val="center"/>
        </w:trPr>
        <w:tc>
          <w:tcPr>
            <w:tcW w:w="144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所学专业</w:t>
            </w:r>
          </w:p>
        </w:tc>
        <w:tc>
          <w:tcPr>
            <w:tcW w:w="28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学 历</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1984" w:type="dxa"/>
            <w:vMerge/>
            <w:tcBorders>
              <w:top w:val="single" w:sz="12" w:space="0" w:color="auto"/>
              <w:left w:val="single" w:sz="4" w:space="0" w:color="auto"/>
              <w:bottom w:val="single" w:sz="4" w:space="0" w:color="auto"/>
              <w:right w:val="single" w:sz="12" w:space="0" w:color="auto"/>
            </w:tcBorders>
            <w:shd w:val="clear" w:color="auto" w:fill="auto"/>
            <w:vAlign w:val="center"/>
          </w:tcPr>
          <w:p w:rsidR="00A12CAB" w:rsidRPr="00227AF4" w:rsidRDefault="00A12CAB" w:rsidP="00D92C3D">
            <w:pPr>
              <w:jc w:val="center"/>
              <w:rPr>
                <w:rFonts w:eastAsia="Times New Roman"/>
                <w:sz w:val="20"/>
                <w:szCs w:val="20"/>
              </w:rPr>
            </w:pPr>
          </w:p>
        </w:tc>
      </w:tr>
      <w:tr w:rsidR="00A12CAB" w:rsidRPr="00227AF4">
        <w:trPr>
          <w:cantSplit/>
          <w:trHeight w:val="780"/>
          <w:jc w:val="center"/>
        </w:trPr>
        <w:tc>
          <w:tcPr>
            <w:tcW w:w="144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毕业院校</w:t>
            </w:r>
          </w:p>
        </w:tc>
        <w:tc>
          <w:tcPr>
            <w:tcW w:w="28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毕业时间</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1984" w:type="dxa"/>
            <w:vMerge/>
            <w:tcBorders>
              <w:top w:val="single" w:sz="12" w:space="0" w:color="auto"/>
              <w:left w:val="single" w:sz="4" w:space="0" w:color="auto"/>
              <w:bottom w:val="single" w:sz="4" w:space="0" w:color="auto"/>
              <w:right w:val="single" w:sz="12" w:space="0" w:color="auto"/>
            </w:tcBorders>
            <w:shd w:val="clear" w:color="auto" w:fill="auto"/>
            <w:vAlign w:val="center"/>
          </w:tcPr>
          <w:p w:rsidR="00A12CAB" w:rsidRPr="00227AF4" w:rsidRDefault="00A12CAB" w:rsidP="00D92C3D">
            <w:pPr>
              <w:jc w:val="center"/>
              <w:rPr>
                <w:rFonts w:eastAsia="Times New Roman"/>
                <w:sz w:val="20"/>
                <w:szCs w:val="20"/>
              </w:rPr>
            </w:pPr>
          </w:p>
        </w:tc>
      </w:tr>
      <w:tr w:rsidR="00A12CAB" w:rsidRPr="00227AF4">
        <w:trPr>
          <w:trHeight w:val="588"/>
          <w:jc w:val="center"/>
        </w:trPr>
        <w:tc>
          <w:tcPr>
            <w:tcW w:w="144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现从事专业</w:t>
            </w:r>
          </w:p>
        </w:tc>
        <w:tc>
          <w:tcPr>
            <w:tcW w:w="42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工作年限</w:t>
            </w:r>
          </w:p>
        </w:tc>
        <w:tc>
          <w:tcPr>
            <w:tcW w:w="1984" w:type="dxa"/>
            <w:tcBorders>
              <w:top w:val="single" w:sz="4" w:space="0" w:color="auto"/>
              <w:left w:val="single" w:sz="4" w:space="0" w:color="auto"/>
              <w:bottom w:val="single" w:sz="4" w:space="0" w:color="auto"/>
              <w:right w:val="single" w:sz="12"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p>
        </w:tc>
      </w:tr>
      <w:tr w:rsidR="00A12CAB" w:rsidRPr="00227AF4">
        <w:trPr>
          <w:trHeight w:val="585"/>
          <w:jc w:val="center"/>
        </w:trPr>
        <w:tc>
          <w:tcPr>
            <w:tcW w:w="144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手机号码</w:t>
            </w:r>
          </w:p>
        </w:tc>
        <w:tc>
          <w:tcPr>
            <w:tcW w:w="28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办公电话</w:t>
            </w:r>
          </w:p>
        </w:tc>
        <w:tc>
          <w:tcPr>
            <w:tcW w:w="354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r>
      <w:tr w:rsidR="00A12CAB" w:rsidRPr="00227AF4">
        <w:trPr>
          <w:trHeight w:val="585"/>
          <w:jc w:val="center"/>
        </w:trPr>
        <w:tc>
          <w:tcPr>
            <w:tcW w:w="144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电子邮箱</w:t>
            </w:r>
          </w:p>
        </w:tc>
        <w:tc>
          <w:tcPr>
            <w:tcW w:w="28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家庭电话</w:t>
            </w:r>
          </w:p>
        </w:tc>
        <w:tc>
          <w:tcPr>
            <w:tcW w:w="354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r>
      <w:tr w:rsidR="00A12CAB" w:rsidRPr="00227AF4">
        <w:trPr>
          <w:trHeight w:val="585"/>
          <w:jc w:val="center"/>
        </w:trPr>
        <w:tc>
          <w:tcPr>
            <w:tcW w:w="3713" w:type="dxa"/>
            <w:gridSpan w:val="8"/>
            <w:tcBorders>
              <w:top w:val="single" w:sz="4" w:space="0" w:color="auto"/>
              <w:left w:val="single" w:sz="12"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其他专业资格及评聘时间</w:t>
            </w:r>
          </w:p>
        </w:tc>
        <w:tc>
          <w:tcPr>
            <w:tcW w:w="5497" w:type="dxa"/>
            <w:gridSpan w:val="5"/>
            <w:tcBorders>
              <w:top w:val="single" w:sz="4" w:space="0" w:color="auto"/>
              <w:left w:val="single" w:sz="4" w:space="0" w:color="auto"/>
              <w:bottom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r>
      <w:tr w:rsidR="00A12CAB" w:rsidRPr="00227AF4">
        <w:trPr>
          <w:trHeight w:val="557"/>
          <w:jc w:val="center"/>
        </w:trPr>
        <w:tc>
          <w:tcPr>
            <w:tcW w:w="2302" w:type="dxa"/>
            <w:gridSpan w:val="4"/>
            <w:tcBorders>
              <w:top w:val="single" w:sz="4" w:space="0" w:color="auto"/>
              <w:left w:val="single" w:sz="12" w:space="0" w:color="auto"/>
              <w:bottom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申请评标专业类别</w:t>
            </w:r>
          </w:p>
        </w:tc>
        <w:tc>
          <w:tcPr>
            <w:tcW w:w="6908" w:type="dxa"/>
            <w:gridSpan w:val="9"/>
            <w:tcBorders>
              <w:top w:val="single" w:sz="4" w:space="0" w:color="auto"/>
              <w:left w:val="single" w:sz="4" w:space="0" w:color="auto"/>
              <w:bottom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□工程类 □机电设备类 □商务服务类 □IT设备及软件</w:t>
            </w:r>
          </w:p>
        </w:tc>
      </w:tr>
      <w:tr w:rsidR="00A12CAB" w:rsidRPr="00227AF4" w:rsidTr="00A12CAB">
        <w:trPr>
          <w:trHeight w:val="2348"/>
          <w:jc w:val="center"/>
        </w:trPr>
        <w:tc>
          <w:tcPr>
            <w:tcW w:w="12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专业工作主要经历 （项目和论文）</w:t>
            </w:r>
          </w:p>
        </w:tc>
        <w:tc>
          <w:tcPr>
            <w:tcW w:w="7980"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tc>
      </w:tr>
      <w:tr w:rsidR="00A12CAB" w:rsidRPr="00227AF4">
        <w:trPr>
          <w:trHeight w:val="2834"/>
          <w:jc w:val="center"/>
        </w:trPr>
        <w:tc>
          <w:tcPr>
            <w:tcW w:w="631" w:type="dxa"/>
            <w:tcBorders>
              <w:top w:val="single" w:sz="4" w:space="0" w:color="auto"/>
              <w:left w:val="single" w:sz="12" w:space="0" w:color="auto"/>
              <w:bottom w:val="single" w:sz="12" w:space="0" w:color="auto"/>
              <w:right w:val="single" w:sz="4"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本人签名</w:t>
            </w:r>
          </w:p>
        </w:tc>
        <w:tc>
          <w:tcPr>
            <w:tcW w:w="2132"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480" w:lineRule="auto"/>
              <w:rPr>
                <w:rFonts w:ascii="宋体" w:hAnsi="宋体" w:cs="宋体"/>
                <w:sz w:val="24"/>
              </w:rPr>
            </w:pPr>
            <w:r w:rsidRPr="00227AF4">
              <w:rPr>
                <w:rFonts w:ascii="宋体" w:hAnsi="宋体" w:cs="宋体" w:hint="eastAsia"/>
                <w:sz w:val="24"/>
              </w:rPr>
              <w:t>签名：</w:t>
            </w:r>
          </w:p>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年   月   日</w:t>
            </w:r>
          </w:p>
        </w:tc>
        <w:tc>
          <w:tcPr>
            <w:tcW w:w="66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单位推荐意见</w:t>
            </w:r>
          </w:p>
        </w:tc>
        <w:tc>
          <w:tcPr>
            <w:tcW w:w="2237"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480" w:lineRule="auto"/>
              <w:rPr>
                <w:rFonts w:ascii="宋体" w:hAnsi="宋体" w:cs="宋体"/>
                <w:sz w:val="24"/>
              </w:rPr>
            </w:pPr>
            <w:r w:rsidRPr="00227AF4">
              <w:rPr>
                <w:rFonts w:ascii="宋体" w:hAnsi="宋体" w:cs="宋体" w:hint="eastAsia"/>
                <w:sz w:val="24"/>
              </w:rPr>
              <w:t>盖章：</w:t>
            </w:r>
          </w:p>
          <w:p w:rsidR="00A12CAB" w:rsidRPr="00227AF4" w:rsidRDefault="00A12CAB" w:rsidP="00D92C3D">
            <w:pPr>
              <w:spacing w:line="380" w:lineRule="exact"/>
              <w:ind w:firstLineChars="200" w:firstLine="480"/>
              <w:rPr>
                <w:rFonts w:ascii="宋体" w:hAnsi="宋体" w:cs="宋体"/>
                <w:sz w:val="24"/>
              </w:rPr>
            </w:pPr>
            <w:r w:rsidRPr="00227AF4">
              <w:rPr>
                <w:rFonts w:ascii="宋体" w:hAnsi="宋体" w:cs="宋体" w:hint="eastAsia"/>
                <w:sz w:val="24"/>
              </w:rPr>
              <w:t>年   月   日</w:t>
            </w:r>
          </w:p>
        </w:tc>
        <w:tc>
          <w:tcPr>
            <w:tcW w:w="598" w:type="dxa"/>
            <w:tcBorders>
              <w:top w:val="single" w:sz="4" w:space="0" w:color="auto"/>
              <w:left w:val="single" w:sz="4" w:space="0" w:color="auto"/>
              <w:bottom w:val="single" w:sz="12" w:space="0" w:color="auto"/>
              <w:right w:val="single" w:sz="12"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招标委员会意见</w:t>
            </w:r>
          </w:p>
        </w:tc>
        <w:tc>
          <w:tcPr>
            <w:tcW w:w="294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p>
          <w:p w:rsidR="00A12CAB" w:rsidRPr="00227AF4" w:rsidRDefault="00A12CAB" w:rsidP="00D92C3D">
            <w:pPr>
              <w:spacing w:line="480" w:lineRule="auto"/>
              <w:jc w:val="center"/>
              <w:rPr>
                <w:rFonts w:ascii="宋体" w:hAnsi="宋体" w:cs="宋体"/>
                <w:sz w:val="24"/>
              </w:rPr>
            </w:pPr>
          </w:p>
          <w:p w:rsidR="00A12CAB" w:rsidRPr="00227AF4" w:rsidRDefault="00A12CAB" w:rsidP="00D92C3D">
            <w:pPr>
              <w:spacing w:line="380" w:lineRule="exact"/>
              <w:jc w:val="center"/>
              <w:rPr>
                <w:rFonts w:ascii="宋体" w:hAnsi="宋体" w:cs="宋体"/>
                <w:sz w:val="24"/>
              </w:rPr>
            </w:pPr>
            <w:r w:rsidRPr="00227AF4">
              <w:rPr>
                <w:rFonts w:ascii="宋体" w:hAnsi="宋体" w:cs="宋体" w:hint="eastAsia"/>
                <w:sz w:val="24"/>
              </w:rPr>
              <w:t xml:space="preserve">   年   月   日</w:t>
            </w:r>
          </w:p>
        </w:tc>
      </w:tr>
    </w:tbl>
    <w:p w:rsidR="00A12CAB" w:rsidRPr="00227AF4" w:rsidRDefault="00A12CAB"/>
    <w:p w:rsidR="00E210F9" w:rsidRPr="00227AF4" w:rsidRDefault="00E210F9" w:rsidP="00E210F9">
      <w:pPr>
        <w:keepNext/>
        <w:keepLines/>
        <w:adjustRightInd w:val="0"/>
        <w:snapToGrid w:val="0"/>
        <w:spacing w:before="260" w:after="260" w:line="416" w:lineRule="auto"/>
        <w:jc w:val="center"/>
        <w:outlineLvl w:val="1"/>
        <w:rPr>
          <w:rFonts w:ascii="Arial" w:eastAsia="黑体" w:hAnsi="Arial"/>
          <w:b/>
          <w:bCs/>
          <w:sz w:val="32"/>
          <w:szCs w:val="32"/>
        </w:rPr>
      </w:pPr>
      <w:bookmarkStart w:id="142" w:name="_Toc289441027"/>
      <w:bookmarkStart w:id="143" w:name="_Toc289443427"/>
      <w:bookmarkStart w:id="144" w:name="_Toc289504203"/>
      <w:bookmarkStart w:id="145" w:name="_Toc471218501"/>
      <w:r w:rsidRPr="00227AF4">
        <w:rPr>
          <w:rFonts w:ascii="Arial" w:eastAsia="黑体" w:hAnsi="Arial" w:hint="eastAsia"/>
          <w:b/>
          <w:bCs/>
          <w:sz w:val="32"/>
          <w:szCs w:val="32"/>
        </w:rPr>
        <w:lastRenderedPageBreak/>
        <w:t>六、</w:t>
      </w:r>
      <w:bookmarkEnd w:id="142"/>
      <w:bookmarkEnd w:id="143"/>
      <w:bookmarkEnd w:id="144"/>
      <w:r w:rsidR="007D7E29" w:rsidRPr="00227AF4">
        <w:rPr>
          <w:rFonts w:ascii="Arial" w:eastAsia="黑体" w:hAnsi="Arial" w:hint="eastAsia"/>
          <w:b/>
          <w:bCs/>
          <w:sz w:val="32"/>
          <w:szCs w:val="32"/>
        </w:rPr>
        <w:t>关于印发《郑州航空工业管理学院评标专家及招标代理机构库选取办法》的通知</w:t>
      </w:r>
      <w:bookmarkEnd w:id="145"/>
    </w:p>
    <w:p w:rsidR="007D7E29" w:rsidRPr="00227AF4" w:rsidRDefault="007D7E29" w:rsidP="00D92C3D">
      <w:pPr>
        <w:jc w:val="center"/>
        <w:rPr>
          <w:rFonts w:ascii="方正大标宋简体" w:eastAsia="方正大标宋简体"/>
          <w:spacing w:val="60"/>
          <w:w w:val="50"/>
          <w:sz w:val="48"/>
          <w:szCs w:val="48"/>
        </w:rPr>
      </w:pPr>
    </w:p>
    <w:p w:rsidR="007D7E29" w:rsidRPr="00227AF4" w:rsidRDefault="007D7E29" w:rsidP="00D92C3D">
      <w:pPr>
        <w:jc w:val="center"/>
        <w:rPr>
          <w:rFonts w:ascii="黑体" w:eastAsia="黑体" w:hAnsi="黑体"/>
          <w:spacing w:val="40"/>
          <w:w w:val="60"/>
          <w:sz w:val="30"/>
          <w:szCs w:val="30"/>
        </w:rPr>
      </w:pPr>
    </w:p>
    <w:p w:rsidR="007D7E29" w:rsidRPr="00227AF4" w:rsidRDefault="007D7E29" w:rsidP="00D92C3D">
      <w:pPr>
        <w:jc w:val="center"/>
        <w:rPr>
          <w:rFonts w:ascii="黑体" w:eastAsia="黑体" w:hAnsi="黑体"/>
          <w:sz w:val="30"/>
          <w:szCs w:val="30"/>
        </w:rPr>
      </w:pPr>
      <w:r w:rsidRPr="00227AF4">
        <w:rPr>
          <w:rFonts w:ascii="黑体" w:eastAsia="黑体" w:hAnsi="黑体" w:hint="eastAsia"/>
          <w:sz w:val="30"/>
          <w:szCs w:val="30"/>
        </w:rPr>
        <w:t>关于印发</w:t>
      </w:r>
      <w:proofErr w:type="gramStart"/>
      <w:r w:rsidRPr="00227AF4">
        <w:rPr>
          <w:rFonts w:ascii="黑体" w:eastAsia="黑体" w:hAnsi="黑体" w:hint="eastAsia"/>
          <w:sz w:val="30"/>
          <w:szCs w:val="30"/>
        </w:rPr>
        <w:t>《</w:t>
      </w:r>
      <w:proofErr w:type="gramEnd"/>
      <w:r w:rsidRPr="00227AF4">
        <w:rPr>
          <w:rFonts w:ascii="黑体" w:eastAsia="黑体" w:hAnsi="黑体" w:hint="eastAsia"/>
          <w:sz w:val="30"/>
          <w:szCs w:val="30"/>
        </w:rPr>
        <w:t>郑州航空工业管理学院评标专家及招标</w:t>
      </w:r>
    </w:p>
    <w:p w:rsidR="007D7E29" w:rsidRPr="00227AF4" w:rsidRDefault="007D7E29" w:rsidP="007D7E29">
      <w:pPr>
        <w:jc w:val="center"/>
        <w:rPr>
          <w:rFonts w:ascii="黑体" w:eastAsia="黑体" w:hAnsi="黑体"/>
          <w:sz w:val="30"/>
          <w:szCs w:val="30"/>
        </w:rPr>
      </w:pPr>
      <w:r w:rsidRPr="00227AF4">
        <w:rPr>
          <w:rFonts w:ascii="黑体" w:eastAsia="黑体" w:hAnsi="黑体" w:hint="eastAsia"/>
          <w:sz w:val="30"/>
          <w:szCs w:val="30"/>
        </w:rPr>
        <w:t>代理机构选取办法</w:t>
      </w:r>
      <w:proofErr w:type="gramStart"/>
      <w:r w:rsidRPr="00227AF4">
        <w:rPr>
          <w:rFonts w:ascii="黑体" w:eastAsia="黑体" w:hAnsi="黑体" w:hint="eastAsia"/>
          <w:sz w:val="30"/>
          <w:szCs w:val="30"/>
        </w:rPr>
        <w:t>》</w:t>
      </w:r>
      <w:proofErr w:type="gramEnd"/>
      <w:r w:rsidRPr="00227AF4">
        <w:rPr>
          <w:rFonts w:ascii="黑体" w:eastAsia="黑体" w:hAnsi="黑体" w:hint="eastAsia"/>
          <w:sz w:val="30"/>
          <w:szCs w:val="30"/>
        </w:rPr>
        <w:t>的通知</w:t>
      </w:r>
    </w:p>
    <w:p w:rsidR="007D7E29" w:rsidRPr="00227AF4" w:rsidRDefault="007D7E29" w:rsidP="007D7E29">
      <w:pPr>
        <w:widowControl/>
        <w:spacing w:before="100" w:beforeAutospacing="1" w:afterLines="100" w:after="240" w:line="360" w:lineRule="auto"/>
        <w:jc w:val="center"/>
        <w:rPr>
          <w:rFonts w:ascii="宋体" w:hAnsi="宋体" w:cs="宋体"/>
          <w:kern w:val="0"/>
          <w:sz w:val="24"/>
        </w:rPr>
      </w:pPr>
    </w:p>
    <w:p w:rsidR="007D7E29" w:rsidRPr="00227AF4" w:rsidRDefault="007D7E29" w:rsidP="007D7E29">
      <w:pPr>
        <w:widowControl/>
        <w:spacing w:before="100" w:beforeAutospacing="1" w:afterLines="100" w:after="240" w:line="360" w:lineRule="auto"/>
        <w:jc w:val="center"/>
        <w:rPr>
          <w:rFonts w:ascii="宋体" w:hAnsi="宋体" w:cs="宋体"/>
          <w:kern w:val="0"/>
          <w:sz w:val="24"/>
        </w:rPr>
      </w:pPr>
      <w:proofErr w:type="gramStart"/>
      <w:r w:rsidRPr="00227AF4">
        <w:rPr>
          <w:rFonts w:ascii="宋体" w:hAnsi="宋体" w:cs="宋体" w:hint="eastAsia"/>
          <w:kern w:val="0"/>
          <w:sz w:val="24"/>
        </w:rPr>
        <w:t>校资〔2016〕</w:t>
      </w:r>
      <w:proofErr w:type="gramEnd"/>
      <w:r w:rsidRPr="00227AF4">
        <w:rPr>
          <w:rFonts w:ascii="宋体" w:hAnsi="宋体" w:cs="宋体" w:hint="eastAsia"/>
          <w:kern w:val="0"/>
          <w:sz w:val="24"/>
        </w:rPr>
        <w:t>5号</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学校各单位：</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《郑州航空工业管理学院评标专家及招标代理机构选取办法》已经学校研究通过，现予以印发，请遵照执行。</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 xml:space="preserve">           </w:t>
      </w:r>
    </w:p>
    <w:p w:rsidR="007D7E29" w:rsidRPr="00227AF4" w:rsidRDefault="00A769FA" w:rsidP="007D7E29">
      <w:pPr>
        <w:widowControl/>
        <w:spacing w:before="100" w:beforeAutospacing="1" w:afterLines="100" w:after="240" w:line="360" w:lineRule="auto"/>
        <w:jc w:val="left"/>
        <w:rPr>
          <w:rFonts w:ascii="宋体" w:hAnsi="宋体" w:cs="宋体"/>
          <w:kern w:val="0"/>
          <w:sz w:val="24"/>
        </w:rPr>
      </w:pPr>
      <w:r>
        <w:rPr>
          <w:rFonts w:ascii="宋体" w:hAnsi="宋体" w:cs="宋体"/>
          <w:kern w:val="0"/>
          <w:sz w:val="24"/>
        </w:rPr>
        <w:pict>
          <v:shape id="_x0000_s1124" type="#_x0000_t201" style="position:absolute;margin-left:340.5pt;margin-top:466.05pt;width:113.25pt;height:113.25pt;z-index:-251600896;visibility:visible;mso-position-horizontal-relative:page;mso-position-vertical-relative:page" stroked="f">
            <v:imagedata r:id="rId25" o:title=""/>
            <w10:wrap anchorx="page" anchory="page"/>
          </v:shape>
          <w:control r:id="rId32" w:name="SignatureCtrl14" w:shapeid="_x0000_s1124"/>
        </w:pict>
      </w:r>
      <w:r w:rsidR="007D7E29" w:rsidRPr="00227AF4">
        <w:rPr>
          <w:rFonts w:ascii="宋体" w:hAnsi="宋体" w:cs="宋体" w:hint="eastAsia"/>
          <w:kern w:val="0"/>
          <w:sz w:val="24"/>
        </w:rPr>
        <w:t xml:space="preserve">                                                 </w:t>
      </w:r>
      <w:smartTag w:uri="urn:schemas-microsoft-com:office:smarttags" w:element="chsdate">
        <w:smartTagPr>
          <w:attr w:name="Year" w:val="2016"/>
          <w:attr w:name="Month" w:val="4"/>
          <w:attr w:name="Day" w:val="19"/>
          <w:attr w:name="IsLunarDate" w:val="False"/>
          <w:attr w:name="IsROCDate" w:val="False"/>
        </w:smartTagPr>
        <w:r w:rsidR="007D7E29" w:rsidRPr="00227AF4">
          <w:rPr>
            <w:rFonts w:ascii="宋体" w:hAnsi="宋体" w:cs="宋体" w:hint="eastAsia"/>
            <w:kern w:val="0"/>
            <w:sz w:val="24"/>
          </w:rPr>
          <w:t>2016年4月19日</w:t>
        </w:r>
      </w:smartTag>
    </w:p>
    <w:p w:rsidR="007D7E29" w:rsidRPr="00227AF4" w:rsidRDefault="007D7E29" w:rsidP="007D7E29">
      <w:pPr>
        <w:widowControl/>
        <w:spacing w:before="100" w:beforeAutospacing="1" w:afterLines="100" w:after="240" w:line="360" w:lineRule="auto"/>
        <w:jc w:val="left"/>
        <w:rPr>
          <w:rFonts w:ascii="宋体" w:hAnsi="宋体" w:cs="宋体"/>
          <w:kern w:val="0"/>
          <w:sz w:val="24"/>
        </w:rPr>
      </w:pP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p>
    <w:p w:rsidR="007D7E29" w:rsidRPr="00227AF4" w:rsidRDefault="007D7E29" w:rsidP="007D7E29">
      <w:pPr>
        <w:widowControl/>
        <w:tabs>
          <w:tab w:val="left" w:pos="6630"/>
        </w:tabs>
        <w:spacing w:before="100" w:beforeAutospacing="1" w:afterLines="100" w:after="240" w:line="360" w:lineRule="auto"/>
        <w:jc w:val="center"/>
        <w:rPr>
          <w:rFonts w:ascii="黑体" w:eastAsia="黑体" w:hAnsi="黑体" w:cs="宋体"/>
          <w:kern w:val="0"/>
          <w:sz w:val="28"/>
          <w:szCs w:val="28"/>
        </w:rPr>
      </w:pPr>
      <w:r w:rsidRPr="00227AF4">
        <w:rPr>
          <w:rFonts w:ascii="黑体" w:eastAsia="黑体" w:hAnsi="黑体" w:cs="宋体" w:hint="eastAsia"/>
          <w:kern w:val="0"/>
          <w:sz w:val="28"/>
          <w:szCs w:val="28"/>
        </w:rPr>
        <w:t>郑州航空工业管理学院评标专家及招标代理机构选取办法</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lastRenderedPageBreak/>
        <w:t>第一条 根据《郑州航空工业管理学院招标采购管理规定（试行）》要求，为保证招标采购工作的公开、公平与公正，最大限度的维护学校的利益，制定本办法。</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第二条 凡是学校公开对外委托招标采购事项或代表学校参与招标评标工作的专家，均采用本办法选取。</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第三条 招标管理办公室事先对专家库中的专家和招标代理机构进行编号，放置在不透明的选取箱中。</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第四条 每次选取评标专家或招标代理机构时，成立随机抽取工作小组，小组成员由校招标管理办公室、纪检监察室、项目实施单位派人组成，校招标办主持随机抽取会议。</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第五条 代表学校参加公开招标的专家，应在评标前2小时选取。选取后，由招标办负责及时通知专家。如联系不上专家，或选中专家当天无法正常参与评标工作，则重新选取，直至确定参评专家为止。</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第六条 如果在寒暑假或因特殊情况，确实无法抽取专家时，应由项目管理单位负责人或项目负责人代表学校出任评标专家，但需请示学校主管领导同意。</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第七条 评标专家或招标代理机构由项目实施单位随机从选取箱中抽取，对抽取结果，由招标办填制《评标专家及招标代理机构抽取情况表》（见附表），参与人员签字确认。</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第九条 校内招标采购事项，如果需要专家参与的，按本办法执行。</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第十条  本办法由校招标办负责解释。</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第十一条 本办法自发布之日起施行。</w:t>
      </w:r>
    </w:p>
    <w:p w:rsidR="007D7E29" w:rsidRPr="00227AF4" w:rsidRDefault="007D7E29" w:rsidP="007D7E29">
      <w:pPr>
        <w:widowControl/>
        <w:spacing w:before="100" w:beforeAutospacing="1" w:afterLines="100" w:after="240" w:line="360" w:lineRule="auto"/>
        <w:jc w:val="left"/>
        <w:rPr>
          <w:rFonts w:ascii="宋体" w:hAnsi="宋体" w:cs="宋体"/>
          <w:kern w:val="0"/>
          <w:sz w:val="24"/>
        </w:rPr>
      </w:pPr>
      <w:r w:rsidRPr="00227AF4">
        <w:rPr>
          <w:rFonts w:ascii="宋体" w:hAnsi="宋体" w:cs="宋体" w:hint="eastAsia"/>
          <w:kern w:val="0"/>
          <w:sz w:val="24"/>
        </w:rPr>
        <w:t>附件：评标专家及招标代理机构抽取情况登记表</w:t>
      </w:r>
    </w:p>
    <w:p w:rsidR="007D7E29" w:rsidRPr="00227AF4" w:rsidRDefault="007D7E29" w:rsidP="00D92C3D">
      <w:pPr>
        <w:ind w:firstLineChars="200" w:firstLine="560"/>
        <w:rPr>
          <w:rFonts w:ascii="仿宋" w:eastAsia="仿宋" w:hAnsi="仿宋"/>
          <w:sz w:val="28"/>
          <w:szCs w:val="28"/>
        </w:rPr>
      </w:pPr>
    </w:p>
    <w:p w:rsidR="007D7E29" w:rsidRPr="00227AF4" w:rsidRDefault="007D7E29" w:rsidP="00D92C3D">
      <w:pPr>
        <w:rPr>
          <w:rFonts w:ascii="黑体" w:eastAsia="黑体"/>
          <w:sz w:val="32"/>
          <w:szCs w:val="32"/>
        </w:rPr>
      </w:pPr>
      <w:r w:rsidRPr="00227AF4">
        <w:rPr>
          <w:rFonts w:ascii="黑体" w:eastAsia="黑体" w:hint="eastAsia"/>
          <w:sz w:val="32"/>
          <w:szCs w:val="32"/>
        </w:rPr>
        <w:t>附件</w:t>
      </w:r>
    </w:p>
    <w:p w:rsidR="007D7E29" w:rsidRPr="00227AF4" w:rsidRDefault="007D7E29" w:rsidP="00D92C3D">
      <w:pPr>
        <w:jc w:val="center"/>
        <w:rPr>
          <w:rFonts w:ascii="方正大标宋简体" w:eastAsia="方正大标宋简体" w:hAnsi="黑体"/>
          <w:sz w:val="36"/>
          <w:szCs w:val="36"/>
        </w:rPr>
      </w:pPr>
      <w:proofErr w:type="gramStart"/>
      <w:r w:rsidRPr="00227AF4">
        <w:rPr>
          <w:rFonts w:ascii="方正大标宋简体" w:eastAsia="方正大标宋简体" w:hAnsi="黑体" w:hint="eastAsia"/>
          <w:sz w:val="36"/>
          <w:szCs w:val="36"/>
        </w:rPr>
        <w:lastRenderedPageBreak/>
        <w:t>郑州航院评标</w:t>
      </w:r>
      <w:proofErr w:type="gramEnd"/>
      <w:r w:rsidRPr="00227AF4">
        <w:rPr>
          <w:rFonts w:ascii="方正大标宋简体" w:eastAsia="方正大标宋简体" w:hAnsi="黑体" w:hint="eastAsia"/>
          <w:sz w:val="36"/>
          <w:szCs w:val="36"/>
        </w:rPr>
        <w:t>专家及招标代理机构抽取情况登记表</w:t>
      </w:r>
    </w:p>
    <w:p w:rsidR="007D7E29" w:rsidRPr="00227AF4" w:rsidRDefault="007D7E29" w:rsidP="00D92C3D">
      <w:pPr>
        <w:widowControl/>
        <w:spacing w:before="100" w:beforeAutospacing="1" w:after="100" w:afterAutospacing="1"/>
        <w:jc w:val="center"/>
        <w:rPr>
          <w:rFonts w:ascii="宋体" w:hAnsi="宋体" w:cs="宋体"/>
          <w:kern w:val="0"/>
          <w:sz w:val="24"/>
        </w:rPr>
      </w:pPr>
      <w:r w:rsidRPr="00227AF4">
        <w:rPr>
          <w:rFonts w:ascii="宋体" w:hAnsi="宋体" w:cs="宋体" w:hint="eastAsia"/>
          <w:kern w:val="0"/>
          <w:sz w:val="24"/>
        </w:rPr>
        <w:t xml:space="preserve">                                     编号：</w:t>
      </w:r>
    </w:p>
    <w:tbl>
      <w:tblPr>
        <w:tblW w:w="8358" w:type="dxa"/>
        <w:jc w:val="center"/>
        <w:tblInd w:w="-106" w:type="dxa"/>
        <w:tblLayout w:type="fixed"/>
        <w:tblCellMar>
          <w:left w:w="0" w:type="dxa"/>
          <w:right w:w="0" w:type="dxa"/>
        </w:tblCellMar>
        <w:tblLook w:val="04A0" w:firstRow="1" w:lastRow="0" w:firstColumn="1" w:lastColumn="0" w:noHBand="0" w:noVBand="1"/>
      </w:tblPr>
      <w:tblGrid>
        <w:gridCol w:w="1915"/>
        <w:gridCol w:w="36"/>
        <w:gridCol w:w="20"/>
        <w:gridCol w:w="2619"/>
        <w:gridCol w:w="1673"/>
        <w:gridCol w:w="2095"/>
      </w:tblGrid>
      <w:tr w:rsidR="007D7E29" w:rsidRPr="00227AF4">
        <w:trPr>
          <w:jc w:val="center"/>
        </w:trPr>
        <w:tc>
          <w:tcPr>
            <w:tcW w:w="195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项目名称</w:t>
            </w:r>
          </w:p>
        </w:tc>
        <w:tc>
          <w:tcPr>
            <w:tcW w:w="640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r>
      <w:tr w:rsidR="007D7E29" w:rsidRPr="00227AF4">
        <w:trPr>
          <w:jc w:val="center"/>
        </w:trPr>
        <w:tc>
          <w:tcPr>
            <w:tcW w:w="19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项目类别</w:t>
            </w:r>
          </w:p>
        </w:tc>
        <w:tc>
          <w:tcPr>
            <w:tcW w:w="640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r>
      <w:tr w:rsidR="007D7E29" w:rsidRPr="00227AF4">
        <w:trPr>
          <w:jc w:val="center"/>
        </w:trPr>
        <w:tc>
          <w:tcPr>
            <w:tcW w:w="835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抽取情况记录</w:t>
            </w:r>
          </w:p>
        </w:tc>
      </w:tr>
      <w:tr w:rsidR="007D7E29" w:rsidRPr="00227AF4">
        <w:trPr>
          <w:jc w:val="center"/>
        </w:trPr>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抽取时间</w:t>
            </w:r>
          </w:p>
        </w:tc>
        <w:tc>
          <w:tcPr>
            <w:tcW w:w="644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r>
      <w:tr w:rsidR="007D7E29" w:rsidRPr="00227AF4">
        <w:trPr>
          <w:jc w:val="center"/>
        </w:trPr>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抽取地点</w:t>
            </w:r>
          </w:p>
        </w:tc>
        <w:tc>
          <w:tcPr>
            <w:tcW w:w="644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r>
      <w:tr w:rsidR="007D7E29" w:rsidRPr="00227AF4">
        <w:trPr>
          <w:jc w:val="center"/>
        </w:trPr>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抽取类别</w:t>
            </w:r>
          </w:p>
        </w:tc>
        <w:tc>
          <w:tcPr>
            <w:tcW w:w="644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□评标专家         □招标代理机构</w:t>
            </w:r>
          </w:p>
        </w:tc>
      </w:tr>
      <w:tr w:rsidR="007D7E29" w:rsidRPr="00227AF4">
        <w:trPr>
          <w:jc w:val="center"/>
        </w:trPr>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抽取编号</w:t>
            </w:r>
          </w:p>
        </w:tc>
        <w:tc>
          <w:tcPr>
            <w:tcW w:w="434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对应专家或招标代理机构名称</w:t>
            </w:r>
          </w:p>
        </w:tc>
        <w:tc>
          <w:tcPr>
            <w:tcW w:w="2095" w:type="dxa"/>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抽取结果</w:t>
            </w:r>
          </w:p>
        </w:tc>
      </w:tr>
      <w:tr w:rsidR="007D7E29" w:rsidRPr="00227AF4">
        <w:trPr>
          <w:jc w:val="center"/>
        </w:trPr>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c>
          <w:tcPr>
            <w:tcW w:w="434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c>
          <w:tcPr>
            <w:tcW w:w="2095" w:type="dxa"/>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r>
      <w:tr w:rsidR="007D7E29" w:rsidRPr="00227AF4">
        <w:trPr>
          <w:jc w:val="center"/>
        </w:trPr>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c>
          <w:tcPr>
            <w:tcW w:w="434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c>
          <w:tcPr>
            <w:tcW w:w="2095" w:type="dxa"/>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r>
      <w:tr w:rsidR="007D7E29" w:rsidRPr="00227AF4">
        <w:trPr>
          <w:jc w:val="center"/>
        </w:trPr>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c>
          <w:tcPr>
            <w:tcW w:w="434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c>
          <w:tcPr>
            <w:tcW w:w="2095" w:type="dxa"/>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r>
      <w:tr w:rsidR="007D7E29" w:rsidRPr="00227AF4">
        <w:trPr>
          <w:jc w:val="center"/>
        </w:trPr>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c>
          <w:tcPr>
            <w:tcW w:w="434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c>
          <w:tcPr>
            <w:tcW w:w="2095" w:type="dxa"/>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r>
      <w:tr w:rsidR="007D7E29" w:rsidRPr="00227AF4">
        <w:trPr>
          <w:jc w:val="center"/>
        </w:trPr>
        <w:tc>
          <w:tcPr>
            <w:tcW w:w="835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抽取工作人员签名</w:t>
            </w:r>
          </w:p>
        </w:tc>
      </w:tr>
      <w:tr w:rsidR="007D7E29" w:rsidRPr="00227AF4">
        <w:trPr>
          <w:jc w:val="center"/>
        </w:trPr>
        <w:tc>
          <w:tcPr>
            <w:tcW w:w="1915" w:type="dxa"/>
            <w:tcBorders>
              <w:top w:val="single" w:sz="8" w:space="0" w:color="auto"/>
              <w:left w:val="single" w:sz="8" w:space="0" w:color="auto"/>
              <w:bottom w:val="single" w:sz="8" w:space="0" w:color="auto"/>
              <w:right w:val="single" w:sz="8" w:space="0" w:color="auto"/>
            </w:tcBorders>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项目实施单位</w:t>
            </w:r>
          </w:p>
        </w:tc>
        <w:tc>
          <w:tcPr>
            <w:tcW w:w="644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r>
      <w:tr w:rsidR="007D7E29" w:rsidRPr="00227AF4">
        <w:trPr>
          <w:jc w:val="center"/>
        </w:trPr>
        <w:tc>
          <w:tcPr>
            <w:tcW w:w="1915" w:type="dxa"/>
            <w:tcBorders>
              <w:top w:val="single" w:sz="8" w:space="0" w:color="auto"/>
              <w:left w:val="single" w:sz="8" w:space="0" w:color="auto"/>
              <w:bottom w:val="single" w:sz="8" w:space="0" w:color="auto"/>
              <w:right w:val="single" w:sz="8" w:space="0" w:color="auto"/>
            </w:tcBorders>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纪委监察处</w:t>
            </w:r>
          </w:p>
        </w:tc>
        <w:tc>
          <w:tcPr>
            <w:tcW w:w="644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r>
      <w:tr w:rsidR="007D7E29" w:rsidRPr="00227AF4">
        <w:trPr>
          <w:jc w:val="center"/>
        </w:trPr>
        <w:tc>
          <w:tcPr>
            <w:tcW w:w="1915" w:type="dxa"/>
            <w:tcBorders>
              <w:top w:val="single" w:sz="8" w:space="0" w:color="auto"/>
              <w:left w:val="single" w:sz="8" w:space="0" w:color="auto"/>
              <w:bottom w:val="single" w:sz="8" w:space="0" w:color="auto"/>
              <w:right w:val="single" w:sz="8" w:space="0" w:color="auto"/>
            </w:tcBorders>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r w:rsidRPr="00227AF4">
              <w:rPr>
                <w:rFonts w:ascii="宋体" w:hAnsi="宋体" w:cs="宋体" w:hint="eastAsia"/>
                <w:kern w:val="0"/>
                <w:sz w:val="24"/>
              </w:rPr>
              <w:t>招标管理办公室</w:t>
            </w:r>
          </w:p>
        </w:tc>
        <w:tc>
          <w:tcPr>
            <w:tcW w:w="644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7D7E29" w:rsidRPr="00227AF4" w:rsidRDefault="007D7E29" w:rsidP="00D92C3D">
            <w:pPr>
              <w:widowControl/>
              <w:adjustRightInd w:val="0"/>
              <w:snapToGrid w:val="0"/>
              <w:spacing w:line="360" w:lineRule="auto"/>
              <w:jc w:val="center"/>
              <w:rPr>
                <w:rFonts w:ascii="宋体" w:hAnsi="宋体" w:cs="宋体"/>
                <w:kern w:val="0"/>
                <w:sz w:val="24"/>
              </w:rPr>
            </w:pPr>
          </w:p>
        </w:tc>
      </w:tr>
      <w:tr w:rsidR="007D7E29" w:rsidRPr="00227AF4">
        <w:trPr>
          <w:jc w:val="center"/>
        </w:trPr>
        <w:tc>
          <w:tcPr>
            <w:tcW w:w="1951" w:type="dxa"/>
            <w:gridSpan w:val="2"/>
            <w:tcBorders>
              <w:top w:val="nil"/>
              <w:left w:val="nil"/>
              <w:bottom w:val="nil"/>
              <w:right w:val="nil"/>
            </w:tcBorders>
            <w:vAlign w:val="center"/>
          </w:tcPr>
          <w:p w:rsidR="007D7E29" w:rsidRPr="00227AF4" w:rsidRDefault="007D7E29" w:rsidP="00D92C3D">
            <w:pPr>
              <w:widowControl/>
              <w:adjustRightInd w:val="0"/>
              <w:snapToGrid w:val="0"/>
              <w:spacing w:line="360" w:lineRule="auto"/>
              <w:jc w:val="center"/>
              <w:rPr>
                <w:rFonts w:ascii="宋体" w:hAnsi="宋体" w:cs="宋体"/>
                <w:b/>
                <w:bCs/>
                <w:kern w:val="0"/>
                <w:sz w:val="1"/>
                <w:szCs w:val="18"/>
              </w:rPr>
            </w:pPr>
          </w:p>
        </w:tc>
        <w:tc>
          <w:tcPr>
            <w:tcW w:w="20" w:type="dxa"/>
            <w:tcBorders>
              <w:top w:val="nil"/>
              <w:left w:val="nil"/>
              <w:bottom w:val="nil"/>
              <w:right w:val="nil"/>
            </w:tcBorders>
            <w:vAlign w:val="center"/>
          </w:tcPr>
          <w:p w:rsidR="007D7E29" w:rsidRPr="00227AF4" w:rsidRDefault="007D7E29" w:rsidP="00D92C3D">
            <w:pPr>
              <w:widowControl/>
              <w:adjustRightInd w:val="0"/>
              <w:snapToGrid w:val="0"/>
              <w:spacing w:line="360" w:lineRule="auto"/>
              <w:jc w:val="center"/>
              <w:rPr>
                <w:rFonts w:ascii="宋体" w:hAnsi="宋体" w:cs="宋体"/>
                <w:b/>
                <w:bCs/>
                <w:kern w:val="0"/>
                <w:sz w:val="1"/>
                <w:szCs w:val="18"/>
              </w:rPr>
            </w:pPr>
          </w:p>
        </w:tc>
        <w:tc>
          <w:tcPr>
            <w:tcW w:w="2619" w:type="dxa"/>
            <w:tcBorders>
              <w:top w:val="nil"/>
              <w:left w:val="nil"/>
              <w:bottom w:val="nil"/>
              <w:right w:val="nil"/>
            </w:tcBorders>
            <w:vAlign w:val="center"/>
          </w:tcPr>
          <w:p w:rsidR="007D7E29" w:rsidRPr="00227AF4" w:rsidRDefault="007D7E29" w:rsidP="00D92C3D">
            <w:pPr>
              <w:widowControl/>
              <w:adjustRightInd w:val="0"/>
              <w:snapToGrid w:val="0"/>
              <w:spacing w:line="360" w:lineRule="auto"/>
              <w:jc w:val="center"/>
              <w:rPr>
                <w:rFonts w:ascii="宋体" w:hAnsi="宋体" w:cs="宋体"/>
                <w:kern w:val="0"/>
                <w:sz w:val="1"/>
                <w:szCs w:val="18"/>
              </w:rPr>
            </w:pPr>
          </w:p>
        </w:tc>
        <w:tc>
          <w:tcPr>
            <w:tcW w:w="1673" w:type="dxa"/>
            <w:tcBorders>
              <w:top w:val="nil"/>
              <w:left w:val="nil"/>
              <w:bottom w:val="nil"/>
              <w:right w:val="nil"/>
            </w:tcBorders>
            <w:vAlign w:val="center"/>
          </w:tcPr>
          <w:p w:rsidR="007D7E29" w:rsidRPr="00227AF4" w:rsidRDefault="007D7E29" w:rsidP="00D92C3D">
            <w:pPr>
              <w:widowControl/>
              <w:adjustRightInd w:val="0"/>
              <w:snapToGrid w:val="0"/>
              <w:spacing w:line="360" w:lineRule="auto"/>
              <w:jc w:val="center"/>
              <w:rPr>
                <w:rFonts w:ascii="宋体" w:hAnsi="宋体" w:cs="宋体"/>
                <w:kern w:val="0"/>
                <w:sz w:val="1"/>
                <w:szCs w:val="18"/>
              </w:rPr>
            </w:pPr>
          </w:p>
        </w:tc>
        <w:tc>
          <w:tcPr>
            <w:tcW w:w="2095" w:type="dxa"/>
            <w:tcBorders>
              <w:top w:val="nil"/>
              <w:left w:val="nil"/>
              <w:bottom w:val="nil"/>
              <w:right w:val="nil"/>
            </w:tcBorders>
            <w:vAlign w:val="center"/>
          </w:tcPr>
          <w:p w:rsidR="007D7E29" w:rsidRPr="00227AF4" w:rsidRDefault="007D7E29" w:rsidP="00D92C3D">
            <w:pPr>
              <w:widowControl/>
              <w:adjustRightInd w:val="0"/>
              <w:snapToGrid w:val="0"/>
              <w:spacing w:line="360" w:lineRule="auto"/>
              <w:jc w:val="center"/>
              <w:rPr>
                <w:rFonts w:ascii="宋体" w:hAnsi="宋体" w:cs="宋体"/>
                <w:kern w:val="0"/>
                <w:sz w:val="1"/>
                <w:szCs w:val="18"/>
              </w:rPr>
            </w:pPr>
          </w:p>
        </w:tc>
      </w:tr>
    </w:tbl>
    <w:p w:rsidR="007D7E29" w:rsidRPr="00227AF4" w:rsidRDefault="007D7E29" w:rsidP="00D92C3D">
      <w:pPr>
        <w:widowControl/>
        <w:adjustRightInd w:val="0"/>
        <w:snapToGrid w:val="0"/>
        <w:spacing w:before="100" w:beforeAutospacing="1" w:after="100" w:afterAutospacing="1" w:line="360" w:lineRule="auto"/>
        <w:ind w:firstLineChars="100" w:firstLine="240"/>
        <w:jc w:val="left"/>
        <w:rPr>
          <w:sz w:val="28"/>
          <w:szCs w:val="28"/>
        </w:rPr>
      </w:pPr>
      <w:r w:rsidRPr="00227AF4">
        <w:rPr>
          <w:rFonts w:ascii="宋体" w:hAnsi="宋体" w:cs="宋体" w:hint="eastAsia"/>
          <w:kern w:val="0"/>
          <w:sz w:val="24"/>
        </w:rPr>
        <w:t>注：本表一式3份，校招标办、纪委监察处、项目实施单位各存1份。</w:t>
      </w:r>
    </w:p>
    <w:p w:rsidR="007D7E29" w:rsidRPr="00227AF4" w:rsidRDefault="007D7E29"/>
    <w:p w:rsidR="007D7E29" w:rsidRPr="00227AF4" w:rsidRDefault="007D7E29" w:rsidP="00D92C3D">
      <w:pPr>
        <w:autoSpaceDE w:val="0"/>
        <w:autoSpaceDN w:val="0"/>
        <w:adjustRightInd w:val="0"/>
        <w:spacing w:line="360" w:lineRule="auto"/>
        <w:ind w:firstLineChars="400" w:firstLine="1280"/>
        <w:rPr>
          <w:rFonts w:ascii="仿宋_GB2312" w:eastAsia="仿宋_GB2312"/>
          <w:sz w:val="32"/>
          <w:szCs w:val="32"/>
        </w:rPr>
      </w:pPr>
    </w:p>
    <w:p w:rsidR="007D7E29" w:rsidRPr="00227AF4" w:rsidRDefault="007D7E29" w:rsidP="00D92C3D">
      <w:pPr>
        <w:autoSpaceDE w:val="0"/>
        <w:autoSpaceDN w:val="0"/>
        <w:adjustRightInd w:val="0"/>
        <w:spacing w:line="360" w:lineRule="auto"/>
        <w:rPr>
          <w:rFonts w:ascii="仿宋_GB2312" w:eastAsia="仿宋_GB2312" w:cs="仿宋_GB2312"/>
          <w:kern w:val="0"/>
          <w:sz w:val="32"/>
          <w:szCs w:val="32"/>
        </w:rPr>
      </w:pPr>
    </w:p>
    <w:p w:rsidR="007D7E29" w:rsidRPr="00227AF4" w:rsidRDefault="007D7E29" w:rsidP="00D92C3D">
      <w:pPr>
        <w:autoSpaceDE w:val="0"/>
        <w:autoSpaceDN w:val="0"/>
        <w:adjustRightInd w:val="0"/>
        <w:spacing w:line="360" w:lineRule="auto"/>
        <w:rPr>
          <w:rFonts w:ascii="仿宋_GB2312" w:eastAsia="仿宋_GB2312" w:cs="仿宋_GB2312"/>
          <w:kern w:val="0"/>
          <w:sz w:val="32"/>
          <w:szCs w:val="32"/>
        </w:rPr>
      </w:pPr>
    </w:p>
    <w:p w:rsidR="00E210F9" w:rsidRPr="00227AF4" w:rsidRDefault="00E210F9" w:rsidP="007D7E29">
      <w:pPr>
        <w:widowControl/>
        <w:adjustRightInd w:val="0"/>
        <w:snapToGrid w:val="0"/>
        <w:spacing w:line="360" w:lineRule="auto"/>
        <w:rPr>
          <w:rFonts w:ascii="黑体" w:eastAsia="黑体" w:hAnsi="宋体"/>
          <w:kern w:val="0"/>
          <w:sz w:val="28"/>
          <w:szCs w:val="28"/>
        </w:rPr>
      </w:pPr>
    </w:p>
    <w:p w:rsidR="00E210F9" w:rsidRPr="00227AF4" w:rsidRDefault="00E210F9" w:rsidP="00E210F9">
      <w:pPr>
        <w:keepNext/>
        <w:keepLines/>
        <w:spacing w:before="260" w:after="260" w:line="416" w:lineRule="auto"/>
        <w:jc w:val="center"/>
        <w:outlineLvl w:val="1"/>
        <w:rPr>
          <w:rFonts w:ascii="Arial" w:eastAsia="黑体" w:hAnsi="Arial"/>
          <w:b/>
          <w:bCs/>
          <w:sz w:val="32"/>
          <w:szCs w:val="32"/>
        </w:rPr>
      </w:pPr>
      <w:bookmarkStart w:id="146" w:name="_Toc289441028"/>
      <w:bookmarkStart w:id="147" w:name="_Toc289443428"/>
      <w:bookmarkStart w:id="148" w:name="_Toc289504204"/>
      <w:bookmarkStart w:id="149" w:name="_Toc471218502"/>
      <w:r w:rsidRPr="00227AF4">
        <w:rPr>
          <w:rFonts w:ascii="Arial" w:eastAsia="黑体" w:hAnsi="Arial" w:hint="eastAsia"/>
          <w:b/>
          <w:bCs/>
          <w:sz w:val="32"/>
          <w:szCs w:val="32"/>
        </w:rPr>
        <w:lastRenderedPageBreak/>
        <w:t>七、</w:t>
      </w:r>
      <w:bookmarkEnd w:id="146"/>
      <w:bookmarkEnd w:id="147"/>
      <w:bookmarkEnd w:id="148"/>
      <w:r w:rsidR="007D7E29" w:rsidRPr="00227AF4">
        <w:rPr>
          <w:rFonts w:ascii="Arial" w:eastAsia="黑体" w:hAnsi="Arial" w:hint="eastAsia"/>
          <w:b/>
          <w:bCs/>
          <w:sz w:val="32"/>
          <w:szCs w:val="32"/>
        </w:rPr>
        <w:t>关于印发《郑州航空工业管理学院采购项目验收管理办法（试行）》的通知</w:t>
      </w:r>
      <w:bookmarkEnd w:id="149"/>
    </w:p>
    <w:p w:rsidR="00E210F9" w:rsidRPr="00227AF4" w:rsidRDefault="00E210F9" w:rsidP="00E210F9">
      <w:pPr>
        <w:widowControl/>
        <w:adjustRightInd w:val="0"/>
        <w:snapToGrid w:val="0"/>
        <w:spacing w:line="360" w:lineRule="auto"/>
        <w:jc w:val="center"/>
        <w:rPr>
          <w:rFonts w:ascii="黑体" w:eastAsia="黑体" w:hAnsi="宋体"/>
          <w:kern w:val="0"/>
          <w:sz w:val="28"/>
          <w:szCs w:val="28"/>
        </w:rPr>
      </w:pPr>
    </w:p>
    <w:p w:rsidR="007D7E29" w:rsidRPr="00227AF4" w:rsidRDefault="007D7E29" w:rsidP="007D7E29">
      <w:pPr>
        <w:widowControl/>
        <w:spacing w:before="100" w:beforeAutospacing="1" w:after="100" w:afterAutospacing="1" w:line="408" w:lineRule="atLeast"/>
        <w:jc w:val="center"/>
        <w:rPr>
          <w:rFonts w:ascii="宋体" w:hAnsi="宋体" w:cs="宋体"/>
          <w:kern w:val="0"/>
          <w:sz w:val="28"/>
          <w:szCs w:val="28"/>
        </w:rPr>
      </w:pPr>
      <w:r w:rsidRPr="00227AF4">
        <w:rPr>
          <w:rFonts w:ascii="黑体" w:eastAsia="黑体" w:hAnsi="黑体" w:cs="宋体" w:hint="eastAsia"/>
          <w:kern w:val="0"/>
          <w:sz w:val="28"/>
          <w:szCs w:val="28"/>
        </w:rPr>
        <w:t>关于印发《郑州航空工业管理学院采购项目验收管理办法（试行）》的通知</w:t>
      </w:r>
    </w:p>
    <w:p w:rsidR="007D7E29" w:rsidRPr="00227AF4" w:rsidRDefault="007D7E29" w:rsidP="007D7E29">
      <w:pPr>
        <w:rPr>
          <w:rFonts w:ascii="Calibri" w:hAnsi="Calibri"/>
          <w:b/>
          <w:sz w:val="32"/>
          <w:szCs w:val="32"/>
        </w:rPr>
      </w:pPr>
      <w:r w:rsidRPr="00227AF4">
        <w:rPr>
          <w:rFonts w:ascii="仿宋" w:eastAsia="仿宋" w:hAnsi="仿宋" w:cs="仿宋_GB2312" w:hint="eastAsia"/>
          <w:kern w:val="0"/>
          <w:sz w:val="30"/>
          <w:szCs w:val="30"/>
        </w:rPr>
        <w:t>学校各单位：</w:t>
      </w:r>
    </w:p>
    <w:p w:rsidR="007D7E29" w:rsidRPr="00227AF4" w:rsidRDefault="007D7E29" w:rsidP="007D7E29">
      <w:pPr>
        <w:spacing w:line="560" w:lineRule="atLeast"/>
        <w:ind w:firstLineChars="233" w:firstLine="699"/>
        <w:rPr>
          <w:rFonts w:ascii="仿宋" w:eastAsia="仿宋" w:hAnsi="仿宋" w:cs="仿宋_GB2312"/>
          <w:kern w:val="0"/>
          <w:sz w:val="30"/>
          <w:szCs w:val="30"/>
        </w:rPr>
      </w:pPr>
      <w:r w:rsidRPr="00227AF4">
        <w:rPr>
          <w:rFonts w:ascii="仿宋" w:eastAsia="仿宋" w:hAnsi="仿宋" w:cs="仿宋_GB2312" w:hint="eastAsia"/>
          <w:kern w:val="0"/>
          <w:sz w:val="30"/>
          <w:szCs w:val="30"/>
        </w:rPr>
        <w:t>《郑州航空工业管理学院采购项目验收管理办法（试行）》已经学校研究通过，现予印发，请遵照执行。</w:t>
      </w:r>
    </w:p>
    <w:p w:rsidR="007D7E29" w:rsidRPr="00227AF4" w:rsidRDefault="007D7E29" w:rsidP="007D7E29">
      <w:pPr>
        <w:spacing w:line="560" w:lineRule="atLeast"/>
        <w:ind w:firstLineChars="233" w:firstLine="699"/>
        <w:rPr>
          <w:rFonts w:ascii="仿宋" w:eastAsia="仿宋" w:hAnsi="仿宋" w:cs="仿宋_GB2312"/>
          <w:kern w:val="0"/>
          <w:sz w:val="30"/>
          <w:szCs w:val="30"/>
        </w:rPr>
      </w:pPr>
    </w:p>
    <w:p w:rsidR="007D7E29" w:rsidRPr="00227AF4" w:rsidRDefault="007D7E29" w:rsidP="007D7E29">
      <w:pPr>
        <w:spacing w:line="560" w:lineRule="atLeast"/>
        <w:ind w:firstLineChars="233" w:firstLine="699"/>
        <w:jc w:val="right"/>
        <w:rPr>
          <w:rFonts w:ascii="仿宋" w:eastAsia="仿宋" w:hAnsi="仿宋" w:cs="仿宋_GB2312"/>
          <w:kern w:val="0"/>
          <w:sz w:val="30"/>
          <w:szCs w:val="30"/>
        </w:rPr>
      </w:pPr>
      <w:r w:rsidRPr="00227AF4">
        <w:rPr>
          <w:rFonts w:ascii="仿宋" w:eastAsia="仿宋" w:hAnsi="仿宋" w:cs="仿宋_GB2312" w:hint="eastAsia"/>
          <w:kern w:val="0"/>
          <w:sz w:val="30"/>
          <w:szCs w:val="30"/>
        </w:rPr>
        <w:t>二〇一六年五月十九日</w:t>
      </w:r>
    </w:p>
    <w:p w:rsidR="007D7E29" w:rsidRPr="00227AF4" w:rsidRDefault="007D7E29" w:rsidP="007D7E29">
      <w:pPr>
        <w:jc w:val="center"/>
        <w:rPr>
          <w:rFonts w:ascii="Calibri" w:hAnsi="Calibri"/>
          <w:b/>
          <w:sz w:val="32"/>
          <w:szCs w:val="32"/>
        </w:rPr>
      </w:pPr>
    </w:p>
    <w:p w:rsidR="007D7E29" w:rsidRPr="00227AF4" w:rsidRDefault="007D7E29" w:rsidP="007D7E29">
      <w:pPr>
        <w:jc w:val="center"/>
        <w:rPr>
          <w:rFonts w:ascii="Calibri" w:hAnsi="Calibri"/>
          <w:b/>
          <w:sz w:val="32"/>
          <w:szCs w:val="32"/>
        </w:rPr>
      </w:pPr>
    </w:p>
    <w:p w:rsidR="007D7E29" w:rsidRPr="00227AF4" w:rsidRDefault="007D7E29" w:rsidP="007D7E29">
      <w:pPr>
        <w:jc w:val="center"/>
        <w:rPr>
          <w:rFonts w:ascii="Calibri" w:hAnsi="Calibri"/>
          <w:b/>
          <w:sz w:val="32"/>
          <w:szCs w:val="32"/>
        </w:rPr>
      </w:pPr>
    </w:p>
    <w:p w:rsidR="007D7E29" w:rsidRPr="00227AF4" w:rsidRDefault="007D7E29" w:rsidP="007D7E29">
      <w:pPr>
        <w:jc w:val="center"/>
        <w:rPr>
          <w:rFonts w:ascii="Calibri" w:hAnsi="Calibri"/>
          <w:b/>
          <w:sz w:val="32"/>
          <w:szCs w:val="32"/>
        </w:rPr>
      </w:pPr>
    </w:p>
    <w:p w:rsidR="007D7E29" w:rsidRPr="00227AF4" w:rsidRDefault="007D7E29" w:rsidP="007D7E29">
      <w:pPr>
        <w:rPr>
          <w:rFonts w:ascii="Calibri" w:hAnsi="Calibri"/>
          <w:b/>
          <w:sz w:val="32"/>
          <w:szCs w:val="32"/>
        </w:rPr>
      </w:pPr>
    </w:p>
    <w:p w:rsidR="007D7E29" w:rsidRPr="00227AF4" w:rsidRDefault="007D7E29" w:rsidP="007D7E29">
      <w:pPr>
        <w:jc w:val="center"/>
        <w:rPr>
          <w:rFonts w:ascii="Calibri" w:hAnsi="Calibri"/>
          <w:b/>
          <w:sz w:val="32"/>
          <w:szCs w:val="32"/>
        </w:rPr>
      </w:pPr>
    </w:p>
    <w:p w:rsidR="00721B3A" w:rsidRDefault="00721B3A" w:rsidP="007D7E29">
      <w:pPr>
        <w:jc w:val="center"/>
        <w:rPr>
          <w:rFonts w:ascii="黑体" w:eastAsia="黑体" w:hAnsi="黑体"/>
          <w:sz w:val="32"/>
          <w:szCs w:val="32"/>
        </w:rPr>
      </w:pPr>
    </w:p>
    <w:p w:rsidR="00721B3A" w:rsidRDefault="00721B3A" w:rsidP="007D7E29">
      <w:pPr>
        <w:jc w:val="center"/>
        <w:rPr>
          <w:rFonts w:ascii="黑体" w:eastAsia="黑体" w:hAnsi="黑体"/>
          <w:sz w:val="32"/>
          <w:szCs w:val="32"/>
        </w:rPr>
      </w:pPr>
    </w:p>
    <w:p w:rsidR="00721B3A" w:rsidRDefault="00721B3A" w:rsidP="007D7E29">
      <w:pPr>
        <w:jc w:val="center"/>
        <w:rPr>
          <w:rFonts w:ascii="黑体" w:eastAsia="黑体" w:hAnsi="黑体"/>
          <w:sz w:val="32"/>
          <w:szCs w:val="32"/>
        </w:rPr>
      </w:pPr>
    </w:p>
    <w:p w:rsidR="00721B3A" w:rsidRDefault="00721B3A" w:rsidP="007D7E29">
      <w:pPr>
        <w:jc w:val="center"/>
        <w:rPr>
          <w:rFonts w:ascii="黑体" w:eastAsia="黑体" w:hAnsi="黑体"/>
          <w:sz w:val="32"/>
          <w:szCs w:val="32"/>
        </w:rPr>
      </w:pPr>
    </w:p>
    <w:p w:rsidR="00721B3A" w:rsidRDefault="00721B3A" w:rsidP="007D7E29">
      <w:pPr>
        <w:jc w:val="center"/>
        <w:rPr>
          <w:rFonts w:ascii="黑体" w:eastAsia="黑体" w:hAnsi="黑体"/>
          <w:sz w:val="32"/>
          <w:szCs w:val="32"/>
        </w:rPr>
      </w:pPr>
    </w:p>
    <w:p w:rsidR="00721B3A" w:rsidRDefault="00721B3A" w:rsidP="007D7E29">
      <w:pPr>
        <w:jc w:val="center"/>
        <w:rPr>
          <w:rFonts w:ascii="黑体" w:eastAsia="黑体" w:hAnsi="黑体"/>
          <w:sz w:val="32"/>
          <w:szCs w:val="32"/>
        </w:rPr>
      </w:pPr>
    </w:p>
    <w:p w:rsidR="00721B3A" w:rsidRDefault="00721B3A" w:rsidP="007D7E29">
      <w:pPr>
        <w:jc w:val="center"/>
        <w:rPr>
          <w:rFonts w:ascii="黑体" w:eastAsia="黑体" w:hAnsi="黑体"/>
          <w:sz w:val="32"/>
          <w:szCs w:val="32"/>
        </w:rPr>
      </w:pPr>
    </w:p>
    <w:p w:rsidR="00721B3A" w:rsidRDefault="00721B3A" w:rsidP="007D7E29">
      <w:pPr>
        <w:jc w:val="center"/>
        <w:rPr>
          <w:rFonts w:ascii="黑体" w:eastAsia="黑体" w:hAnsi="黑体"/>
          <w:sz w:val="32"/>
          <w:szCs w:val="32"/>
        </w:rPr>
      </w:pPr>
    </w:p>
    <w:p w:rsidR="00721B3A" w:rsidRDefault="00721B3A" w:rsidP="007D7E29">
      <w:pPr>
        <w:jc w:val="center"/>
        <w:rPr>
          <w:rFonts w:ascii="黑体" w:eastAsia="黑体" w:hAnsi="黑体"/>
          <w:sz w:val="32"/>
          <w:szCs w:val="32"/>
        </w:rPr>
      </w:pPr>
    </w:p>
    <w:p w:rsidR="00721B3A" w:rsidRDefault="00721B3A" w:rsidP="007D7E29">
      <w:pPr>
        <w:jc w:val="center"/>
        <w:rPr>
          <w:rFonts w:ascii="黑体" w:eastAsia="黑体" w:hAnsi="黑体"/>
          <w:sz w:val="32"/>
          <w:szCs w:val="32"/>
        </w:rPr>
      </w:pPr>
    </w:p>
    <w:p w:rsidR="00721B3A" w:rsidRDefault="00721B3A" w:rsidP="007D7E29">
      <w:pPr>
        <w:jc w:val="center"/>
        <w:rPr>
          <w:rFonts w:ascii="黑体" w:eastAsia="黑体" w:hAnsi="黑体"/>
          <w:sz w:val="32"/>
          <w:szCs w:val="32"/>
        </w:rPr>
      </w:pPr>
    </w:p>
    <w:p w:rsidR="00721B3A" w:rsidRDefault="00721B3A" w:rsidP="007D7E29">
      <w:pPr>
        <w:jc w:val="center"/>
        <w:rPr>
          <w:rFonts w:ascii="黑体" w:eastAsia="黑体" w:hAnsi="黑体"/>
          <w:sz w:val="32"/>
          <w:szCs w:val="32"/>
        </w:rPr>
      </w:pPr>
    </w:p>
    <w:p w:rsidR="007D7E29" w:rsidRPr="00721B3A" w:rsidRDefault="007D7E29" w:rsidP="00721B3A">
      <w:pPr>
        <w:jc w:val="center"/>
        <w:rPr>
          <w:rFonts w:ascii="黑体" w:eastAsia="黑体" w:hAnsi="黑体"/>
          <w:sz w:val="32"/>
          <w:szCs w:val="32"/>
        </w:rPr>
      </w:pPr>
      <w:r w:rsidRPr="00227AF4">
        <w:rPr>
          <w:rFonts w:ascii="黑体" w:eastAsia="黑体" w:hAnsi="黑体" w:hint="eastAsia"/>
          <w:sz w:val="32"/>
          <w:szCs w:val="32"/>
        </w:rPr>
        <w:lastRenderedPageBreak/>
        <w:t>郑州航空工业管理学院采购项目验收管理办法（试行）</w:t>
      </w:r>
    </w:p>
    <w:p w:rsidR="007D7E29" w:rsidRPr="00227AF4" w:rsidRDefault="007D7E29" w:rsidP="007D7E29">
      <w:pPr>
        <w:rPr>
          <w:rFonts w:ascii="Calibri" w:hAnsi="Calibri"/>
          <w:szCs w:val="22"/>
        </w:rPr>
      </w:pPr>
    </w:p>
    <w:p w:rsidR="007D7E29" w:rsidRPr="00227AF4" w:rsidRDefault="007D7E29" w:rsidP="007D7E29">
      <w:pPr>
        <w:spacing w:line="560" w:lineRule="atLeast"/>
        <w:jc w:val="center"/>
        <w:rPr>
          <w:rFonts w:asciiTheme="majorEastAsia" w:eastAsiaTheme="majorEastAsia" w:hAnsiTheme="majorEastAsia" w:cs="仿宋_GB2312"/>
          <w:b/>
          <w:kern w:val="0"/>
          <w:sz w:val="24"/>
        </w:rPr>
      </w:pPr>
      <w:r w:rsidRPr="00227AF4">
        <w:rPr>
          <w:rFonts w:asciiTheme="majorEastAsia" w:eastAsiaTheme="majorEastAsia" w:hAnsiTheme="majorEastAsia" w:cs="仿宋_GB2312" w:hint="eastAsia"/>
          <w:b/>
          <w:kern w:val="0"/>
          <w:sz w:val="24"/>
        </w:rPr>
        <w:t>第一章  总则</w:t>
      </w:r>
    </w:p>
    <w:p w:rsidR="007D7E29" w:rsidRPr="00227AF4" w:rsidRDefault="007D7E29" w:rsidP="007D7E29">
      <w:pPr>
        <w:spacing w:line="560" w:lineRule="atLeast"/>
        <w:ind w:firstLineChars="233" w:firstLine="559"/>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第一条 为规范学校采购项目的验收工作，保证学校项目建设的质量，依据国家有关法律、法规，结合我校实际，制定本办法。</w:t>
      </w:r>
    </w:p>
    <w:p w:rsidR="007D7E29" w:rsidRPr="00227AF4" w:rsidRDefault="007D7E29" w:rsidP="007D7E29">
      <w:pPr>
        <w:spacing w:line="560" w:lineRule="atLeast"/>
        <w:ind w:firstLineChars="233" w:firstLine="559"/>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第二条 本办法所指的采购项目验收是根据《</w:t>
      </w:r>
      <w:r w:rsidRPr="00227AF4">
        <w:rPr>
          <w:rFonts w:asciiTheme="majorEastAsia" w:eastAsiaTheme="majorEastAsia" w:hAnsiTheme="majorEastAsia" w:hint="eastAsia"/>
          <w:sz w:val="24"/>
        </w:rPr>
        <w:t>郑州航空工业管理学院招标采购管理规定</w:t>
      </w:r>
      <w:r w:rsidRPr="00227AF4">
        <w:rPr>
          <w:rFonts w:asciiTheme="majorEastAsia" w:eastAsiaTheme="majorEastAsia" w:hAnsiTheme="majorEastAsia" w:cs="仿宋_GB2312" w:hint="eastAsia"/>
          <w:kern w:val="0"/>
          <w:sz w:val="24"/>
        </w:rPr>
        <w:t>》采购并签订采购合同的项目，合同执行完毕后，依照合同进行的最终交付使用验收。</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 xml:space="preserve"> 第三条  采购项目验收是项目建设的一个关键环节，是对合同履约质量的检验，各相关部门应积极维护学校利益，切实把好验收关。</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第四条 本办法适用于学校所有采购项目的验收工作。</w:t>
      </w:r>
    </w:p>
    <w:p w:rsidR="007D7E29" w:rsidRPr="00227AF4" w:rsidRDefault="007D7E29" w:rsidP="007D7E29">
      <w:pPr>
        <w:spacing w:line="560" w:lineRule="atLeast"/>
        <w:jc w:val="center"/>
        <w:rPr>
          <w:rFonts w:asciiTheme="majorEastAsia" w:eastAsiaTheme="majorEastAsia" w:hAnsiTheme="majorEastAsia" w:cs="仿宋_GB2312"/>
          <w:b/>
          <w:kern w:val="0"/>
          <w:sz w:val="24"/>
        </w:rPr>
      </w:pPr>
      <w:r w:rsidRPr="00227AF4">
        <w:rPr>
          <w:rFonts w:asciiTheme="majorEastAsia" w:eastAsiaTheme="majorEastAsia" w:hAnsiTheme="majorEastAsia" w:cs="仿宋_GB2312" w:hint="eastAsia"/>
          <w:b/>
          <w:kern w:val="0"/>
          <w:sz w:val="24"/>
        </w:rPr>
        <w:t>第二章  验收流程和依据</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 xml:space="preserve">第五条 </w:t>
      </w:r>
      <w:r w:rsidRPr="00227AF4">
        <w:rPr>
          <w:rFonts w:asciiTheme="majorEastAsia" w:eastAsiaTheme="majorEastAsia" w:hAnsiTheme="majorEastAsia" w:cs="仿宋_GB2312"/>
          <w:kern w:val="0"/>
          <w:sz w:val="24"/>
        </w:rPr>
        <w:t>验收工作应成立验收工作</w:t>
      </w:r>
      <w:r w:rsidRPr="00227AF4">
        <w:rPr>
          <w:rFonts w:asciiTheme="majorEastAsia" w:eastAsiaTheme="majorEastAsia" w:hAnsiTheme="majorEastAsia" w:cs="仿宋_GB2312" w:hint="eastAsia"/>
          <w:kern w:val="0"/>
          <w:sz w:val="24"/>
        </w:rPr>
        <w:t>小</w:t>
      </w:r>
      <w:r w:rsidRPr="00227AF4">
        <w:rPr>
          <w:rFonts w:asciiTheme="majorEastAsia" w:eastAsiaTheme="majorEastAsia" w:hAnsiTheme="majorEastAsia" w:cs="仿宋_GB2312"/>
          <w:kern w:val="0"/>
          <w:sz w:val="24"/>
        </w:rPr>
        <w:t>组</w:t>
      </w:r>
      <w:r w:rsidRPr="00227AF4">
        <w:rPr>
          <w:rFonts w:asciiTheme="majorEastAsia" w:eastAsiaTheme="majorEastAsia" w:hAnsiTheme="majorEastAsia" w:cs="仿宋_GB2312" w:hint="eastAsia"/>
          <w:kern w:val="0"/>
          <w:sz w:val="24"/>
        </w:rPr>
        <w:t>，小组成员由资产、财务、审计、监察及项目建设单位和归口管理部门、有关专家等人员组成。项目建设单位</w:t>
      </w:r>
      <w:r w:rsidRPr="00227AF4">
        <w:rPr>
          <w:rFonts w:asciiTheme="majorEastAsia" w:eastAsiaTheme="majorEastAsia" w:hAnsiTheme="majorEastAsia" w:cs="仿宋_GB2312"/>
          <w:kern w:val="0"/>
          <w:sz w:val="24"/>
        </w:rPr>
        <w:t>直接参与该项目采购活动的主要责任人不得作为验收工作的主要</w:t>
      </w:r>
      <w:r w:rsidRPr="00227AF4">
        <w:rPr>
          <w:rFonts w:asciiTheme="majorEastAsia" w:eastAsiaTheme="majorEastAsia" w:hAnsiTheme="majorEastAsia" w:cs="仿宋_GB2312" w:hint="eastAsia"/>
          <w:kern w:val="0"/>
          <w:sz w:val="24"/>
        </w:rPr>
        <w:t>负责</w:t>
      </w:r>
      <w:r w:rsidRPr="00227AF4">
        <w:rPr>
          <w:rFonts w:asciiTheme="majorEastAsia" w:eastAsiaTheme="majorEastAsia" w:hAnsiTheme="majorEastAsia" w:cs="仿宋_GB2312"/>
          <w:kern w:val="0"/>
          <w:sz w:val="24"/>
        </w:rPr>
        <w:t>人。</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第六条 验收流程</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kern w:val="0"/>
          <w:sz w:val="24"/>
        </w:rPr>
        <w:t>初验</w:t>
      </w:r>
      <w:r w:rsidRPr="00227AF4">
        <w:rPr>
          <w:rFonts w:asciiTheme="majorEastAsia" w:eastAsiaTheme="majorEastAsia" w:hAnsiTheme="majorEastAsia" w:cs="仿宋_GB2312" w:hint="eastAsia"/>
          <w:kern w:val="0"/>
          <w:sz w:val="24"/>
        </w:rPr>
        <w:t>。初验由项目建设单位自行组织。初验时，</w:t>
      </w:r>
      <w:r w:rsidRPr="00227AF4">
        <w:rPr>
          <w:rFonts w:asciiTheme="majorEastAsia" w:eastAsiaTheme="majorEastAsia" w:hAnsiTheme="majorEastAsia" w:cs="仿宋_GB2312"/>
          <w:kern w:val="0"/>
          <w:sz w:val="24"/>
        </w:rPr>
        <w:t>大型、复杂或者技术性很强的采购项目，应当邀请国家认可的质量检测机构验收</w:t>
      </w:r>
      <w:r w:rsidRPr="00227AF4">
        <w:rPr>
          <w:rFonts w:asciiTheme="majorEastAsia" w:eastAsiaTheme="majorEastAsia" w:hAnsiTheme="majorEastAsia" w:cs="仿宋_GB2312" w:hint="eastAsia"/>
          <w:kern w:val="0"/>
          <w:sz w:val="24"/>
        </w:rPr>
        <w:t>合格。</w:t>
      </w:r>
      <w:r w:rsidRPr="00227AF4">
        <w:rPr>
          <w:rFonts w:asciiTheme="majorEastAsia" w:eastAsiaTheme="majorEastAsia" w:hAnsiTheme="majorEastAsia" w:cs="仿宋_GB2312"/>
          <w:kern w:val="0"/>
          <w:sz w:val="24"/>
        </w:rPr>
        <w:t>国家规定强制性检测的采购项目，</w:t>
      </w:r>
      <w:r w:rsidRPr="00227AF4">
        <w:rPr>
          <w:rFonts w:asciiTheme="majorEastAsia" w:eastAsiaTheme="majorEastAsia" w:hAnsiTheme="majorEastAsia" w:cs="仿宋_GB2312" w:hint="eastAsia"/>
          <w:kern w:val="0"/>
          <w:sz w:val="24"/>
        </w:rPr>
        <w:t>项目建设单位</w:t>
      </w:r>
      <w:r w:rsidRPr="00227AF4">
        <w:rPr>
          <w:rFonts w:asciiTheme="majorEastAsia" w:eastAsiaTheme="majorEastAsia" w:hAnsiTheme="majorEastAsia" w:cs="仿宋_GB2312"/>
          <w:kern w:val="0"/>
          <w:sz w:val="24"/>
        </w:rPr>
        <w:t>必须委托国家认可专业检测机构进行验收</w:t>
      </w:r>
      <w:r w:rsidRPr="00227AF4">
        <w:rPr>
          <w:rFonts w:asciiTheme="majorEastAsia" w:eastAsiaTheme="majorEastAsia" w:hAnsiTheme="majorEastAsia" w:cs="仿宋_GB2312" w:hint="eastAsia"/>
          <w:kern w:val="0"/>
          <w:sz w:val="24"/>
        </w:rPr>
        <w:t>合格</w:t>
      </w:r>
      <w:r w:rsidRPr="00227AF4">
        <w:rPr>
          <w:rFonts w:asciiTheme="majorEastAsia" w:eastAsiaTheme="majorEastAsia" w:hAnsiTheme="majorEastAsia" w:cs="仿宋_GB2312"/>
          <w:kern w:val="0"/>
          <w:sz w:val="24"/>
        </w:rPr>
        <w:t>。</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验收申请。</w:t>
      </w:r>
      <w:r w:rsidRPr="00227AF4">
        <w:rPr>
          <w:rFonts w:asciiTheme="majorEastAsia" w:eastAsiaTheme="majorEastAsia" w:hAnsiTheme="majorEastAsia" w:cs="仿宋_GB2312"/>
          <w:kern w:val="0"/>
          <w:sz w:val="24"/>
        </w:rPr>
        <w:t>初验合格后，由</w:t>
      </w:r>
      <w:r w:rsidRPr="00227AF4">
        <w:rPr>
          <w:rFonts w:asciiTheme="majorEastAsia" w:eastAsiaTheme="majorEastAsia" w:hAnsiTheme="majorEastAsia" w:cs="仿宋_GB2312" w:hint="eastAsia"/>
          <w:kern w:val="0"/>
          <w:sz w:val="24"/>
        </w:rPr>
        <w:t>项目建设单位向资产管理处提出正式验收申请（见附件2）并提供验收相关资料（初验报告、采购文件及附件、投标文件及附件、项目建设合同（含补充合同，以下简称合同）、竣工图纸、</w:t>
      </w:r>
      <w:r w:rsidRPr="00227AF4">
        <w:rPr>
          <w:rFonts w:asciiTheme="majorEastAsia" w:eastAsiaTheme="majorEastAsia" w:hAnsiTheme="majorEastAsia" w:cs="仿宋_GB2312"/>
          <w:kern w:val="0"/>
          <w:sz w:val="24"/>
        </w:rPr>
        <w:t>施工单位工程竣工报告</w:t>
      </w:r>
      <w:r w:rsidRPr="00227AF4">
        <w:rPr>
          <w:rFonts w:asciiTheme="majorEastAsia" w:eastAsiaTheme="majorEastAsia" w:hAnsiTheme="majorEastAsia" w:cs="仿宋_GB2312" w:hint="eastAsia"/>
          <w:kern w:val="0"/>
          <w:sz w:val="24"/>
        </w:rPr>
        <w:t>、</w:t>
      </w:r>
      <w:r w:rsidRPr="00227AF4">
        <w:rPr>
          <w:rFonts w:asciiTheme="majorEastAsia" w:eastAsiaTheme="majorEastAsia" w:hAnsiTheme="majorEastAsia" w:cs="仿宋_GB2312"/>
          <w:kern w:val="0"/>
          <w:sz w:val="24"/>
        </w:rPr>
        <w:t>监理单位工程竣工质量评价报告</w:t>
      </w:r>
      <w:r w:rsidRPr="00227AF4">
        <w:rPr>
          <w:rFonts w:asciiTheme="majorEastAsia" w:eastAsiaTheme="majorEastAsia" w:hAnsiTheme="majorEastAsia" w:cs="仿宋_GB2312" w:hint="eastAsia"/>
          <w:kern w:val="0"/>
          <w:sz w:val="24"/>
        </w:rPr>
        <w:t>、</w:t>
      </w:r>
      <w:r w:rsidRPr="00227AF4">
        <w:rPr>
          <w:rFonts w:asciiTheme="majorEastAsia" w:eastAsiaTheme="majorEastAsia" w:hAnsiTheme="majorEastAsia" w:cs="仿宋_GB2312"/>
          <w:kern w:val="0"/>
          <w:sz w:val="24"/>
        </w:rPr>
        <w:t>工程质量控制资料记录</w:t>
      </w:r>
      <w:r w:rsidRPr="00227AF4">
        <w:rPr>
          <w:rFonts w:asciiTheme="majorEastAsia" w:eastAsiaTheme="majorEastAsia" w:hAnsiTheme="majorEastAsia" w:cs="仿宋_GB2312" w:hint="eastAsia"/>
          <w:kern w:val="0"/>
          <w:sz w:val="24"/>
        </w:rPr>
        <w:t>、第三</w:t>
      </w:r>
      <w:proofErr w:type="gramStart"/>
      <w:r w:rsidRPr="00227AF4">
        <w:rPr>
          <w:rFonts w:asciiTheme="majorEastAsia" w:eastAsiaTheme="majorEastAsia" w:hAnsiTheme="majorEastAsia" w:cs="仿宋_GB2312" w:hint="eastAsia"/>
          <w:kern w:val="0"/>
          <w:sz w:val="24"/>
        </w:rPr>
        <w:t>方专业</w:t>
      </w:r>
      <w:proofErr w:type="gramEnd"/>
      <w:r w:rsidRPr="00227AF4">
        <w:rPr>
          <w:rFonts w:asciiTheme="majorEastAsia" w:eastAsiaTheme="majorEastAsia" w:hAnsiTheme="majorEastAsia" w:cs="仿宋_GB2312" w:hint="eastAsia"/>
          <w:kern w:val="0"/>
          <w:sz w:val="24"/>
        </w:rPr>
        <w:t>机构检测报告等）。</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审核。资产管理处对项目建设单位提交的验收申请进行审核。符合验收条件</w:t>
      </w:r>
      <w:r w:rsidRPr="00227AF4">
        <w:rPr>
          <w:rFonts w:asciiTheme="majorEastAsia" w:eastAsiaTheme="majorEastAsia" w:hAnsiTheme="majorEastAsia" w:cs="仿宋_GB2312" w:hint="eastAsia"/>
          <w:kern w:val="0"/>
          <w:sz w:val="24"/>
        </w:rPr>
        <w:lastRenderedPageBreak/>
        <w:t>的，组织验收，不符合验收条件的，要求项目建设单位补充有关资料，或退回验收申请，并说明理由。</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验收。对符合验收条件的采购项目，由资产管理处</w:t>
      </w:r>
      <w:r w:rsidRPr="00227AF4">
        <w:rPr>
          <w:rFonts w:asciiTheme="majorEastAsia" w:eastAsiaTheme="majorEastAsia" w:hAnsiTheme="majorEastAsia" w:cs="仿宋_GB2312"/>
          <w:kern w:val="0"/>
          <w:sz w:val="24"/>
        </w:rPr>
        <w:t>牵头</w:t>
      </w:r>
      <w:r w:rsidRPr="00227AF4">
        <w:rPr>
          <w:rFonts w:asciiTheme="majorEastAsia" w:eastAsiaTheme="majorEastAsia" w:hAnsiTheme="majorEastAsia" w:cs="仿宋_GB2312" w:hint="eastAsia"/>
          <w:kern w:val="0"/>
          <w:sz w:val="24"/>
        </w:rPr>
        <w:t>成立项目</w:t>
      </w:r>
      <w:r w:rsidRPr="00227AF4">
        <w:rPr>
          <w:rFonts w:asciiTheme="majorEastAsia" w:eastAsiaTheme="majorEastAsia" w:hAnsiTheme="majorEastAsia" w:cs="仿宋_GB2312"/>
          <w:kern w:val="0"/>
          <w:sz w:val="24"/>
        </w:rPr>
        <w:t>验收</w:t>
      </w:r>
      <w:r w:rsidRPr="00227AF4">
        <w:rPr>
          <w:rFonts w:asciiTheme="majorEastAsia" w:eastAsiaTheme="majorEastAsia" w:hAnsiTheme="majorEastAsia" w:cs="仿宋_GB2312" w:hint="eastAsia"/>
          <w:kern w:val="0"/>
          <w:sz w:val="24"/>
        </w:rPr>
        <w:t>小</w:t>
      </w:r>
      <w:r w:rsidRPr="00227AF4">
        <w:rPr>
          <w:rFonts w:asciiTheme="majorEastAsia" w:eastAsiaTheme="majorEastAsia" w:hAnsiTheme="majorEastAsia" w:cs="仿宋_GB2312"/>
          <w:kern w:val="0"/>
          <w:sz w:val="24"/>
        </w:rPr>
        <w:t>组，</w:t>
      </w:r>
      <w:r w:rsidRPr="00227AF4">
        <w:rPr>
          <w:rFonts w:asciiTheme="majorEastAsia" w:eastAsiaTheme="majorEastAsia" w:hAnsiTheme="majorEastAsia" w:cs="仿宋_GB2312" w:hint="eastAsia"/>
          <w:kern w:val="0"/>
          <w:sz w:val="24"/>
        </w:rPr>
        <w:t>通知项目建设单位进行项目验收。</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第七条 验收依据。验收依据包括合同、招投标文件、样品、产品说明书等。验收小组应严格按照合同的约定验收。</w:t>
      </w:r>
    </w:p>
    <w:p w:rsidR="007D7E29" w:rsidRPr="00227AF4" w:rsidRDefault="007D7E29" w:rsidP="007D7E29">
      <w:pPr>
        <w:spacing w:line="560" w:lineRule="atLeast"/>
        <w:jc w:val="center"/>
        <w:rPr>
          <w:rFonts w:asciiTheme="majorEastAsia" w:eastAsiaTheme="majorEastAsia" w:hAnsiTheme="majorEastAsia" w:cs="仿宋_GB2312"/>
          <w:b/>
          <w:kern w:val="0"/>
          <w:sz w:val="24"/>
        </w:rPr>
      </w:pPr>
      <w:r w:rsidRPr="00227AF4">
        <w:rPr>
          <w:rFonts w:asciiTheme="majorEastAsia" w:eastAsiaTheme="majorEastAsia" w:hAnsiTheme="majorEastAsia" w:cs="仿宋_GB2312" w:hint="eastAsia"/>
          <w:b/>
          <w:kern w:val="0"/>
          <w:sz w:val="24"/>
        </w:rPr>
        <w:t>第三章  分类验收程序</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第八条 货物类采购项目验收程序：</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1.资产处根据验收项目情况，组织成立验收小组，并通知小组成员进行现场验收。</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2.项目负责人对项目建设情况、设备运行情况、合同执行情况、初验结果进行汇报。</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3.验收小组根据合同条款认真核对品牌、型号、配置、配件、产地、数量、服务内容和生产商等情况，现场检验设备运行状况和货物质量。</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4.验收小组对验收情况进行商议，提出验收意见。</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5.验收小组商议后，填写“郑州航院项目验收报告”（附件1），验收报告应包括“验收合格或不合格”字样，验收小组成员签字确认。</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第九条 工程类采购项目验收程序</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1.工程项目的竣工验收由项目建设单位组织进行。项目建设单位负责组织</w:t>
      </w:r>
      <w:r w:rsidRPr="00227AF4">
        <w:rPr>
          <w:rFonts w:asciiTheme="majorEastAsia" w:eastAsiaTheme="majorEastAsia" w:hAnsiTheme="majorEastAsia" w:cs="仿宋_GB2312"/>
          <w:kern w:val="0"/>
          <w:sz w:val="24"/>
        </w:rPr>
        <w:t>建设、勘察、设计、施工、监理单位</w:t>
      </w:r>
      <w:r w:rsidRPr="00227AF4">
        <w:rPr>
          <w:rFonts w:asciiTheme="majorEastAsia" w:eastAsiaTheme="majorEastAsia" w:hAnsiTheme="majorEastAsia" w:cs="仿宋_GB2312" w:hint="eastAsia"/>
          <w:kern w:val="0"/>
          <w:sz w:val="24"/>
        </w:rPr>
        <w:t>对合同履约情况和工程建设各环节执行国家法律、法规和工程建设强制性标准情况进行严格验收。</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2.资产处根据竣工验收情况，组织成立学校验收小组，并通知小组成员进行现场交付使用验收。</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3.项目建设单位对项目建设情况、设备运行情况、合同执行情况、初验结果</w:t>
      </w:r>
      <w:r w:rsidRPr="00227AF4">
        <w:rPr>
          <w:rFonts w:asciiTheme="majorEastAsia" w:eastAsiaTheme="majorEastAsia" w:hAnsiTheme="majorEastAsia" w:cs="仿宋_GB2312" w:hint="eastAsia"/>
          <w:kern w:val="0"/>
          <w:sz w:val="24"/>
        </w:rPr>
        <w:lastRenderedPageBreak/>
        <w:t>进行汇报。</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4.验收小组对以下内容进行检查：</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（1）工程设计和合同约定各项内容的完成情况；</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（2）施工单位出具的工程竣工报告和监理单位出具的工程质量评估报告；</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（3）检查《</w:t>
      </w:r>
      <w:r w:rsidRPr="00227AF4">
        <w:rPr>
          <w:rFonts w:asciiTheme="majorEastAsia" w:eastAsiaTheme="majorEastAsia" w:hAnsiTheme="majorEastAsia" w:hint="eastAsia"/>
          <w:sz w:val="24"/>
        </w:rPr>
        <w:t>建设工程竣工验收备案表》和《建设工程竣工验收报告》</w:t>
      </w:r>
      <w:r w:rsidRPr="00227AF4">
        <w:rPr>
          <w:rFonts w:asciiTheme="majorEastAsia" w:eastAsiaTheme="majorEastAsia" w:hAnsiTheme="majorEastAsia" w:cs="仿宋_GB2312" w:hint="eastAsia"/>
          <w:kern w:val="0"/>
          <w:sz w:val="24"/>
        </w:rPr>
        <w:t>；</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（4）工程档案资料的真实性、完整性；</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（5）工程使用的主要建筑材料、建筑构配件和设备的进场试验报告，以及工程质量检测和功能性试验资料；</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（6）施工单位签署的工程质量保修书；</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（7）供电、供排水、通信、网络、卫生洁具等运行情况；</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（8）消防工程（电梯工程）的检测、验收及运行情况；</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（9）工完场清、施工单位临建和施工机具撤场等情况；</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（10）其他需要检查的情况。</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5.验收小组对验收情况进行商议，提出验收意见。</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6.验收小组商议后，填写“郑州航院项目验收报告”（附件1），验收报告应包括“验收合格或不合格”字样，验收小组人员应当签字确认。</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第十条 服务类采购项目的验收参照货物类采购项目验收程序执行。</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第十一条 验收报告一式四份，资产管理处、财务处、项目归口管理部门及实施单位各保存一份。</w:t>
      </w:r>
    </w:p>
    <w:p w:rsidR="007D7E29" w:rsidRPr="00227AF4" w:rsidRDefault="007D7E29" w:rsidP="007D7E29">
      <w:pPr>
        <w:spacing w:line="560" w:lineRule="atLeast"/>
        <w:jc w:val="center"/>
        <w:rPr>
          <w:rFonts w:asciiTheme="majorEastAsia" w:eastAsiaTheme="majorEastAsia" w:hAnsiTheme="majorEastAsia" w:cs="仿宋_GB2312"/>
          <w:b/>
          <w:kern w:val="0"/>
          <w:sz w:val="24"/>
        </w:rPr>
      </w:pPr>
      <w:r w:rsidRPr="00227AF4">
        <w:rPr>
          <w:rFonts w:asciiTheme="majorEastAsia" w:eastAsiaTheme="majorEastAsia" w:hAnsiTheme="majorEastAsia" w:cs="仿宋_GB2312" w:hint="eastAsia"/>
          <w:b/>
          <w:kern w:val="0"/>
          <w:sz w:val="24"/>
        </w:rPr>
        <w:t>第四章  验收职责</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第十二条 项目验收相关人员职责：</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1.验收人员应认真参与采购项目的验收。</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2.验收人员必须按照合同验收，必要时参考采购（招标）文件、投标（报价）文件、各项承诺、合同要件、技术方案、配置型号等内容进行验收，不得私自改</w:t>
      </w:r>
      <w:r w:rsidRPr="00227AF4">
        <w:rPr>
          <w:rFonts w:asciiTheme="majorEastAsia" w:eastAsiaTheme="majorEastAsia" w:hAnsiTheme="majorEastAsia" w:cs="仿宋_GB2312" w:hint="eastAsia"/>
          <w:kern w:val="0"/>
          <w:sz w:val="24"/>
        </w:rPr>
        <w:lastRenderedPageBreak/>
        <w:t>变验收标准，降低验收等级。</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3.验收人员都有自由发表意见的权力。</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4.验收人员应当坚持原则，客观公正地独立提出验收意见并对自己的验收意见负责。</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第十三条 验收人员在验收中发现有下列不符合合同约定情形的，应在验收报告书中注明违约情形，不予验收合格。</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1.供应商未按合同约定的时间、地点或方式履约，提供的货物型号或配置不符合合同约定，缺少应有的配件、附件、材料，货物或工程的数量、质量、性能、功能达不到合同约定的（合同未约定的，按国家、行业有关标准或技术文件规定执行）；</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2.供应商在安装、调试等方面违反合同约定或服务规范要求的；</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3.其他违反合同约定的情形。</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第十四条 重大项目验收结束后，资产管理处应将验收结果及时向有关部门通报。对存在的问题及时向有关领导汇报。</w:t>
      </w:r>
    </w:p>
    <w:p w:rsidR="007D7E29" w:rsidRPr="00227AF4" w:rsidRDefault="007D7E29" w:rsidP="007D7E29">
      <w:pPr>
        <w:spacing w:line="560" w:lineRule="atLeast"/>
        <w:jc w:val="center"/>
        <w:rPr>
          <w:rFonts w:asciiTheme="majorEastAsia" w:eastAsiaTheme="majorEastAsia" w:hAnsiTheme="majorEastAsia" w:cs="仿宋_GB2312"/>
          <w:b/>
          <w:kern w:val="0"/>
          <w:sz w:val="24"/>
        </w:rPr>
      </w:pPr>
      <w:r w:rsidRPr="00227AF4">
        <w:rPr>
          <w:rFonts w:asciiTheme="majorEastAsia" w:eastAsiaTheme="majorEastAsia" w:hAnsiTheme="majorEastAsia" w:cs="仿宋_GB2312" w:hint="eastAsia"/>
          <w:b/>
          <w:kern w:val="0"/>
          <w:sz w:val="24"/>
        </w:rPr>
        <w:t>第五章   附  则</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第十五条 本办法解释权归学校资产管理处。</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第十六条 本办法自发布之日起施行，原与此办法相冲突的文件同时废止。</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附件1：</w:t>
      </w:r>
      <w:proofErr w:type="gramStart"/>
      <w:r w:rsidRPr="00227AF4">
        <w:rPr>
          <w:rFonts w:asciiTheme="majorEastAsia" w:eastAsiaTheme="majorEastAsia" w:hAnsiTheme="majorEastAsia" w:cs="仿宋_GB2312" w:hint="eastAsia"/>
          <w:kern w:val="0"/>
          <w:sz w:val="24"/>
        </w:rPr>
        <w:t>郑州航院采购</w:t>
      </w:r>
      <w:proofErr w:type="gramEnd"/>
      <w:r w:rsidRPr="00227AF4">
        <w:rPr>
          <w:rFonts w:asciiTheme="majorEastAsia" w:eastAsiaTheme="majorEastAsia" w:hAnsiTheme="majorEastAsia" w:cs="仿宋_GB2312" w:hint="eastAsia"/>
          <w:kern w:val="0"/>
          <w:sz w:val="24"/>
        </w:rPr>
        <w:t>项目验收报告</w:t>
      </w:r>
    </w:p>
    <w:p w:rsidR="007D7E29" w:rsidRPr="00227AF4" w:rsidRDefault="007D7E29" w:rsidP="007D7E29">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附件2：</w:t>
      </w:r>
      <w:proofErr w:type="gramStart"/>
      <w:r w:rsidRPr="00227AF4">
        <w:rPr>
          <w:rFonts w:asciiTheme="majorEastAsia" w:eastAsiaTheme="majorEastAsia" w:hAnsiTheme="majorEastAsia" w:cs="仿宋_GB2312" w:hint="eastAsia"/>
          <w:kern w:val="0"/>
          <w:sz w:val="24"/>
        </w:rPr>
        <w:t>郑州航院采购</w:t>
      </w:r>
      <w:proofErr w:type="gramEnd"/>
      <w:r w:rsidRPr="00227AF4">
        <w:rPr>
          <w:rFonts w:asciiTheme="majorEastAsia" w:eastAsiaTheme="majorEastAsia" w:hAnsiTheme="majorEastAsia" w:cs="仿宋_GB2312" w:hint="eastAsia"/>
          <w:kern w:val="0"/>
          <w:sz w:val="24"/>
        </w:rPr>
        <w:t>项目验收申请表</w:t>
      </w:r>
    </w:p>
    <w:p w:rsidR="007D7E29" w:rsidRPr="00227AF4" w:rsidRDefault="007D7E29" w:rsidP="007D7E29">
      <w:pPr>
        <w:jc w:val="center"/>
        <w:rPr>
          <w:rFonts w:asciiTheme="majorEastAsia" w:eastAsiaTheme="majorEastAsia" w:hAnsiTheme="majorEastAsia"/>
          <w:b/>
          <w:bCs/>
          <w:sz w:val="24"/>
        </w:rPr>
      </w:pPr>
    </w:p>
    <w:p w:rsidR="007D7E29" w:rsidRPr="00227AF4" w:rsidRDefault="007D7E29" w:rsidP="007D7E29">
      <w:pPr>
        <w:jc w:val="center"/>
        <w:rPr>
          <w:rFonts w:asciiTheme="majorEastAsia" w:eastAsiaTheme="majorEastAsia" w:hAnsiTheme="majorEastAsia"/>
          <w:b/>
          <w:bCs/>
          <w:sz w:val="24"/>
        </w:rPr>
      </w:pPr>
    </w:p>
    <w:p w:rsidR="007D7E29" w:rsidRPr="00227AF4" w:rsidRDefault="007D7E29" w:rsidP="007D7E29">
      <w:pPr>
        <w:jc w:val="center"/>
        <w:rPr>
          <w:rFonts w:ascii="Calibri" w:hAnsi="Calibri"/>
          <w:b/>
          <w:bCs/>
          <w:sz w:val="36"/>
          <w:szCs w:val="22"/>
        </w:rPr>
      </w:pPr>
    </w:p>
    <w:p w:rsidR="00D92C3D" w:rsidRPr="00227AF4" w:rsidRDefault="00D92C3D" w:rsidP="007D7E29">
      <w:pPr>
        <w:jc w:val="center"/>
        <w:rPr>
          <w:rFonts w:ascii="Calibri" w:hAnsi="Calibri"/>
          <w:b/>
          <w:bCs/>
          <w:sz w:val="36"/>
          <w:szCs w:val="22"/>
        </w:rPr>
      </w:pPr>
    </w:p>
    <w:p w:rsidR="00D92C3D" w:rsidRPr="00227AF4" w:rsidRDefault="00D92C3D" w:rsidP="007D7E29">
      <w:pPr>
        <w:jc w:val="center"/>
        <w:rPr>
          <w:rFonts w:ascii="Calibri" w:hAnsi="Calibri"/>
          <w:b/>
          <w:bCs/>
          <w:sz w:val="36"/>
          <w:szCs w:val="22"/>
        </w:rPr>
      </w:pPr>
    </w:p>
    <w:p w:rsidR="00D92C3D" w:rsidRPr="00227AF4" w:rsidRDefault="00D92C3D" w:rsidP="007D7E29">
      <w:pPr>
        <w:jc w:val="center"/>
        <w:rPr>
          <w:rFonts w:ascii="Calibri" w:hAnsi="Calibri"/>
          <w:b/>
          <w:bCs/>
          <w:sz w:val="36"/>
          <w:szCs w:val="22"/>
        </w:rPr>
      </w:pPr>
    </w:p>
    <w:p w:rsidR="00D92C3D" w:rsidRPr="00227AF4" w:rsidRDefault="00D92C3D" w:rsidP="007D7E29">
      <w:pPr>
        <w:jc w:val="center"/>
        <w:rPr>
          <w:rFonts w:ascii="Calibri" w:hAnsi="Calibri"/>
          <w:b/>
          <w:bCs/>
          <w:sz w:val="36"/>
          <w:szCs w:val="22"/>
        </w:rPr>
      </w:pPr>
    </w:p>
    <w:p w:rsidR="00D92C3D" w:rsidRPr="00227AF4" w:rsidRDefault="00D92C3D" w:rsidP="007D7E29">
      <w:pPr>
        <w:jc w:val="center"/>
        <w:rPr>
          <w:rFonts w:ascii="Calibri" w:hAnsi="Calibri"/>
          <w:b/>
          <w:bCs/>
          <w:sz w:val="36"/>
          <w:szCs w:val="22"/>
        </w:rPr>
      </w:pPr>
    </w:p>
    <w:p w:rsidR="00D92C3D" w:rsidRPr="00227AF4" w:rsidRDefault="00D92C3D" w:rsidP="007D7E29">
      <w:pPr>
        <w:jc w:val="center"/>
        <w:rPr>
          <w:rFonts w:ascii="Calibri" w:hAnsi="Calibri"/>
          <w:b/>
          <w:bCs/>
          <w:sz w:val="36"/>
          <w:szCs w:val="22"/>
        </w:rPr>
      </w:pPr>
    </w:p>
    <w:p w:rsidR="00D92C3D" w:rsidRPr="00227AF4" w:rsidRDefault="00D92C3D" w:rsidP="007D7E29">
      <w:pPr>
        <w:jc w:val="center"/>
        <w:rPr>
          <w:rFonts w:ascii="Calibri" w:hAnsi="Calibri"/>
          <w:b/>
          <w:bCs/>
          <w:sz w:val="36"/>
          <w:szCs w:val="22"/>
        </w:rPr>
      </w:pPr>
    </w:p>
    <w:p w:rsidR="00D92C3D" w:rsidRPr="00227AF4" w:rsidRDefault="00D92C3D" w:rsidP="007D7E29">
      <w:pPr>
        <w:jc w:val="center"/>
        <w:rPr>
          <w:rFonts w:ascii="Calibri" w:hAnsi="Calibri"/>
          <w:b/>
          <w:bCs/>
          <w:sz w:val="36"/>
          <w:szCs w:val="22"/>
        </w:rPr>
      </w:pPr>
    </w:p>
    <w:p w:rsidR="00D92C3D" w:rsidRPr="00227AF4" w:rsidRDefault="00D92C3D" w:rsidP="007D7E29">
      <w:pPr>
        <w:jc w:val="center"/>
        <w:rPr>
          <w:rFonts w:ascii="Calibri" w:hAnsi="Calibri"/>
          <w:b/>
          <w:bCs/>
          <w:sz w:val="36"/>
          <w:szCs w:val="22"/>
        </w:rPr>
      </w:pPr>
    </w:p>
    <w:p w:rsidR="00D92C3D" w:rsidRPr="00227AF4" w:rsidRDefault="00D92C3D" w:rsidP="007D7E29">
      <w:pPr>
        <w:jc w:val="center"/>
        <w:rPr>
          <w:rFonts w:ascii="Calibri" w:hAnsi="Calibri"/>
          <w:b/>
          <w:bCs/>
          <w:sz w:val="36"/>
          <w:szCs w:val="22"/>
        </w:rPr>
      </w:pPr>
    </w:p>
    <w:p w:rsidR="00D92C3D" w:rsidRPr="00227AF4" w:rsidRDefault="00D92C3D" w:rsidP="007D7E29">
      <w:pPr>
        <w:jc w:val="center"/>
        <w:rPr>
          <w:rFonts w:ascii="Calibri" w:hAnsi="Calibri"/>
          <w:b/>
          <w:bCs/>
          <w:sz w:val="36"/>
          <w:szCs w:val="22"/>
        </w:rPr>
      </w:pPr>
    </w:p>
    <w:p w:rsidR="00D92C3D" w:rsidRPr="00227AF4" w:rsidRDefault="00D92C3D" w:rsidP="007D7E29">
      <w:pPr>
        <w:jc w:val="center"/>
        <w:rPr>
          <w:rFonts w:ascii="Calibri" w:hAnsi="Calibri"/>
          <w:b/>
          <w:bCs/>
          <w:sz w:val="36"/>
          <w:szCs w:val="22"/>
        </w:rPr>
      </w:pPr>
    </w:p>
    <w:p w:rsidR="00D92C3D" w:rsidRPr="00227AF4" w:rsidRDefault="00D92C3D" w:rsidP="007D7E29">
      <w:pPr>
        <w:jc w:val="center"/>
        <w:rPr>
          <w:rFonts w:ascii="Calibri" w:hAnsi="Calibri"/>
          <w:b/>
          <w:bCs/>
          <w:sz w:val="36"/>
          <w:szCs w:val="22"/>
        </w:rPr>
      </w:pPr>
    </w:p>
    <w:p w:rsidR="007D7E29" w:rsidRPr="00227AF4" w:rsidRDefault="007D7E29" w:rsidP="007D7E29">
      <w:pPr>
        <w:jc w:val="center"/>
        <w:rPr>
          <w:rFonts w:ascii="Calibri" w:hAnsi="Calibri"/>
          <w:b/>
          <w:bCs/>
          <w:sz w:val="36"/>
          <w:szCs w:val="22"/>
        </w:rPr>
      </w:pPr>
    </w:p>
    <w:p w:rsidR="007D7E29" w:rsidRPr="00227AF4" w:rsidRDefault="007D7E29" w:rsidP="007D7E29">
      <w:pPr>
        <w:jc w:val="left"/>
        <w:rPr>
          <w:rFonts w:ascii="Calibri" w:hAnsi="Calibri"/>
          <w:b/>
          <w:bCs/>
          <w:sz w:val="28"/>
          <w:szCs w:val="28"/>
        </w:rPr>
      </w:pPr>
      <w:r w:rsidRPr="00227AF4">
        <w:rPr>
          <w:rFonts w:ascii="Calibri" w:hAnsi="Calibri" w:hint="eastAsia"/>
          <w:b/>
          <w:bCs/>
          <w:sz w:val="28"/>
          <w:szCs w:val="28"/>
        </w:rPr>
        <w:t>附件</w:t>
      </w:r>
      <w:r w:rsidRPr="00227AF4">
        <w:rPr>
          <w:rFonts w:ascii="Calibri" w:hAnsi="Calibri" w:hint="eastAsia"/>
          <w:b/>
          <w:bCs/>
          <w:sz w:val="28"/>
          <w:szCs w:val="28"/>
        </w:rPr>
        <w:t>1</w:t>
      </w:r>
    </w:p>
    <w:p w:rsidR="007D7E29" w:rsidRPr="00227AF4" w:rsidRDefault="007D7E29" w:rsidP="007D7E29">
      <w:pPr>
        <w:jc w:val="center"/>
        <w:rPr>
          <w:rFonts w:ascii="Calibri" w:hAnsi="Calibri"/>
          <w:b/>
          <w:bCs/>
          <w:sz w:val="36"/>
          <w:szCs w:val="22"/>
        </w:rPr>
      </w:pPr>
      <w:proofErr w:type="gramStart"/>
      <w:r w:rsidRPr="00227AF4">
        <w:rPr>
          <w:rFonts w:ascii="Calibri" w:hAnsi="Calibri" w:hint="eastAsia"/>
          <w:b/>
          <w:bCs/>
          <w:sz w:val="36"/>
          <w:szCs w:val="22"/>
        </w:rPr>
        <w:t>郑州航院采购</w:t>
      </w:r>
      <w:proofErr w:type="gramEnd"/>
      <w:r w:rsidRPr="00227AF4">
        <w:rPr>
          <w:rFonts w:ascii="Calibri" w:hAnsi="Calibri" w:hint="eastAsia"/>
          <w:b/>
          <w:bCs/>
          <w:sz w:val="36"/>
          <w:szCs w:val="22"/>
        </w:rPr>
        <w:t>项目验收报告</w:t>
      </w:r>
    </w:p>
    <w:p w:rsidR="007D7E29" w:rsidRPr="00227AF4" w:rsidRDefault="007D7E29" w:rsidP="007D7E29">
      <w:pPr>
        <w:rPr>
          <w:rFonts w:ascii="Calibri" w:hAnsi="Calibri"/>
          <w:szCs w:val="22"/>
        </w:rPr>
      </w:pP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763"/>
        <w:gridCol w:w="1418"/>
        <w:gridCol w:w="567"/>
        <w:gridCol w:w="1731"/>
      </w:tblGrid>
      <w:tr w:rsidR="007D7E29" w:rsidRPr="00227AF4" w:rsidTr="00D92C3D">
        <w:trPr>
          <w:trHeight w:val="711"/>
        </w:trPr>
        <w:tc>
          <w:tcPr>
            <w:tcW w:w="2448"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spacing w:line="400" w:lineRule="exact"/>
              <w:jc w:val="center"/>
              <w:rPr>
                <w:rFonts w:ascii="Calibri" w:hAnsi="Calibri"/>
                <w:sz w:val="28"/>
                <w:szCs w:val="22"/>
              </w:rPr>
            </w:pPr>
            <w:r w:rsidRPr="00227AF4">
              <w:rPr>
                <w:rFonts w:ascii="Calibri" w:hAnsi="Calibri" w:hint="eastAsia"/>
                <w:sz w:val="28"/>
                <w:szCs w:val="22"/>
              </w:rPr>
              <w:t>项目名称</w:t>
            </w:r>
          </w:p>
        </w:tc>
        <w:tc>
          <w:tcPr>
            <w:tcW w:w="2763"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spacing w:line="400" w:lineRule="exact"/>
              <w:jc w:val="center"/>
              <w:rPr>
                <w:rFonts w:ascii="微软雅黑" w:eastAsia="微软雅黑" w:hAnsi="微软雅黑"/>
                <w:sz w:val="30"/>
                <w:szCs w:val="3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spacing w:line="400" w:lineRule="exact"/>
              <w:jc w:val="center"/>
              <w:rPr>
                <w:rFonts w:ascii="Calibri" w:hAnsi="Calibri"/>
                <w:sz w:val="28"/>
                <w:szCs w:val="22"/>
              </w:rPr>
            </w:pPr>
            <w:r w:rsidRPr="00227AF4">
              <w:rPr>
                <w:rFonts w:ascii="Calibri" w:hAnsi="Calibri" w:hint="eastAsia"/>
                <w:sz w:val="28"/>
                <w:szCs w:val="22"/>
              </w:rPr>
              <w:t>项目建设单位</w:t>
            </w:r>
          </w:p>
        </w:tc>
        <w:tc>
          <w:tcPr>
            <w:tcW w:w="1731"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spacing w:line="400" w:lineRule="exact"/>
              <w:jc w:val="center"/>
              <w:rPr>
                <w:rFonts w:ascii="微软雅黑" w:eastAsia="微软雅黑" w:hAnsi="微软雅黑"/>
                <w:sz w:val="30"/>
                <w:szCs w:val="30"/>
              </w:rPr>
            </w:pPr>
          </w:p>
        </w:tc>
      </w:tr>
      <w:tr w:rsidR="007D7E29" w:rsidRPr="00227AF4" w:rsidTr="00D92C3D">
        <w:trPr>
          <w:cantSplit/>
          <w:trHeight w:val="694"/>
        </w:trPr>
        <w:tc>
          <w:tcPr>
            <w:tcW w:w="2448"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合同编号</w:t>
            </w:r>
          </w:p>
        </w:tc>
        <w:tc>
          <w:tcPr>
            <w:tcW w:w="6479" w:type="dxa"/>
            <w:gridSpan w:val="4"/>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微软雅黑" w:eastAsia="微软雅黑" w:hAnsi="微软雅黑"/>
                <w:sz w:val="30"/>
                <w:szCs w:val="30"/>
              </w:rPr>
            </w:pPr>
          </w:p>
        </w:tc>
      </w:tr>
      <w:tr w:rsidR="007D7E29" w:rsidRPr="00227AF4" w:rsidTr="00D92C3D">
        <w:trPr>
          <w:cantSplit/>
          <w:trHeight w:val="694"/>
        </w:trPr>
        <w:tc>
          <w:tcPr>
            <w:tcW w:w="2448"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供货（施工）单位</w:t>
            </w:r>
          </w:p>
        </w:tc>
        <w:tc>
          <w:tcPr>
            <w:tcW w:w="6479" w:type="dxa"/>
            <w:gridSpan w:val="4"/>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微软雅黑" w:eastAsia="微软雅黑" w:hAnsi="微软雅黑"/>
                <w:sz w:val="30"/>
                <w:szCs w:val="30"/>
              </w:rPr>
            </w:pPr>
          </w:p>
        </w:tc>
      </w:tr>
      <w:tr w:rsidR="007D7E29" w:rsidRPr="00227AF4" w:rsidTr="00D92C3D">
        <w:trPr>
          <w:cantSplit/>
          <w:trHeight w:val="2373"/>
        </w:trPr>
        <w:tc>
          <w:tcPr>
            <w:tcW w:w="2448"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是否与合同</w:t>
            </w:r>
          </w:p>
          <w:p w:rsidR="007D7E29" w:rsidRPr="00227AF4" w:rsidRDefault="007D7E29" w:rsidP="007D7E29">
            <w:pPr>
              <w:jc w:val="center"/>
              <w:rPr>
                <w:rFonts w:ascii="Calibri" w:hAnsi="Calibri"/>
                <w:sz w:val="28"/>
                <w:szCs w:val="22"/>
              </w:rPr>
            </w:pPr>
            <w:r w:rsidRPr="00227AF4">
              <w:rPr>
                <w:rFonts w:ascii="Calibri" w:hAnsi="Calibri" w:hint="eastAsia"/>
                <w:sz w:val="28"/>
                <w:szCs w:val="22"/>
              </w:rPr>
              <w:t>内容相一致</w:t>
            </w:r>
          </w:p>
        </w:tc>
        <w:tc>
          <w:tcPr>
            <w:tcW w:w="6479" w:type="dxa"/>
            <w:gridSpan w:val="4"/>
            <w:tcBorders>
              <w:top w:val="single" w:sz="4" w:space="0" w:color="auto"/>
              <w:left w:val="single" w:sz="4" w:space="0" w:color="auto"/>
              <w:bottom w:val="single" w:sz="4" w:space="0" w:color="auto"/>
              <w:right w:val="single" w:sz="4" w:space="0" w:color="auto"/>
            </w:tcBorders>
          </w:tcPr>
          <w:p w:rsidR="007D7E29" w:rsidRPr="00227AF4" w:rsidRDefault="007D7E29" w:rsidP="007D7E29">
            <w:pPr>
              <w:rPr>
                <w:rFonts w:ascii="Calibri" w:hAnsi="Calibri"/>
                <w:sz w:val="28"/>
                <w:szCs w:val="22"/>
              </w:rPr>
            </w:pPr>
            <w:r w:rsidRPr="00227AF4">
              <w:rPr>
                <w:rFonts w:ascii="Calibri" w:hAnsi="Calibri" w:hint="eastAsia"/>
                <w:sz w:val="28"/>
                <w:szCs w:val="22"/>
              </w:rPr>
              <w:t>说明：</w:t>
            </w:r>
          </w:p>
        </w:tc>
      </w:tr>
      <w:tr w:rsidR="007D7E29" w:rsidRPr="00227AF4" w:rsidTr="00D92C3D">
        <w:trPr>
          <w:cantSplit/>
          <w:trHeight w:val="2320"/>
        </w:trPr>
        <w:tc>
          <w:tcPr>
            <w:tcW w:w="2448"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存在的主要问题</w:t>
            </w:r>
          </w:p>
        </w:tc>
        <w:tc>
          <w:tcPr>
            <w:tcW w:w="6479" w:type="dxa"/>
            <w:gridSpan w:val="4"/>
            <w:tcBorders>
              <w:top w:val="single" w:sz="4" w:space="0" w:color="auto"/>
              <w:left w:val="single" w:sz="4" w:space="0" w:color="auto"/>
              <w:bottom w:val="single" w:sz="4" w:space="0" w:color="auto"/>
              <w:right w:val="single" w:sz="4" w:space="0" w:color="auto"/>
            </w:tcBorders>
          </w:tcPr>
          <w:p w:rsidR="007D7E29" w:rsidRPr="00227AF4" w:rsidRDefault="007D7E29" w:rsidP="007D7E29">
            <w:pPr>
              <w:rPr>
                <w:rFonts w:ascii="Calibri" w:hAnsi="Calibri"/>
                <w:sz w:val="28"/>
                <w:szCs w:val="22"/>
              </w:rPr>
            </w:pPr>
            <w:r w:rsidRPr="00227AF4">
              <w:rPr>
                <w:rFonts w:ascii="Calibri" w:hAnsi="Calibri" w:hint="eastAsia"/>
                <w:sz w:val="28"/>
                <w:szCs w:val="22"/>
              </w:rPr>
              <w:t>说明：</w:t>
            </w:r>
          </w:p>
        </w:tc>
      </w:tr>
      <w:tr w:rsidR="007D7E29" w:rsidRPr="00227AF4" w:rsidTr="00D92C3D">
        <w:trPr>
          <w:cantSplit/>
          <w:trHeight w:val="1434"/>
        </w:trPr>
        <w:tc>
          <w:tcPr>
            <w:tcW w:w="2448"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lastRenderedPageBreak/>
              <w:t>验收意见</w:t>
            </w:r>
          </w:p>
        </w:tc>
        <w:tc>
          <w:tcPr>
            <w:tcW w:w="6479" w:type="dxa"/>
            <w:gridSpan w:val="4"/>
            <w:tcBorders>
              <w:top w:val="single" w:sz="4" w:space="0" w:color="auto"/>
              <w:left w:val="single" w:sz="4" w:space="0" w:color="auto"/>
              <w:bottom w:val="single" w:sz="4" w:space="0" w:color="auto"/>
              <w:right w:val="single" w:sz="4" w:space="0" w:color="auto"/>
            </w:tcBorders>
          </w:tcPr>
          <w:p w:rsidR="007D7E29" w:rsidRPr="00227AF4" w:rsidRDefault="007D7E29" w:rsidP="007D7E29">
            <w:pPr>
              <w:rPr>
                <w:rFonts w:ascii="Calibri" w:hAnsi="Calibri"/>
                <w:sz w:val="28"/>
                <w:szCs w:val="22"/>
              </w:rPr>
            </w:pPr>
          </w:p>
        </w:tc>
      </w:tr>
      <w:tr w:rsidR="007D7E29" w:rsidRPr="00227AF4" w:rsidTr="00D92C3D">
        <w:trPr>
          <w:trHeight w:val="694"/>
        </w:trPr>
        <w:tc>
          <w:tcPr>
            <w:tcW w:w="2448"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预算金额</w:t>
            </w:r>
          </w:p>
        </w:tc>
        <w:tc>
          <w:tcPr>
            <w:tcW w:w="2763" w:type="dxa"/>
            <w:tcBorders>
              <w:top w:val="single" w:sz="4" w:space="0" w:color="auto"/>
              <w:left w:val="single" w:sz="4" w:space="0" w:color="auto"/>
              <w:bottom w:val="single" w:sz="4" w:space="0" w:color="auto"/>
              <w:right w:val="single" w:sz="4" w:space="0" w:color="auto"/>
            </w:tcBorders>
          </w:tcPr>
          <w:p w:rsidR="007D7E29" w:rsidRPr="00227AF4" w:rsidRDefault="007D7E29" w:rsidP="007D7E29">
            <w:pPr>
              <w:rPr>
                <w:rFonts w:ascii="Calibri" w:hAnsi="Calibri"/>
                <w:sz w:val="28"/>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合同金额</w:t>
            </w:r>
          </w:p>
        </w:tc>
        <w:tc>
          <w:tcPr>
            <w:tcW w:w="2298" w:type="dxa"/>
            <w:gridSpan w:val="2"/>
            <w:tcBorders>
              <w:top w:val="single" w:sz="4" w:space="0" w:color="auto"/>
              <w:left w:val="single" w:sz="4" w:space="0" w:color="auto"/>
              <w:bottom w:val="single" w:sz="4" w:space="0" w:color="auto"/>
              <w:right w:val="single" w:sz="4" w:space="0" w:color="auto"/>
            </w:tcBorders>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 xml:space="preserve">           </w:t>
            </w:r>
          </w:p>
        </w:tc>
      </w:tr>
      <w:tr w:rsidR="007D7E29" w:rsidRPr="00227AF4" w:rsidTr="00D92C3D">
        <w:trPr>
          <w:cantSplit/>
          <w:trHeight w:val="711"/>
        </w:trPr>
        <w:tc>
          <w:tcPr>
            <w:tcW w:w="2448"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最终结算金额</w:t>
            </w:r>
          </w:p>
        </w:tc>
        <w:tc>
          <w:tcPr>
            <w:tcW w:w="6479" w:type="dxa"/>
            <w:gridSpan w:val="4"/>
            <w:tcBorders>
              <w:top w:val="single" w:sz="4" w:space="0" w:color="auto"/>
              <w:left w:val="single" w:sz="4" w:space="0" w:color="auto"/>
              <w:bottom w:val="single" w:sz="4" w:space="0" w:color="auto"/>
              <w:right w:val="single" w:sz="4" w:space="0" w:color="auto"/>
            </w:tcBorders>
          </w:tcPr>
          <w:p w:rsidR="007D7E29" w:rsidRPr="00227AF4" w:rsidRDefault="007D7E29" w:rsidP="007D7E29">
            <w:pPr>
              <w:rPr>
                <w:rFonts w:ascii="Calibri" w:hAnsi="Calibri"/>
                <w:sz w:val="28"/>
                <w:szCs w:val="22"/>
              </w:rPr>
            </w:pPr>
          </w:p>
        </w:tc>
      </w:tr>
    </w:tbl>
    <w:p w:rsidR="007D7E29" w:rsidRPr="00227AF4" w:rsidRDefault="007D7E29" w:rsidP="007D7E29">
      <w:pPr>
        <w:rPr>
          <w:rFonts w:ascii="Calibri" w:hAnsi="Calibri"/>
          <w:szCs w:val="22"/>
        </w:rPr>
      </w:pPr>
    </w:p>
    <w:p w:rsidR="007D7E29" w:rsidRPr="00227AF4" w:rsidRDefault="007D7E29" w:rsidP="007D7E29">
      <w:pPr>
        <w:rPr>
          <w:rFonts w:ascii="Calibri" w:hAnsi="Calibri"/>
          <w:sz w:val="28"/>
          <w:szCs w:val="22"/>
        </w:rPr>
      </w:pPr>
      <w:r w:rsidRPr="00227AF4">
        <w:rPr>
          <w:rFonts w:ascii="Calibri" w:hAnsi="Calibri" w:hint="eastAsia"/>
          <w:sz w:val="28"/>
          <w:szCs w:val="22"/>
        </w:rPr>
        <w:t>使用单位领导签名：</w:t>
      </w:r>
    </w:p>
    <w:p w:rsidR="007D7E29" w:rsidRPr="00227AF4" w:rsidRDefault="007D7E29" w:rsidP="007D7E29">
      <w:pPr>
        <w:rPr>
          <w:rFonts w:ascii="Calibri" w:hAnsi="Calibri"/>
          <w:sz w:val="28"/>
          <w:szCs w:val="22"/>
        </w:rPr>
      </w:pPr>
      <w:r w:rsidRPr="00227AF4">
        <w:rPr>
          <w:rFonts w:ascii="Calibri" w:hAnsi="Calibri" w:hint="eastAsia"/>
          <w:sz w:val="28"/>
          <w:szCs w:val="22"/>
        </w:rPr>
        <w:t>参与验收人员签名：</w:t>
      </w:r>
    </w:p>
    <w:p w:rsidR="007D7E29" w:rsidRPr="00227AF4" w:rsidRDefault="007D7E29" w:rsidP="007D7E29">
      <w:pPr>
        <w:ind w:firstLineChars="1400" w:firstLine="3920"/>
        <w:jc w:val="center"/>
        <w:rPr>
          <w:rFonts w:ascii="Calibri" w:hAnsi="Calibri"/>
          <w:sz w:val="28"/>
          <w:szCs w:val="22"/>
        </w:rPr>
      </w:pPr>
      <w:r w:rsidRPr="00227AF4">
        <w:rPr>
          <w:rFonts w:ascii="Calibri" w:hAnsi="Calibri" w:hint="eastAsia"/>
          <w:sz w:val="28"/>
          <w:szCs w:val="22"/>
        </w:rPr>
        <w:t>验收日期：</w:t>
      </w:r>
      <w:r w:rsidRPr="00227AF4">
        <w:rPr>
          <w:rFonts w:ascii="Calibri" w:hAnsi="Calibri" w:hint="eastAsia"/>
          <w:sz w:val="28"/>
          <w:szCs w:val="22"/>
          <w:u w:val="single"/>
        </w:rPr>
        <w:t xml:space="preserve">      </w:t>
      </w:r>
      <w:r w:rsidRPr="00227AF4">
        <w:rPr>
          <w:rFonts w:ascii="Calibri" w:hAnsi="Calibri" w:hint="eastAsia"/>
          <w:sz w:val="28"/>
          <w:szCs w:val="22"/>
        </w:rPr>
        <w:t>年</w:t>
      </w:r>
      <w:r w:rsidRPr="00227AF4">
        <w:rPr>
          <w:rFonts w:ascii="Calibri" w:hAnsi="Calibri" w:hint="eastAsia"/>
          <w:sz w:val="28"/>
          <w:szCs w:val="22"/>
          <w:u w:val="single"/>
        </w:rPr>
        <w:t xml:space="preserve">    </w:t>
      </w:r>
      <w:r w:rsidRPr="00227AF4">
        <w:rPr>
          <w:rFonts w:ascii="Calibri" w:hAnsi="Calibri" w:hint="eastAsia"/>
          <w:sz w:val="28"/>
          <w:szCs w:val="22"/>
        </w:rPr>
        <w:t>月</w:t>
      </w:r>
      <w:r w:rsidRPr="00227AF4">
        <w:rPr>
          <w:rFonts w:ascii="Calibri" w:hAnsi="Calibri" w:hint="eastAsia"/>
          <w:sz w:val="28"/>
          <w:szCs w:val="22"/>
          <w:u w:val="single"/>
        </w:rPr>
        <w:t xml:space="preserve">    </w:t>
      </w:r>
      <w:r w:rsidRPr="00227AF4">
        <w:rPr>
          <w:rFonts w:ascii="Calibri" w:hAnsi="Calibri" w:hint="eastAsia"/>
          <w:sz w:val="28"/>
          <w:szCs w:val="22"/>
        </w:rPr>
        <w:t>日</w:t>
      </w:r>
    </w:p>
    <w:p w:rsidR="00D77DD4" w:rsidRPr="00227AF4" w:rsidRDefault="00D77DD4" w:rsidP="007D7E29">
      <w:pPr>
        <w:jc w:val="left"/>
        <w:rPr>
          <w:rFonts w:ascii="Calibri" w:hAnsi="Calibri"/>
          <w:b/>
          <w:bCs/>
          <w:sz w:val="28"/>
          <w:szCs w:val="28"/>
        </w:rPr>
      </w:pPr>
    </w:p>
    <w:p w:rsidR="00D77DD4" w:rsidRPr="00227AF4" w:rsidRDefault="00D77DD4" w:rsidP="007D7E29">
      <w:pPr>
        <w:jc w:val="left"/>
        <w:rPr>
          <w:rFonts w:ascii="Calibri" w:hAnsi="Calibri"/>
          <w:b/>
          <w:bCs/>
          <w:sz w:val="28"/>
          <w:szCs w:val="28"/>
        </w:rPr>
      </w:pPr>
    </w:p>
    <w:p w:rsidR="00D77DD4" w:rsidRPr="00227AF4" w:rsidRDefault="00D77DD4" w:rsidP="007D7E29">
      <w:pPr>
        <w:jc w:val="left"/>
        <w:rPr>
          <w:rFonts w:ascii="Calibri" w:hAnsi="Calibri"/>
          <w:b/>
          <w:bCs/>
          <w:sz w:val="28"/>
          <w:szCs w:val="28"/>
        </w:rPr>
      </w:pPr>
    </w:p>
    <w:p w:rsidR="00D77DD4" w:rsidRPr="00227AF4" w:rsidRDefault="00D77DD4" w:rsidP="007D7E29">
      <w:pPr>
        <w:jc w:val="left"/>
        <w:rPr>
          <w:rFonts w:ascii="Calibri" w:hAnsi="Calibri"/>
          <w:b/>
          <w:bCs/>
          <w:sz w:val="28"/>
          <w:szCs w:val="28"/>
        </w:rPr>
      </w:pPr>
    </w:p>
    <w:p w:rsidR="007D7E29" w:rsidRPr="00227AF4" w:rsidRDefault="007D7E29" w:rsidP="007D7E29">
      <w:pPr>
        <w:jc w:val="left"/>
        <w:rPr>
          <w:rFonts w:ascii="Calibri" w:hAnsi="Calibri"/>
          <w:b/>
          <w:bCs/>
          <w:sz w:val="28"/>
          <w:szCs w:val="28"/>
        </w:rPr>
      </w:pPr>
      <w:r w:rsidRPr="00227AF4">
        <w:rPr>
          <w:rFonts w:ascii="Calibri" w:hAnsi="Calibri" w:hint="eastAsia"/>
          <w:b/>
          <w:bCs/>
          <w:sz w:val="28"/>
          <w:szCs w:val="28"/>
        </w:rPr>
        <w:t>附件</w:t>
      </w:r>
      <w:r w:rsidRPr="00227AF4">
        <w:rPr>
          <w:rFonts w:ascii="Calibri" w:hAnsi="Calibri" w:hint="eastAsia"/>
          <w:b/>
          <w:bCs/>
          <w:sz w:val="28"/>
          <w:szCs w:val="28"/>
        </w:rPr>
        <w:t>2</w:t>
      </w:r>
    </w:p>
    <w:p w:rsidR="007D7E29" w:rsidRPr="00227AF4" w:rsidRDefault="007D7E29" w:rsidP="007D7E29">
      <w:pPr>
        <w:jc w:val="center"/>
        <w:rPr>
          <w:rFonts w:ascii="Calibri" w:hAnsi="Calibri"/>
          <w:b/>
          <w:bCs/>
          <w:sz w:val="36"/>
          <w:szCs w:val="22"/>
        </w:rPr>
      </w:pPr>
    </w:p>
    <w:p w:rsidR="007D7E29" w:rsidRPr="00227AF4" w:rsidRDefault="007D7E29" w:rsidP="007D7E29">
      <w:pPr>
        <w:jc w:val="center"/>
        <w:rPr>
          <w:rFonts w:ascii="Calibri" w:hAnsi="Calibri"/>
          <w:b/>
          <w:bCs/>
          <w:sz w:val="36"/>
          <w:szCs w:val="22"/>
        </w:rPr>
      </w:pPr>
      <w:proofErr w:type="gramStart"/>
      <w:r w:rsidRPr="00227AF4">
        <w:rPr>
          <w:rFonts w:ascii="Calibri" w:hAnsi="Calibri" w:hint="eastAsia"/>
          <w:b/>
          <w:bCs/>
          <w:sz w:val="36"/>
          <w:szCs w:val="22"/>
        </w:rPr>
        <w:t>郑州航院采购</w:t>
      </w:r>
      <w:proofErr w:type="gramEnd"/>
      <w:r w:rsidRPr="00227AF4">
        <w:rPr>
          <w:rFonts w:ascii="Calibri" w:hAnsi="Calibri" w:hint="eastAsia"/>
          <w:b/>
          <w:bCs/>
          <w:sz w:val="36"/>
          <w:szCs w:val="22"/>
        </w:rPr>
        <w:t>项目验收申请表</w:t>
      </w:r>
    </w:p>
    <w:p w:rsidR="007D7E29" w:rsidRPr="00227AF4" w:rsidRDefault="007D7E29" w:rsidP="007D7E29">
      <w:pPr>
        <w:jc w:val="center"/>
        <w:rPr>
          <w:rFonts w:ascii="Calibri" w:hAnsi="Calibri"/>
          <w:sz w:val="28"/>
          <w:szCs w:val="22"/>
        </w:rPr>
      </w:pP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6"/>
        <w:gridCol w:w="6259"/>
      </w:tblGrid>
      <w:tr w:rsidR="007D7E29" w:rsidRPr="00227AF4" w:rsidTr="00D92C3D">
        <w:trPr>
          <w:trHeight w:val="703"/>
        </w:trPr>
        <w:tc>
          <w:tcPr>
            <w:tcW w:w="2656"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spacing w:line="400" w:lineRule="exact"/>
              <w:jc w:val="center"/>
              <w:rPr>
                <w:rFonts w:ascii="Calibri" w:hAnsi="Calibri"/>
                <w:sz w:val="28"/>
                <w:szCs w:val="22"/>
              </w:rPr>
            </w:pPr>
            <w:r w:rsidRPr="00227AF4">
              <w:rPr>
                <w:rFonts w:ascii="Calibri" w:hAnsi="Calibri" w:hint="eastAsia"/>
                <w:sz w:val="28"/>
                <w:szCs w:val="22"/>
              </w:rPr>
              <w:t>项目名称</w:t>
            </w:r>
          </w:p>
        </w:tc>
        <w:tc>
          <w:tcPr>
            <w:tcW w:w="6259"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spacing w:line="400" w:lineRule="exact"/>
              <w:jc w:val="center"/>
              <w:rPr>
                <w:rFonts w:ascii="微软雅黑" w:eastAsia="微软雅黑" w:hAnsi="微软雅黑"/>
                <w:sz w:val="30"/>
                <w:szCs w:val="30"/>
              </w:rPr>
            </w:pPr>
          </w:p>
        </w:tc>
      </w:tr>
      <w:tr w:rsidR="007D7E29" w:rsidRPr="00227AF4" w:rsidTr="00D92C3D">
        <w:trPr>
          <w:cantSplit/>
          <w:trHeight w:val="687"/>
        </w:trPr>
        <w:tc>
          <w:tcPr>
            <w:tcW w:w="2656"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合同编号</w:t>
            </w:r>
          </w:p>
        </w:tc>
        <w:tc>
          <w:tcPr>
            <w:tcW w:w="6259"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微软雅黑" w:eastAsia="微软雅黑" w:hAnsi="微软雅黑"/>
                <w:sz w:val="30"/>
                <w:szCs w:val="30"/>
              </w:rPr>
            </w:pPr>
          </w:p>
        </w:tc>
      </w:tr>
      <w:tr w:rsidR="007D7E29" w:rsidRPr="00227AF4" w:rsidTr="00D92C3D">
        <w:trPr>
          <w:cantSplit/>
          <w:trHeight w:val="687"/>
        </w:trPr>
        <w:tc>
          <w:tcPr>
            <w:tcW w:w="2656"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供货（施工）单位</w:t>
            </w:r>
          </w:p>
        </w:tc>
        <w:tc>
          <w:tcPr>
            <w:tcW w:w="6259"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微软雅黑" w:eastAsia="微软雅黑" w:hAnsi="微软雅黑"/>
                <w:sz w:val="30"/>
                <w:szCs w:val="30"/>
              </w:rPr>
            </w:pPr>
          </w:p>
        </w:tc>
      </w:tr>
      <w:tr w:rsidR="007D7E29" w:rsidRPr="00227AF4" w:rsidTr="00D92C3D">
        <w:trPr>
          <w:cantSplit/>
          <w:trHeight w:val="1113"/>
        </w:trPr>
        <w:tc>
          <w:tcPr>
            <w:tcW w:w="2656"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项目运行情况</w:t>
            </w:r>
          </w:p>
        </w:tc>
        <w:tc>
          <w:tcPr>
            <w:tcW w:w="6259" w:type="dxa"/>
            <w:tcBorders>
              <w:top w:val="single" w:sz="4" w:space="0" w:color="auto"/>
              <w:left w:val="single" w:sz="4" w:space="0" w:color="auto"/>
              <w:bottom w:val="single" w:sz="4" w:space="0" w:color="auto"/>
              <w:right w:val="single" w:sz="4" w:space="0" w:color="auto"/>
            </w:tcBorders>
          </w:tcPr>
          <w:p w:rsidR="007D7E29" w:rsidRPr="00227AF4" w:rsidRDefault="007D7E29" w:rsidP="007D7E29">
            <w:pPr>
              <w:rPr>
                <w:rFonts w:ascii="Calibri" w:hAnsi="Calibri"/>
                <w:sz w:val="28"/>
                <w:szCs w:val="22"/>
              </w:rPr>
            </w:pPr>
          </w:p>
        </w:tc>
      </w:tr>
      <w:tr w:rsidR="007D7E29" w:rsidRPr="00227AF4" w:rsidTr="00D92C3D">
        <w:trPr>
          <w:cantSplit/>
          <w:trHeight w:val="1072"/>
        </w:trPr>
        <w:tc>
          <w:tcPr>
            <w:tcW w:w="2656"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合同执行情况</w:t>
            </w:r>
          </w:p>
        </w:tc>
        <w:tc>
          <w:tcPr>
            <w:tcW w:w="6259" w:type="dxa"/>
            <w:tcBorders>
              <w:top w:val="single" w:sz="4" w:space="0" w:color="auto"/>
              <w:left w:val="single" w:sz="4" w:space="0" w:color="auto"/>
              <w:bottom w:val="single" w:sz="4" w:space="0" w:color="auto"/>
              <w:right w:val="single" w:sz="4" w:space="0" w:color="auto"/>
            </w:tcBorders>
          </w:tcPr>
          <w:p w:rsidR="007D7E29" w:rsidRPr="00227AF4" w:rsidRDefault="007D7E29" w:rsidP="007D7E29">
            <w:pPr>
              <w:rPr>
                <w:rFonts w:ascii="Calibri" w:hAnsi="Calibri"/>
                <w:sz w:val="28"/>
                <w:szCs w:val="22"/>
              </w:rPr>
            </w:pPr>
          </w:p>
        </w:tc>
      </w:tr>
      <w:tr w:rsidR="007D7E29" w:rsidRPr="00227AF4" w:rsidTr="00D92C3D">
        <w:trPr>
          <w:cantSplit/>
          <w:trHeight w:val="1910"/>
        </w:trPr>
        <w:tc>
          <w:tcPr>
            <w:tcW w:w="2656"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项目验收材料</w:t>
            </w:r>
          </w:p>
        </w:tc>
        <w:tc>
          <w:tcPr>
            <w:tcW w:w="6259" w:type="dxa"/>
            <w:tcBorders>
              <w:top w:val="single" w:sz="4" w:space="0" w:color="auto"/>
              <w:left w:val="single" w:sz="4" w:space="0" w:color="auto"/>
              <w:bottom w:val="single" w:sz="4" w:space="0" w:color="auto"/>
              <w:right w:val="single" w:sz="4" w:space="0" w:color="auto"/>
            </w:tcBorders>
          </w:tcPr>
          <w:p w:rsidR="007D7E29" w:rsidRPr="00227AF4" w:rsidRDefault="007D7E29" w:rsidP="007D7E29">
            <w:pPr>
              <w:rPr>
                <w:rFonts w:ascii="Calibri" w:hAnsi="Calibri"/>
                <w:sz w:val="28"/>
                <w:szCs w:val="22"/>
              </w:rPr>
            </w:pPr>
            <w:r w:rsidRPr="00227AF4">
              <w:rPr>
                <w:rFonts w:ascii="Calibri" w:hAnsi="Calibri" w:hint="eastAsia"/>
                <w:sz w:val="28"/>
                <w:szCs w:val="22"/>
              </w:rPr>
              <w:t>1.</w:t>
            </w:r>
          </w:p>
          <w:p w:rsidR="007D7E29" w:rsidRPr="00227AF4" w:rsidRDefault="007D7E29" w:rsidP="007D7E29">
            <w:pPr>
              <w:rPr>
                <w:rFonts w:ascii="Calibri" w:hAnsi="Calibri"/>
                <w:sz w:val="28"/>
                <w:szCs w:val="22"/>
              </w:rPr>
            </w:pPr>
            <w:r w:rsidRPr="00227AF4">
              <w:rPr>
                <w:rFonts w:ascii="Calibri" w:hAnsi="Calibri" w:hint="eastAsia"/>
                <w:sz w:val="28"/>
                <w:szCs w:val="22"/>
              </w:rPr>
              <w:t>2.</w:t>
            </w:r>
          </w:p>
          <w:p w:rsidR="007D7E29" w:rsidRPr="00227AF4" w:rsidRDefault="007D7E29" w:rsidP="007D7E29">
            <w:pPr>
              <w:rPr>
                <w:rFonts w:ascii="Calibri" w:hAnsi="Calibri"/>
                <w:sz w:val="28"/>
                <w:szCs w:val="22"/>
              </w:rPr>
            </w:pPr>
            <w:r w:rsidRPr="00227AF4">
              <w:rPr>
                <w:rFonts w:ascii="Calibri" w:hAnsi="Calibri" w:hint="eastAsia"/>
                <w:sz w:val="28"/>
                <w:szCs w:val="22"/>
              </w:rPr>
              <w:t>3.</w:t>
            </w:r>
          </w:p>
        </w:tc>
      </w:tr>
      <w:tr w:rsidR="007D7E29" w:rsidRPr="00227AF4" w:rsidTr="00D92C3D">
        <w:trPr>
          <w:trHeight w:val="1216"/>
        </w:trPr>
        <w:tc>
          <w:tcPr>
            <w:tcW w:w="2656"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lastRenderedPageBreak/>
              <w:t>初步意见</w:t>
            </w:r>
          </w:p>
        </w:tc>
        <w:tc>
          <w:tcPr>
            <w:tcW w:w="6259" w:type="dxa"/>
            <w:tcBorders>
              <w:top w:val="single" w:sz="4" w:space="0" w:color="auto"/>
              <w:left w:val="single" w:sz="4" w:space="0" w:color="auto"/>
              <w:bottom w:val="single" w:sz="4" w:space="0" w:color="auto"/>
              <w:right w:val="single" w:sz="4" w:space="0" w:color="auto"/>
            </w:tcBorders>
          </w:tcPr>
          <w:p w:rsidR="007D7E29" w:rsidRPr="00227AF4" w:rsidRDefault="007D7E29" w:rsidP="007D7E29">
            <w:pPr>
              <w:rPr>
                <w:rFonts w:ascii="Calibri" w:hAnsi="Calibri"/>
                <w:sz w:val="28"/>
                <w:szCs w:val="22"/>
              </w:rPr>
            </w:pPr>
          </w:p>
          <w:p w:rsidR="007D7E29" w:rsidRPr="00227AF4" w:rsidRDefault="007D7E29" w:rsidP="007D7E29">
            <w:pPr>
              <w:jc w:val="center"/>
              <w:rPr>
                <w:rFonts w:ascii="Calibri" w:hAnsi="Calibri"/>
                <w:sz w:val="28"/>
                <w:szCs w:val="22"/>
              </w:rPr>
            </w:pPr>
            <w:r w:rsidRPr="00227AF4">
              <w:rPr>
                <w:rFonts w:ascii="Calibri" w:hAnsi="Calibri" w:hint="eastAsia"/>
                <w:sz w:val="28"/>
                <w:szCs w:val="22"/>
              </w:rPr>
              <w:t xml:space="preserve">    </w:t>
            </w:r>
            <w:r w:rsidRPr="00227AF4">
              <w:rPr>
                <w:rFonts w:ascii="Calibri" w:hAnsi="Calibri" w:hint="eastAsia"/>
                <w:sz w:val="28"/>
                <w:szCs w:val="22"/>
              </w:rPr>
              <w:t>项目负责人（签字）：</w:t>
            </w:r>
          </w:p>
          <w:p w:rsidR="007D7E29" w:rsidRPr="00227AF4" w:rsidRDefault="007D7E29" w:rsidP="007D7E29">
            <w:pPr>
              <w:jc w:val="center"/>
              <w:rPr>
                <w:rFonts w:ascii="Calibri" w:hAnsi="Calibri"/>
                <w:sz w:val="28"/>
                <w:szCs w:val="22"/>
              </w:rPr>
            </w:pPr>
            <w:r w:rsidRPr="00227AF4">
              <w:rPr>
                <w:rFonts w:ascii="Calibri" w:hAnsi="Calibri" w:hint="eastAsia"/>
                <w:sz w:val="28"/>
                <w:szCs w:val="22"/>
              </w:rPr>
              <w:t xml:space="preserve">                              </w:t>
            </w:r>
            <w:r w:rsidRPr="00227AF4">
              <w:rPr>
                <w:rFonts w:ascii="Calibri" w:hAnsi="Calibri" w:hint="eastAsia"/>
                <w:sz w:val="28"/>
                <w:szCs w:val="22"/>
              </w:rPr>
              <w:t>年</w:t>
            </w:r>
            <w:r w:rsidRPr="00227AF4">
              <w:rPr>
                <w:rFonts w:ascii="Calibri" w:hAnsi="Calibri" w:hint="eastAsia"/>
                <w:sz w:val="28"/>
                <w:szCs w:val="22"/>
              </w:rPr>
              <w:t xml:space="preserve">   </w:t>
            </w:r>
            <w:r w:rsidRPr="00227AF4">
              <w:rPr>
                <w:rFonts w:ascii="Calibri" w:hAnsi="Calibri" w:hint="eastAsia"/>
                <w:sz w:val="28"/>
                <w:szCs w:val="22"/>
              </w:rPr>
              <w:t>月</w:t>
            </w:r>
            <w:r w:rsidRPr="00227AF4">
              <w:rPr>
                <w:rFonts w:ascii="Calibri" w:hAnsi="Calibri" w:hint="eastAsia"/>
                <w:sz w:val="28"/>
                <w:szCs w:val="22"/>
              </w:rPr>
              <w:t xml:space="preserve">   </w:t>
            </w:r>
            <w:r w:rsidRPr="00227AF4">
              <w:rPr>
                <w:rFonts w:ascii="Calibri" w:hAnsi="Calibri" w:hint="eastAsia"/>
                <w:sz w:val="28"/>
                <w:szCs w:val="22"/>
              </w:rPr>
              <w:t>日</w:t>
            </w:r>
          </w:p>
        </w:tc>
      </w:tr>
      <w:tr w:rsidR="007D7E29" w:rsidRPr="00227AF4" w:rsidTr="00D92C3D">
        <w:trPr>
          <w:cantSplit/>
          <w:trHeight w:val="1716"/>
        </w:trPr>
        <w:tc>
          <w:tcPr>
            <w:tcW w:w="2656" w:type="dxa"/>
            <w:tcBorders>
              <w:top w:val="single" w:sz="4" w:space="0" w:color="auto"/>
              <w:left w:val="single" w:sz="4" w:space="0" w:color="auto"/>
              <w:bottom w:val="single" w:sz="4" w:space="0" w:color="auto"/>
              <w:right w:val="single" w:sz="4" w:space="0" w:color="auto"/>
            </w:tcBorders>
            <w:vAlign w:val="center"/>
          </w:tcPr>
          <w:p w:rsidR="007D7E29" w:rsidRPr="00227AF4" w:rsidRDefault="007D7E29" w:rsidP="007D7E29">
            <w:pPr>
              <w:jc w:val="center"/>
              <w:rPr>
                <w:rFonts w:ascii="Calibri" w:hAnsi="Calibri"/>
                <w:sz w:val="28"/>
                <w:szCs w:val="22"/>
              </w:rPr>
            </w:pPr>
            <w:r w:rsidRPr="00227AF4">
              <w:rPr>
                <w:rFonts w:ascii="Calibri" w:hAnsi="Calibri" w:hint="eastAsia"/>
                <w:sz w:val="28"/>
                <w:szCs w:val="22"/>
              </w:rPr>
              <w:t>项目建设单位意见</w:t>
            </w:r>
          </w:p>
        </w:tc>
        <w:tc>
          <w:tcPr>
            <w:tcW w:w="6259" w:type="dxa"/>
            <w:tcBorders>
              <w:top w:val="single" w:sz="4" w:space="0" w:color="auto"/>
              <w:left w:val="single" w:sz="4" w:space="0" w:color="auto"/>
              <w:bottom w:val="single" w:sz="4" w:space="0" w:color="auto"/>
              <w:right w:val="single" w:sz="4" w:space="0" w:color="auto"/>
            </w:tcBorders>
          </w:tcPr>
          <w:p w:rsidR="007D7E29" w:rsidRPr="00227AF4" w:rsidRDefault="007D7E29" w:rsidP="007D7E29">
            <w:pPr>
              <w:rPr>
                <w:rFonts w:ascii="Calibri" w:hAnsi="Calibri"/>
                <w:sz w:val="28"/>
                <w:szCs w:val="22"/>
              </w:rPr>
            </w:pPr>
          </w:p>
          <w:p w:rsidR="007D7E29" w:rsidRPr="00227AF4" w:rsidRDefault="007D7E29" w:rsidP="007D7E29">
            <w:pPr>
              <w:ind w:firstLineChars="300" w:firstLine="840"/>
              <w:rPr>
                <w:rFonts w:ascii="Calibri" w:hAnsi="Calibri"/>
                <w:sz w:val="28"/>
                <w:szCs w:val="22"/>
              </w:rPr>
            </w:pPr>
            <w:r w:rsidRPr="00227AF4">
              <w:rPr>
                <w:rFonts w:ascii="Calibri" w:hAnsi="Calibri" w:hint="eastAsia"/>
                <w:sz w:val="28"/>
                <w:szCs w:val="22"/>
              </w:rPr>
              <w:t>负责人（签字）：</w:t>
            </w:r>
            <w:r w:rsidRPr="00227AF4">
              <w:rPr>
                <w:rFonts w:ascii="Calibri" w:hAnsi="Calibri" w:hint="eastAsia"/>
                <w:sz w:val="28"/>
                <w:szCs w:val="22"/>
              </w:rPr>
              <w:t xml:space="preserve">       </w:t>
            </w:r>
            <w:r w:rsidRPr="00227AF4">
              <w:rPr>
                <w:rFonts w:ascii="Calibri" w:hAnsi="Calibri" w:hint="eastAsia"/>
                <w:sz w:val="28"/>
                <w:szCs w:val="22"/>
              </w:rPr>
              <w:t>（单位盖章）</w:t>
            </w:r>
          </w:p>
          <w:p w:rsidR="007D7E29" w:rsidRPr="00227AF4" w:rsidRDefault="007D7E29" w:rsidP="007D7E29">
            <w:pPr>
              <w:ind w:firstLineChars="1500" w:firstLine="4200"/>
              <w:rPr>
                <w:rFonts w:ascii="Calibri" w:hAnsi="Calibri"/>
                <w:sz w:val="28"/>
                <w:szCs w:val="22"/>
              </w:rPr>
            </w:pPr>
            <w:r w:rsidRPr="00227AF4">
              <w:rPr>
                <w:rFonts w:ascii="Calibri" w:hAnsi="Calibri" w:hint="eastAsia"/>
                <w:sz w:val="28"/>
                <w:szCs w:val="22"/>
              </w:rPr>
              <w:t>年</w:t>
            </w:r>
            <w:r w:rsidRPr="00227AF4">
              <w:rPr>
                <w:rFonts w:ascii="Calibri" w:hAnsi="Calibri" w:hint="eastAsia"/>
                <w:sz w:val="28"/>
                <w:szCs w:val="22"/>
              </w:rPr>
              <w:t xml:space="preserve">   </w:t>
            </w:r>
            <w:r w:rsidRPr="00227AF4">
              <w:rPr>
                <w:rFonts w:ascii="Calibri" w:hAnsi="Calibri" w:hint="eastAsia"/>
                <w:sz w:val="28"/>
                <w:szCs w:val="22"/>
              </w:rPr>
              <w:t>月</w:t>
            </w:r>
            <w:r w:rsidRPr="00227AF4">
              <w:rPr>
                <w:rFonts w:ascii="Calibri" w:hAnsi="Calibri" w:hint="eastAsia"/>
                <w:sz w:val="28"/>
                <w:szCs w:val="22"/>
              </w:rPr>
              <w:t xml:space="preserve">    </w:t>
            </w:r>
            <w:r w:rsidRPr="00227AF4">
              <w:rPr>
                <w:rFonts w:ascii="Calibri" w:hAnsi="Calibri" w:hint="eastAsia"/>
                <w:sz w:val="28"/>
                <w:szCs w:val="22"/>
              </w:rPr>
              <w:t>日</w:t>
            </w:r>
          </w:p>
        </w:tc>
      </w:tr>
    </w:tbl>
    <w:p w:rsidR="002320DF" w:rsidRPr="00721B3A" w:rsidRDefault="002320DF" w:rsidP="00721B3A">
      <w:pPr>
        <w:rPr>
          <w:rFonts w:ascii="Calibri" w:hAnsi="Calibri"/>
          <w:sz w:val="28"/>
          <w:szCs w:val="22"/>
        </w:rPr>
      </w:pPr>
      <w:bookmarkStart w:id="150" w:name="_Toc289441029"/>
      <w:bookmarkStart w:id="151" w:name="_Toc289443434"/>
      <w:bookmarkStart w:id="152" w:name="_Toc289504210"/>
    </w:p>
    <w:p w:rsidR="00721B3A" w:rsidRPr="00721B3A" w:rsidRDefault="00721B3A" w:rsidP="00721B3A">
      <w:pPr>
        <w:rPr>
          <w:rFonts w:ascii="Calibri" w:hAnsi="Calibri"/>
          <w:sz w:val="28"/>
          <w:szCs w:val="22"/>
        </w:rPr>
      </w:pPr>
    </w:p>
    <w:p w:rsidR="00721B3A" w:rsidRPr="00721B3A" w:rsidRDefault="00721B3A" w:rsidP="00721B3A">
      <w:pPr>
        <w:rPr>
          <w:rFonts w:ascii="Calibri" w:hAnsi="Calibri"/>
          <w:sz w:val="28"/>
          <w:szCs w:val="22"/>
        </w:rPr>
      </w:pPr>
    </w:p>
    <w:p w:rsidR="00721B3A" w:rsidRDefault="00721B3A" w:rsidP="00721B3A">
      <w:pPr>
        <w:rPr>
          <w:rFonts w:ascii="Calibri" w:hAnsi="Calibri"/>
          <w:sz w:val="28"/>
          <w:szCs w:val="22"/>
        </w:rPr>
      </w:pPr>
    </w:p>
    <w:p w:rsidR="00721B3A" w:rsidRDefault="00721B3A" w:rsidP="00721B3A">
      <w:pPr>
        <w:rPr>
          <w:rFonts w:ascii="Calibri" w:hAnsi="Calibri"/>
          <w:sz w:val="28"/>
          <w:szCs w:val="22"/>
        </w:rPr>
      </w:pPr>
    </w:p>
    <w:p w:rsidR="00721B3A" w:rsidRDefault="00721B3A"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Default="00B540D7" w:rsidP="00721B3A">
      <w:pPr>
        <w:rPr>
          <w:rFonts w:ascii="Calibri" w:hAnsi="Calibri"/>
          <w:sz w:val="28"/>
          <w:szCs w:val="22"/>
        </w:rPr>
      </w:pPr>
    </w:p>
    <w:p w:rsidR="00B540D7" w:rsidRPr="00721B3A" w:rsidRDefault="00B540D7" w:rsidP="00721B3A">
      <w:pPr>
        <w:rPr>
          <w:rFonts w:ascii="Calibri" w:hAnsi="Calibri"/>
          <w:sz w:val="28"/>
          <w:szCs w:val="22"/>
        </w:rPr>
      </w:pPr>
    </w:p>
    <w:p w:rsidR="002320DF" w:rsidRDefault="00E210F9" w:rsidP="00B540D7">
      <w:pPr>
        <w:widowControl/>
        <w:spacing w:before="215" w:after="107"/>
        <w:jc w:val="center"/>
        <w:outlineLvl w:val="2"/>
        <w:rPr>
          <w:rFonts w:ascii="黑体" w:eastAsia="黑体" w:hAnsi="黑体"/>
          <w:sz w:val="32"/>
          <w:szCs w:val="32"/>
        </w:rPr>
      </w:pPr>
      <w:bookmarkStart w:id="153" w:name="_Toc471218503"/>
      <w:r w:rsidRPr="00227AF4">
        <w:rPr>
          <w:rFonts w:ascii="Arial" w:eastAsia="黑体" w:hAnsi="Arial" w:hint="eastAsia"/>
          <w:b/>
          <w:bCs/>
          <w:sz w:val="32"/>
          <w:szCs w:val="32"/>
        </w:rPr>
        <w:lastRenderedPageBreak/>
        <w:t>八、</w:t>
      </w:r>
      <w:bookmarkEnd w:id="150"/>
      <w:bookmarkEnd w:id="151"/>
      <w:bookmarkEnd w:id="152"/>
      <w:r w:rsidR="002320DF" w:rsidRPr="00227AF4">
        <w:rPr>
          <w:rFonts w:ascii="黑体" w:eastAsia="黑体" w:hAnsi="黑体" w:hint="eastAsia"/>
          <w:sz w:val="32"/>
          <w:szCs w:val="32"/>
        </w:rPr>
        <w:t>关于印发《郑州航空工业管理学院</w:t>
      </w:r>
      <w:r w:rsidR="002320DF" w:rsidRPr="00227AF4">
        <w:rPr>
          <w:rFonts w:ascii="黑体" w:eastAsia="黑体" w:hAnsi="黑体"/>
          <w:sz w:val="32"/>
          <w:szCs w:val="32"/>
        </w:rPr>
        <w:t>合同管理办法</w:t>
      </w:r>
      <w:r w:rsidR="002320DF" w:rsidRPr="00227AF4">
        <w:rPr>
          <w:rFonts w:ascii="黑体" w:eastAsia="黑体" w:hAnsi="黑体" w:hint="eastAsia"/>
          <w:sz w:val="32"/>
          <w:szCs w:val="32"/>
        </w:rPr>
        <w:t>（试行）》的通知</w:t>
      </w:r>
      <w:bookmarkEnd w:id="153"/>
    </w:p>
    <w:p w:rsidR="00B540D7" w:rsidRDefault="00B540D7" w:rsidP="002320DF">
      <w:pPr>
        <w:widowControl/>
        <w:adjustRightInd w:val="0"/>
        <w:snapToGrid w:val="0"/>
        <w:spacing w:line="360" w:lineRule="auto"/>
        <w:jc w:val="center"/>
        <w:rPr>
          <w:rFonts w:asciiTheme="majorEastAsia" w:eastAsiaTheme="majorEastAsia" w:hAnsiTheme="majorEastAsia" w:cs="仿宋_GB2312"/>
          <w:kern w:val="0"/>
          <w:sz w:val="24"/>
        </w:rPr>
      </w:pPr>
    </w:p>
    <w:p w:rsidR="00B540D7" w:rsidRDefault="00B540D7" w:rsidP="002320DF">
      <w:pPr>
        <w:widowControl/>
        <w:adjustRightInd w:val="0"/>
        <w:snapToGrid w:val="0"/>
        <w:spacing w:line="360" w:lineRule="auto"/>
        <w:jc w:val="center"/>
        <w:rPr>
          <w:rFonts w:asciiTheme="majorEastAsia" w:eastAsiaTheme="majorEastAsia" w:hAnsiTheme="majorEastAsia" w:cs="仿宋_GB2312"/>
          <w:kern w:val="0"/>
          <w:sz w:val="24"/>
        </w:rPr>
      </w:pPr>
    </w:p>
    <w:p w:rsidR="002320DF" w:rsidRPr="00227AF4" w:rsidRDefault="002320DF" w:rsidP="002320DF">
      <w:pPr>
        <w:widowControl/>
        <w:adjustRightInd w:val="0"/>
        <w:snapToGrid w:val="0"/>
        <w:spacing w:line="360" w:lineRule="auto"/>
        <w:jc w:val="center"/>
        <w:rPr>
          <w:rFonts w:ascii="黑体" w:eastAsia="黑体" w:hAnsi="宋体"/>
          <w:kern w:val="0"/>
          <w:sz w:val="28"/>
          <w:szCs w:val="28"/>
        </w:rPr>
      </w:pPr>
      <w:r w:rsidRPr="00227AF4">
        <w:rPr>
          <w:rFonts w:ascii="黑体" w:eastAsia="黑体" w:hAnsi="宋体" w:hint="eastAsia"/>
          <w:kern w:val="0"/>
          <w:sz w:val="28"/>
          <w:szCs w:val="28"/>
        </w:rPr>
        <w:t>关于印发《郑州航空工业管理学院</w:t>
      </w:r>
      <w:r w:rsidRPr="00227AF4">
        <w:rPr>
          <w:rFonts w:ascii="黑体" w:eastAsia="黑体" w:hAnsi="宋体"/>
          <w:kern w:val="0"/>
          <w:sz w:val="28"/>
          <w:szCs w:val="28"/>
        </w:rPr>
        <w:t>合同管理办法</w:t>
      </w:r>
      <w:r w:rsidRPr="00227AF4">
        <w:rPr>
          <w:rFonts w:ascii="黑体" w:eastAsia="黑体" w:hAnsi="宋体" w:hint="eastAsia"/>
          <w:kern w:val="0"/>
          <w:sz w:val="28"/>
          <w:szCs w:val="28"/>
        </w:rPr>
        <w:t>（试行）》的通知</w:t>
      </w:r>
    </w:p>
    <w:p w:rsidR="002320DF" w:rsidRPr="00227AF4" w:rsidRDefault="002320DF" w:rsidP="002320DF">
      <w:pPr>
        <w:spacing w:line="560" w:lineRule="atLeast"/>
        <w:ind w:firstLine="551"/>
        <w:rPr>
          <w:rFonts w:asciiTheme="majorEastAsia" w:eastAsiaTheme="majorEastAsia" w:hAnsiTheme="majorEastAsia" w:cs="仿宋_GB2312"/>
          <w:kern w:val="0"/>
          <w:sz w:val="24"/>
        </w:rPr>
      </w:pPr>
      <w:bookmarkStart w:id="154" w:name="_Toc289441030"/>
      <w:bookmarkStart w:id="155" w:name="_Toc289443440"/>
      <w:bookmarkStart w:id="156" w:name="_Toc289504216"/>
      <w:r w:rsidRPr="00227AF4">
        <w:rPr>
          <w:rFonts w:asciiTheme="majorEastAsia" w:eastAsiaTheme="majorEastAsia" w:hAnsiTheme="majorEastAsia" w:cs="仿宋_GB2312" w:hint="eastAsia"/>
          <w:kern w:val="0"/>
          <w:sz w:val="24"/>
        </w:rPr>
        <w:t>学校各单位：</w:t>
      </w:r>
    </w:p>
    <w:p w:rsidR="002320DF" w:rsidRPr="00227AF4" w:rsidRDefault="002320DF" w:rsidP="002320DF">
      <w:pPr>
        <w:spacing w:line="560" w:lineRule="atLeast"/>
        <w:ind w:firstLine="551"/>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《郑州航空工业管理学院</w:t>
      </w:r>
      <w:r w:rsidRPr="00227AF4">
        <w:rPr>
          <w:rFonts w:asciiTheme="majorEastAsia" w:eastAsiaTheme="majorEastAsia" w:hAnsiTheme="majorEastAsia" w:cs="仿宋_GB2312"/>
          <w:kern w:val="0"/>
          <w:sz w:val="24"/>
        </w:rPr>
        <w:t>合同管理办法</w:t>
      </w:r>
      <w:r w:rsidRPr="00227AF4">
        <w:rPr>
          <w:rFonts w:asciiTheme="majorEastAsia" w:eastAsiaTheme="majorEastAsia" w:hAnsiTheme="majorEastAsia" w:cs="仿宋_GB2312" w:hint="eastAsia"/>
          <w:kern w:val="0"/>
          <w:sz w:val="24"/>
        </w:rPr>
        <w:t>（试行）》已经学校研究通过，现予印发，请遵照执行。</w:t>
      </w: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227AF4" w:rsidRDefault="002320DF" w:rsidP="00B540D7">
      <w:pPr>
        <w:spacing w:line="560" w:lineRule="atLeast"/>
        <w:ind w:firstLine="551"/>
        <w:jc w:val="right"/>
        <w:rPr>
          <w:rFonts w:asciiTheme="majorEastAsia" w:eastAsiaTheme="majorEastAsia" w:hAnsiTheme="majorEastAsia" w:cs="仿宋_GB2312"/>
          <w:kern w:val="0"/>
          <w:sz w:val="24"/>
        </w:rPr>
      </w:pPr>
      <w:r w:rsidRPr="00227AF4">
        <w:rPr>
          <w:rFonts w:asciiTheme="majorEastAsia" w:eastAsiaTheme="majorEastAsia" w:hAnsiTheme="majorEastAsia" w:cs="仿宋_GB2312" w:hint="eastAsia"/>
          <w:kern w:val="0"/>
          <w:sz w:val="24"/>
        </w:rPr>
        <w:t>二〇一六年五月十九日</w:t>
      </w: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227AF4" w:rsidRDefault="002320DF" w:rsidP="002320DF">
      <w:pPr>
        <w:spacing w:line="560" w:lineRule="atLeast"/>
        <w:ind w:firstLine="551"/>
        <w:rPr>
          <w:rFonts w:asciiTheme="majorEastAsia" w:eastAsiaTheme="majorEastAsia" w:hAnsiTheme="majorEastAsia" w:cs="仿宋_GB2312"/>
          <w:kern w:val="0"/>
          <w:sz w:val="24"/>
        </w:rPr>
      </w:pPr>
    </w:p>
    <w:p w:rsidR="002320DF" w:rsidRPr="00B540D7" w:rsidRDefault="002320DF" w:rsidP="00B540D7">
      <w:pPr>
        <w:spacing w:line="560" w:lineRule="atLeast"/>
        <w:ind w:firstLine="551"/>
        <w:rPr>
          <w:rFonts w:asciiTheme="majorEastAsia" w:eastAsiaTheme="majorEastAsia" w:hAnsiTheme="majorEastAsia" w:cs="仿宋_GB2312"/>
          <w:kern w:val="0"/>
          <w:sz w:val="24"/>
        </w:rPr>
      </w:pPr>
    </w:p>
    <w:p w:rsidR="00B540D7" w:rsidRPr="00B540D7" w:rsidRDefault="00B540D7" w:rsidP="00B540D7">
      <w:pPr>
        <w:spacing w:line="560" w:lineRule="atLeast"/>
        <w:ind w:firstLine="551"/>
        <w:jc w:val="center"/>
        <w:rPr>
          <w:rFonts w:ascii="黑体" w:eastAsia="黑体" w:hAnsi="黑体" w:cs="仿宋_GB2312"/>
          <w:kern w:val="0"/>
          <w:sz w:val="30"/>
          <w:szCs w:val="30"/>
        </w:rPr>
      </w:pPr>
    </w:p>
    <w:p w:rsidR="002320DF" w:rsidRPr="00B540D7" w:rsidRDefault="002320DF" w:rsidP="00B540D7">
      <w:pPr>
        <w:spacing w:line="560" w:lineRule="atLeast"/>
        <w:ind w:firstLine="551"/>
        <w:jc w:val="center"/>
        <w:rPr>
          <w:rFonts w:ascii="黑体" w:eastAsia="黑体" w:hAnsi="黑体" w:cs="仿宋_GB2312"/>
          <w:kern w:val="0"/>
          <w:sz w:val="30"/>
          <w:szCs w:val="30"/>
        </w:rPr>
      </w:pPr>
      <w:r w:rsidRPr="00B540D7">
        <w:rPr>
          <w:rFonts w:ascii="黑体" w:eastAsia="黑体" w:hAnsi="黑体" w:cs="仿宋_GB2312" w:hint="eastAsia"/>
          <w:kern w:val="0"/>
          <w:sz w:val="30"/>
          <w:szCs w:val="30"/>
        </w:rPr>
        <w:lastRenderedPageBreak/>
        <w:t>郑州航空工业管理学院</w:t>
      </w:r>
      <w:r w:rsidRPr="00B540D7">
        <w:rPr>
          <w:rFonts w:ascii="黑体" w:eastAsia="黑体" w:hAnsi="黑体" w:cs="仿宋_GB2312"/>
          <w:kern w:val="0"/>
          <w:sz w:val="30"/>
          <w:szCs w:val="30"/>
        </w:rPr>
        <w:t>合同管理办法</w:t>
      </w:r>
      <w:r w:rsidRPr="00B540D7">
        <w:rPr>
          <w:rFonts w:ascii="黑体" w:eastAsia="黑体" w:hAnsi="黑体" w:cs="仿宋_GB2312" w:hint="eastAsia"/>
          <w:kern w:val="0"/>
          <w:sz w:val="30"/>
          <w:szCs w:val="30"/>
        </w:rPr>
        <w:t>(试行)</w:t>
      </w:r>
    </w:p>
    <w:p w:rsidR="002320DF" w:rsidRPr="00B540D7" w:rsidRDefault="002320DF" w:rsidP="00B540D7">
      <w:pPr>
        <w:widowControl/>
        <w:spacing w:line="360" w:lineRule="auto"/>
        <w:ind w:firstLineChars="196" w:firstLine="472"/>
        <w:jc w:val="center"/>
        <w:rPr>
          <w:rFonts w:asciiTheme="majorEastAsia" w:eastAsiaTheme="majorEastAsia" w:hAnsiTheme="majorEastAsia" w:cs="Helvetica"/>
          <w:b/>
          <w:kern w:val="0"/>
          <w:sz w:val="24"/>
        </w:rPr>
      </w:pPr>
      <w:r w:rsidRPr="00B540D7">
        <w:rPr>
          <w:rFonts w:asciiTheme="majorEastAsia" w:eastAsiaTheme="majorEastAsia" w:hAnsiTheme="majorEastAsia" w:cs="Helvetica"/>
          <w:b/>
          <w:kern w:val="0"/>
          <w:sz w:val="24"/>
        </w:rPr>
        <w:t>第一章 总 则</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kern w:val="0"/>
          <w:sz w:val="24"/>
        </w:rPr>
      </w:pPr>
      <w:r w:rsidRPr="00227AF4">
        <w:rPr>
          <w:rFonts w:asciiTheme="majorEastAsia" w:eastAsiaTheme="majorEastAsia" w:hAnsiTheme="majorEastAsia" w:cs="Helvetica"/>
          <w:b/>
          <w:kern w:val="0"/>
          <w:sz w:val="24"/>
        </w:rPr>
        <w:t>第一条</w:t>
      </w:r>
      <w:r w:rsidRPr="00227AF4">
        <w:rPr>
          <w:rFonts w:asciiTheme="majorEastAsia" w:eastAsiaTheme="majorEastAsia" w:hAnsiTheme="majorEastAsia" w:cs="Helvetica"/>
          <w:kern w:val="0"/>
          <w:sz w:val="24"/>
        </w:rPr>
        <w:t xml:space="preserve"> 为了进一步规范学校合同管理</w:t>
      </w:r>
      <w:r w:rsidRPr="00227AF4">
        <w:rPr>
          <w:rFonts w:asciiTheme="majorEastAsia" w:eastAsiaTheme="majorEastAsia" w:hAnsiTheme="majorEastAsia" w:cs="Helvetica" w:hint="eastAsia"/>
          <w:kern w:val="0"/>
          <w:sz w:val="24"/>
        </w:rPr>
        <w:t>，加强内部控制制度建设，防范合同风险</w:t>
      </w:r>
      <w:r w:rsidRPr="00227AF4">
        <w:rPr>
          <w:rFonts w:asciiTheme="majorEastAsia" w:eastAsiaTheme="majorEastAsia" w:hAnsiTheme="majorEastAsia" w:cs="Helvetica"/>
          <w:kern w:val="0"/>
          <w:sz w:val="24"/>
        </w:rPr>
        <w:t>，维护学校合法权益，根据《中华人民共和国合同法》等法律法规，结合我校实际，制定本办法。</w:t>
      </w:r>
    </w:p>
    <w:p w:rsidR="002320DF" w:rsidRPr="00227AF4" w:rsidRDefault="002320DF" w:rsidP="002320DF">
      <w:pPr>
        <w:widowControl/>
        <w:spacing w:line="360" w:lineRule="auto"/>
        <w:ind w:firstLineChars="196" w:firstLine="472"/>
        <w:jc w:val="left"/>
        <w:rPr>
          <w:rFonts w:asciiTheme="majorEastAsia" w:eastAsiaTheme="majorEastAsia" w:hAnsiTheme="majorEastAsia"/>
          <w:sz w:val="24"/>
        </w:rPr>
      </w:pPr>
      <w:r w:rsidRPr="00227AF4">
        <w:rPr>
          <w:rFonts w:asciiTheme="majorEastAsia" w:eastAsiaTheme="majorEastAsia" w:hAnsiTheme="majorEastAsia" w:cs="Helvetica"/>
          <w:b/>
          <w:kern w:val="0"/>
          <w:sz w:val="24"/>
        </w:rPr>
        <w:t>第二条</w:t>
      </w:r>
      <w:r w:rsidRPr="00227AF4">
        <w:rPr>
          <w:rFonts w:asciiTheme="majorEastAsia" w:eastAsiaTheme="majorEastAsia" w:hAnsiTheme="majorEastAsia" w:cs="Helvetica" w:hint="eastAsia"/>
          <w:b/>
          <w:kern w:val="0"/>
          <w:sz w:val="24"/>
        </w:rPr>
        <w:t xml:space="preserve"> </w:t>
      </w:r>
      <w:r w:rsidRPr="00227AF4">
        <w:rPr>
          <w:rFonts w:asciiTheme="majorEastAsia" w:eastAsiaTheme="majorEastAsia" w:hAnsiTheme="majorEastAsia" w:hint="eastAsia"/>
          <w:sz w:val="24"/>
        </w:rPr>
        <w:t>本办法所称合同，是指学校作为一方当事人与其它平等主体的自然人、法人或其它组织之间设立、变更、终止民事权利义务关系的书面协议。</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
          <w:kern w:val="0"/>
          <w:sz w:val="24"/>
        </w:rPr>
        <w:t>第三条</w:t>
      </w:r>
      <w:r w:rsidRPr="00227AF4">
        <w:rPr>
          <w:rFonts w:asciiTheme="majorEastAsia" w:eastAsiaTheme="majorEastAsia" w:hAnsiTheme="majorEastAsia" w:cs="Helvetica" w:hint="eastAsia"/>
          <w:kern w:val="0"/>
          <w:sz w:val="24"/>
        </w:rPr>
        <w:t xml:space="preserve"> 合同的签订和履行遵循防范风险和责权利相统一的原则。</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
          <w:kern w:val="0"/>
          <w:sz w:val="24"/>
        </w:rPr>
        <w:t>第四条</w:t>
      </w:r>
      <w:r w:rsidRPr="00227AF4">
        <w:rPr>
          <w:rFonts w:asciiTheme="majorEastAsia" w:eastAsiaTheme="majorEastAsia" w:hAnsiTheme="majorEastAsia" w:cs="Helvetica" w:hint="eastAsia"/>
          <w:kern w:val="0"/>
          <w:sz w:val="24"/>
        </w:rPr>
        <w:t xml:space="preserve"> 合同管理实行“</w:t>
      </w:r>
      <w:r w:rsidRPr="00227AF4">
        <w:rPr>
          <w:rFonts w:asciiTheme="majorEastAsia" w:eastAsiaTheme="majorEastAsia" w:hAnsiTheme="majorEastAsia" w:cs="Helvetica"/>
          <w:kern w:val="0"/>
          <w:sz w:val="24"/>
        </w:rPr>
        <w:t>统一领导、归口管理、</w:t>
      </w:r>
      <w:r w:rsidRPr="00227AF4">
        <w:rPr>
          <w:rFonts w:asciiTheme="majorEastAsia" w:eastAsiaTheme="majorEastAsia" w:hAnsiTheme="majorEastAsia" w:cs="Helvetica" w:hint="eastAsia"/>
          <w:kern w:val="0"/>
          <w:sz w:val="24"/>
        </w:rPr>
        <w:t>分级负责”</w:t>
      </w:r>
      <w:r w:rsidRPr="00227AF4">
        <w:rPr>
          <w:rFonts w:asciiTheme="majorEastAsia" w:eastAsiaTheme="majorEastAsia" w:hAnsiTheme="majorEastAsia" w:cs="Helvetica"/>
          <w:kern w:val="0"/>
          <w:sz w:val="24"/>
        </w:rPr>
        <w:t>的</w:t>
      </w:r>
      <w:r w:rsidRPr="00227AF4">
        <w:rPr>
          <w:rFonts w:asciiTheme="majorEastAsia" w:eastAsiaTheme="majorEastAsia" w:hAnsiTheme="majorEastAsia" w:cs="Helvetica" w:hint="eastAsia"/>
          <w:kern w:val="0"/>
          <w:sz w:val="24"/>
        </w:rPr>
        <w:t>制度。</w:t>
      </w:r>
    </w:p>
    <w:p w:rsidR="002320DF" w:rsidRPr="00227AF4" w:rsidRDefault="002320DF" w:rsidP="00B540D7">
      <w:pPr>
        <w:widowControl/>
        <w:spacing w:line="360" w:lineRule="auto"/>
        <w:ind w:firstLineChars="196" w:firstLine="472"/>
        <w:jc w:val="center"/>
        <w:rPr>
          <w:rFonts w:asciiTheme="majorEastAsia" w:eastAsiaTheme="majorEastAsia" w:hAnsiTheme="majorEastAsia" w:cs="Helvetica"/>
          <w:b/>
          <w:kern w:val="0"/>
          <w:sz w:val="24"/>
        </w:rPr>
      </w:pPr>
      <w:r w:rsidRPr="00227AF4">
        <w:rPr>
          <w:rFonts w:asciiTheme="majorEastAsia" w:eastAsiaTheme="majorEastAsia" w:hAnsiTheme="majorEastAsia" w:cs="Helvetica"/>
          <w:b/>
          <w:kern w:val="0"/>
          <w:sz w:val="24"/>
        </w:rPr>
        <w:t>第二章 合同</w:t>
      </w:r>
      <w:r w:rsidRPr="00227AF4">
        <w:rPr>
          <w:rFonts w:asciiTheme="majorEastAsia" w:eastAsiaTheme="majorEastAsia" w:hAnsiTheme="majorEastAsia" w:cs="Helvetica" w:hint="eastAsia"/>
          <w:b/>
          <w:kern w:val="0"/>
          <w:sz w:val="24"/>
        </w:rPr>
        <w:t>归口部门及其职责</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kern w:val="0"/>
          <w:sz w:val="24"/>
        </w:rPr>
      </w:pPr>
      <w:r w:rsidRPr="00227AF4">
        <w:rPr>
          <w:rFonts w:asciiTheme="majorEastAsia" w:eastAsiaTheme="majorEastAsia" w:hAnsiTheme="majorEastAsia" w:cs="Helvetica"/>
          <w:b/>
          <w:kern w:val="0"/>
          <w:sz w:val="24"/>
        </w:rPr>
        <w:t>第</w:t>
      </w:r>
      <w:r w:rsidRPr="00227AF4">
        <w:rPr>
          <w:rFonts w:asciiTheme="majorEastAsia" w:eastAsiaTheme="majorEastAsia" w:hAnsiTheme="majorEastAsia" w:cs="Helvetica" w:hint="eastAsia"/>
          <w:b/>
          <w:kern w:val="0"/>
          <w:sz w:val="24"/>
        </w:rPr>
        <w:t>五</w:t>
      </w:r>
      <w:r w:rsidRPr="00227AF4">
        <w:rPr>
          <w:rFonts w:asciiTheme="majorEastAsia" w:eastAsiaTheme="majorEastAsia" w:hAnsiTheme="majorEastAsia" w:cs="Helvetica"/>
          <w:b/>
          <w:kern w:val="0"/>
          <w:sz w:val="24"/>
        </w:rPr>
        <w:t>条</w:t>
      </w:r>
      <w:r w:rsidRPr="00227AF4">
        <w:rPr>
          <w:rFonts w:asciiTheme="majorEastAsia" w:eastAsiaTheme="majorEastAsia" w:hAnsiTheme="majorEastAsia" w:cs="Helvetica"/>
          <w:kern w:val="0"/>
          <w:sz w:val="24"/>
        </w:rPr>
        <w:t xml:space="preserve"> 学校对合同签订实行统一授权。所有合同的签订均由学校法定代表人签订或经学校法定代表人授权的</w:t>
      </w:r>
      <w:r w:rsidRPr="00227AF4">
        <w:rPr>
          <w:rFonts w:asciiTheme="majorEastAsia" w:eastAsiaTheme="majorEastAsia" w:hAnsiTheme="majorEastAsia" w:cs="Helvetica" w:hint="eastAsia"/>
          <w:kern w:val="0"/>
          <w:sz w:val="24"/>
        </w:rPr>
        <w:t>分</w:t>
      </w:r>
      <w:r w:rsidRPr="00227AF4">
        <w:rPr>
          <w:rFonts w:asciiTheme="majorEastAsia" w:eastAsiaTheme="majorEastAsia" w:hAnsiTheme="majorEastAsia" w:cs="Helvetica"/>
          <w:kern w:val="0"/>
          <w:sz w:val="24"/>
        </w:rPr>
        <w:t>管校领导、单位或部门负责人签订。任何单位或个人未经学校法定代表人书面授权，不得以学校名义对外签订合同。</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
          <w:kern w:val="0"/>
          <w:sz w:val="24"/>
        </w:rPr>
        <w:t xml:space="preserve">第六条 </w:t>
      </w:r>
      <w:r w:rsidRPr="00227AF4">
        <w:rPr>
          <w:rFonts w:asciiTheme="majorEastAsia" w:eastAsiaTheme="majorEastAsia" w:hAnsiTheme="majorEastAsia" w:cs="Helvetica"/>
          <w:kern w:val="0"/>
          <w:sz w:val="24"/>
        </w:rPr>
        <w:t>任何单位或个人不得违反《担保法》的规定以学校名义对外签订担保合同。</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kern w:val="0"/>
          <w:sz w:val="24"/>
        </w:rPr>
      </w:pPr>
      <w:r w:rsidRPr="00227AF4">
        <w:rPr>
          <w:rFonts w:asciiTheme="majorEastAsia" w:eastAsiaTheme="majorEastAsia" w:hAnsiTheme="majorEastAsia" w:cs="Helvetica"/>
          <w:b/>
          <w:kern w:val="0"/>
          <w:sz w:val="24"/>
        </w:rPr>
        <w:t>第</w:t>
      </w:r>
      <w:r w:rsidRPr="00227AF4">
        <w:rPr>
          <w:rFonts w:asciiTheme="majorEastAsia" w:eastAsiaTheme="majorEastAsia" w:hAnsiTheme="majorEastAsia" w:cs="Helvetica" w:hint="eastAsia"/>
          <w:b/>
          <w:kern w:val="0"/>
          <w:sz w:val="24"/>
        </w:rPr>
        <w:t>七</w:t>
      </w:r>
      <w:r w:rsidRPr="00227AF4">
        <w:rPr>
          <w:rFonts w:asciiTheme="majorEastAsia" w:eastAsiaTheme="majorEastAsia" w:hAnsiTheme="majorEastAsia" w:cs="Helvetica"/>
          <w:b/>
          <w:kern w:val="0"/>
          <w:sz w:val="24"/>
        </w:rPr>
        <w:t>条</w:t>
      </w:r>
      <w:r w:rsidRPr="00227AF4">
        <w:rPr>
          <w:rFonts w:asciiTheme="majorEastAsia" w:eastAsiaTheme="majorEastAsia" w:hAnsiTheme="majorEastAsia" w:cs="Helvetica"/>
          <w:kern w:val="0"/>
          <w:sz w:val="24"/>
        </w:rPr>
        <w:t xml:space="preserve"> 学校对合同签订实行归口管理。</w:t>
      </w:r>
      <w:r w:rsidRPr="00227AF4">
        <w:rPr>
          <w:rFonts w:asciiTheme="majorEastAsia" w:eastAsiaTheme="majorEastAsia" w:hAnsiTheme="majorEastAsia" w:cs="Helvetica" w:hint="eastAsia"/>
          <w:kern w:val="0"/>
          <w:sz w:val="24"/>
        </w:rPr>
        <w:t>业务归口部门按照学校划分的部门职责范围，办理相关业务合同事宜（具体见附件1）。</w:t>
      </w:r>
    </w:p>
    <w:p w:rsidR="002320DF" w:rsidRPr="00227AF4" w:rsidRDefault="002320DF" w:rsidP="002320DF">
      <w:pPr>
        <w:widowControl/>
        <w:spacing w:line="360" w:lineRule="auto"/>
        <w:ind w:firstLineChars="196" w:firstLine="470"/>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kern w:val="0"/>
          <w:sz w:val="24"/>
        </w:rPr>
        <w:t>无法确定归口部门的特定事项需要签订合同的，由学校法定代表人就专门事项授权经办单位负责人签署。</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b/>
          <w:bCs/>
          <w:kern w:val="0"/>
          <w:sz w:val="24"/>
        </w:rPr>
      </w:pPr>
      <w:r w:rsidRPr="00227AF4">
        <w:rPr>
          <w:rFonts w:asciiTheme="majorEastAsia" w:eastAsiaTheme="majorEastAsia" w:hAnsiTheme="majorEastAsia" w:cs="Helvetica" w:hint="eastAsia"/>
          <w:b/>
          <w:bCs/>
          <w:kern w:val="0"/>
          <w:sz w:val="24"/>
        </w:rPr>
        <w:t xml:space="preserve">第八条 </w:t>
      </w:r>
      <w:r w:rsidRPr="00227AF4">
        <w:rPr>
          <w:rFonts w:asciiTheme="majorEastAsia" w:eastAsiaTheme="majorEastAsia" w:hAnsiTheme="majorEastAsia" w:cs="Helvetica" w:hint="eastAsia"/>
          <w:bCs/>
          <w:kern w:val="0"/>
          <w:sz w:val="24"/>
        </w:rPr>
        <w:t>合同内容涉及两个或两个以上管理部门工作内容或部门职责的，根据合同性质或主要条款确定归口管理部门；不能确定的，原则上由经费管理部门负责。</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
          <w:bCs/>
          <w:kern w:val="0"/>
          <w:sz w:val="24"/>
        </w:rPr>
        <w:t>第九条</w:t>
      </w:r>
      <w:r w:rsidRPr="00227AF4">
        <w:rPr>
          <w:rFonts w:asciiTheme="majorEastAsia" w:eastAsiaTheme="majorEastAsia" w:hAnsiTheme="majorEastAsia" w:cs="Helvetica" w:hint="eastAsia"/>
          <w:kern w:val="0"/>
          <w:sz w:val="24"/>
        </w:rPr>
        <w:t xml:space="preserve"> 各归口管理部门根据工作内容、管理职责，依据国家相关法律法规，结合本办法制定相关具体业务合同管理办法和合同示范文本。</w:t>
      </w:r>
    </w:p>
    <w:p w:rsidR="002320DF" w:rsidRPr="00227AF4" w:rsidRDefault="002320DF" w:rsidP="002320DF">
      <w:pPr>
        <w:widowControl/>
        <w:spacing w:line="360" w:lineRule="auto"/>
        <w:ind w:firstLineChars="196" w:firstLine="470"/>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kern w:val="0"/>
          <w:sz w:val="24"/>
        </w:rPr>
        <w:t>各归口管理部门的主要负责人为合同管理责任人，并确定专人作为合同管理人员。</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
          <w:kern w:val="0"/>
          <w:sz w:val="24"/>
        </w:rPr>
        <w:t>第十条</w:t>
      </w:r>
      <w:r w:rsidRPr="00227AF4">
        <w:rPr>
          <w:rFonts w:asciiTheme="majorEastAsia" w:eastAsiaTheme="majorEastAsia" w:hAnsiTheme="majorEastAsia" w:cs="Helvetica" w:hint="eastAsia"/>
          <w:kern w:val="0"/>
          <w:sz w:val="24"/>
        </w:rPr>
        <w:t xml:space="preserve"> 学校刻制合同专用章，由党政办公室按照学校行政印章的管理规定负责管理和使用。校内单位或个人不得使用合同专用章以外的印章签署合同。</w:t>
      </w:r>
    </w:p>
    <w:p w:rsidR="002320DF" w:rsidRPr="00227AF4" w:rsidRDefault="002320DF" w:rsidP="002320DF">
      <w:pPr>
        <w:widowControl/>
        <w:spacing w:line="360" w:lineRule="auto"/>
        <w:ind w:firstLineChars="196" w:firstLine="470"/>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kern w:val="0"/>
          <w:sz w:val="24"/>
        </w:rPr>
        <w:t>需要使用学校法人印章签订合同的，从其规定。</w:t>
      </w:r>
    </w:p>
    <w:p w:rsidR="002320DF" w:rsidRPr="00227AF4" w:rsidRDefault="002320DF" w:rsidP="00B540D7">
      <w:pPr>
        <w:widowControl/>
        <w:spacing w:line="360" w:lineRule="auto"/>
        <w:ind w:firstLineChars="196" w:firstLine="472"/>
        <w:jc w:val="center"/>
        <w:rPr>
          <w:rFonts w:asciiTheme="majorEastAsia" w:eastAsiaTheme="majorEastAsia" w:hAnsiTheme="majorEastAsia" w:cs="Helvetica"/>
          <w:b/>
          <w:kern w:val="0"/>
          <w:sz w:val="24"/>
        </w:rPr>
      </w:pPr>
      <w:r w:rsidRPr="00227AF4">
        <w:rPr>
          <w:rFonts w:asciiTheme="majorEastAsia" w:eastAsiaTheme="majorEastAsia" w:hAnsiTheme="majorEastAsia" w:cs="Helvetica"/>
          <w:b/>
          <w:kern w:val="0"/>
          <w:sz w:val="24"/>
        </w:rPr>
        <w:lastRenderedPageBreak/>
        <w:t>第三章 合同的</w:t>
      </w:r>
      <w:r w:rsidRPr="00227AF4">
        <w:rPr>
          <w:rFonts w:asciiTheme="majorEastAsia" w:eastAsiaTheme="majorEastAsia" w:hAnsiTheme="majorEastAsia" w:cs="Helvetica" w:hint="eastAsia"/>
          <w:b/>
          <w:kern w:val="0"/>
          <w:sz w:val="24"/>
        </w:rPr>
        <w:t>签订</w:t>
      </w:r>
    </w:p>
    <w:p w:rsidR="002320DF" w:rsidRPr="00B540D7" w:rsidRDefault="002320DF" w:rsidP="00B540D7">
      <w:pPr>
        <w:widowControl/>
        <w:spacing w:line="360" w:lineRule="auto"/>
        <w:ind w:firstLineChars="196" w:firstLine="470"/>
        <w:jc w:val="left"/>
        <w:rPr>
          <w:rFonts w:asciiTheme="majorEastAsia" w:eastAsiaTheme="majorEastAsia" w:hAnsiTheme="majorEastAsia" w:cs="宋体"/>
          <w:kern w:val="0"/>
          <w:sz w:val="24"/>
        </w:rPr>
      </w:pPr>
      <w:r w:rsidRPr="00B540D7">
        <w:rPr>
          <w:rFonts w:asciiTheme="majorEastAsia" w:eastAsiaTheme="majorEastAsia" w:hAnsiTheme="majorEastAsia" w:cs="宋体" w:hint="eastAsia"/>
          <w:kern w:val="0"/>
          <w:sz w:val="24"/>
        </w:rPr>
        <w:t xml:space="preserve">  </w:t>
      </w:r>
      <w:r w:rsidRPr="00B540D7">
        <w:rPr>
          <w:rFonts w:asciiTheme="majorEastAsia" w:eastAsiaTheme="majorEastAsia" w:hAnsiTheme="majorEastAsia" w:cs="宋体" w:hint="eastAsia"/>
          <w:b/>
          <w:kern w:val="0"/>
          <w:sz w:val="24"/>
        </w:rPr>
        <w:t xml:space="preserve"> </w:t>
      </w:r>
      <w:r w:rsidRPr="00B540D7">
        <w:rPr>
          <w:rFonts w:asciiTheme="majorEastAsia" w:eastAsiaTheme="majorEastAsia" w:hAnsiTheme="majorEastAsia" w:cs="宋体"/>
          <w:b/>
          <w:kern w:val="0"/>
          <w:sz w:val="24"/>
        </w:rPr>
        <w:t>第十</w:t>
      </w:r>
      <w:r w:rsidRPr="00B540D7">
        <w:rPr>
          <w:rFonts w:asciiTheme="majorEastAsia" w:eastAsiaTheme="majorEastAsia" w:hAnsiTheme="majorEastAsia" w:cs="宋体" w:hint="eastAsia"/>
          <w:b/>
          <w:kern w:val="0"/>
          <w:sz w:val="24"/>
        </w:rPr>
        <w:t>一</w:t>
      </w:r>
      <w:r w:rsidRPr="00B540D7">
        <w:rPr>
          <w:rFonts w:asciiTheme="majorEastAsia" w:eastAsiaTheme="majorEastAsia" w:hAnsiTheme="majorEastAsia" w:cs="宋体"/>
          <w:b/>
          <w:kern w:val="0"/>
          <w:sz w:val="24"/>
        </w:rPr>
        <w:t>条</w:t>
      </w:r>
      <w:r w:rsidRPr="00B540D7">
        <w:rPr>
          <w:rFonts w:asciiTheme="majorEastAsia" w:eastAsiaTheme="majorEastAsia" w:hAnsiTheme="majorEastAsia" w:cs="宋体"/>
          <w:kern w:val="0"/>
          <w:sz w:val="24"/>
        </w:rPr>
        <w:t xml:space="preserve"> 除学校法定代表人直接签署合同外，学校可授权各</w:t>
      </w:r>
      <w:r w:rsidRPr="00B540D7">
        <w:rPr>
          <w:rFonts w:asciiTheme="majorEastAsia" w:eastAsiaTheme="majorEastAsia" w:hAnsiTheme="majorEastAsia" w:cs="宋体" w:hint="eastAsia"/>
          <w:kern w:val="0"/>
          <w:sz w:val="24"/>
        </w:rPr>
        <w:t>业务归口</w:t>
      </w:r>
      <w:r w:rsidRPr="00B540D7">
        <w:rPr>
          <w:rFonts w:asciiTheme="majorEastAsia" w:eastAsiaTheme="majorEastAsia" w:hAnsiTheme="majorEastAsia" w:cs="宋体"/>
          <w:kern w:val="0"/>
          <w:sz w:val="24"/>
        </w:rPr>
        <w:t>管理的</w:t>
      </w:r>
      <w:r w:rsidRPr="00B540D7">
        <w:rPr>
          <w:rFonts w:asciiTheme="majorEastAsia" w:eastAsiaTheme="majorEastAsia" w:hAnsiTheme="majorEastAsia" w:cs="宋体" w:hint="eastAsia"/>
          <w:kern w:val="0"/>
          <w:sz w:val="24"/>
        </w:rPr>
        <w:t>分管校领导或部门</w:t>
      </w:r>
      <w:r w:rsidRPr="00B540D7">
        <w:rPr>
          <w:rFonts w:asciiTheme="majorEastAsia" w:eastAsiaTheme="majorEastAsia" w:hAnsiTheme="majorEastAsia" w:cs="宋体"/>
          <w:kern w:val="0"/>
          <w:sz w:val="24"/>
        </w:rPr>
        <w:t>主要负责人为合同事务的委托代理人，其他人为代理人的，应当有特别规定或者法定代表人的书面授权。</w:t>
      </w:r>
    </w:p>
    <w:p w:rsidR="002320DF" w:rsidRPr="00B540D7" w:rsidRDefault="002320DF" w:rsidP="00B540D7">
      <w:pPr>
        <w:widowControl/>
        <w:spacing w:line="360" w:lineRule="auto"/>
        <w:ind w:firstLineChars="196" w:firstLine="470"/>
        <w:jc w:val="left"/>
        <w:rPr>
          <w:rFonts w:asciiTheme="majorEastAsia" w:eastAsiaTheme="majorEastAsia" w:hAnsiTheme="majorEastAsia" w:cs="宋体"/>
          <w:kern w:val="0"/>
          <w:sz w:val="24"/>
        </w:rPr>
      </w:pPr>
      <w:r w:rsidRPr="00B540D7">
        <w:rPr>
          <w:rFonts w:asciiTheme="majorEastAsia" w:eastAsiaTheme="majorEastAsia" w:hAnsiTheme="majorEastAsia" w:cs="宋体" w:hint="eastAsia"/>
          <w:kern w:val="0"/>
          <w:sz w:val="24"/>
        </w:rPr>
        <w:t xml:space="preserve">    委托代理人对外代表学校签订合同的，应填制《法定代表人授权委托书》（见附件2）。</w:t>
      </w:r>
    </w:p>
    <w:p w:rsidR="002320DF" w:rsidRPr="00227AF4" w:rsidRDefault="002320DF" w:rsidP="002320DF">
      <w:pPr>
        <w:widowControl/>
        <w:spacing w:line="360" w:lineRule="auto"/>
        <w:ind w:firstLineChars="200" w:firstLine="480"/>
        <w:jc w:val="left"/>
        <w:rPr>
          <w:rFonts w:asciiTheme="majorEastAsia" w:eastAsiaTheme="majorEastAsia" w:hAnsiTheme="majorEastAsia" w:cs="Helvetica"/>
          <w:kern w:val="0"/>
          <w:sz w:val="24"/>
        </w:rPr>
      </w:pPr>
      <w:r w:rsidRPr="00227AF4">
        <w:rPr>
          <w:rFonts w:asciiTheme="majorEastAsia" w:eastAsiaTheme="majorEastAsia" w:hAnsiTheme="majorEastAsia" w:cs="Helvetica"/>
          <w:kern w:val="0"/>
          <w:sz w:val="24"/>
        </w:rPr>
        <w:t>经授权的委托代理人签署合同时不得超越和滥用代理权。</w:t>
      </w:r>
    </w:p>
    <w:p w:rsidR="002320DF" w:rsidRPr="00227AF4" w:rsidRDefault="002320DF" w:rsidP="002320DF">
      <w:pPr>
        <w:widowControl/>
        <w:spacing w:line="360" w:lineRule="auto"/>
        <w:ind w:firstLineChars="196" w:firstLine="472"/>
        <w:jc w:val="left"/>
        <w:rPr>
          <w:rFonts w:asciiTheme="majorEastAsia" w:eastAsiaTheme="majorEastAsia" w:hAnsiTheme="majorEastAsia" w:cs="宋体"/>
          <w:kern w:val="0"/>
          <w:sz w:val="24"/>
        </w:rPr>
      </w:pPr>
      <w:r w:rsidRPr="00227AF4">
        <w:rPr>
          <w:rFonts w:asciiTheme="majorEastAsia" w:eastAsiaTheme="majorEastAsia" w:hAnsiTheme="majorEastAsia" w:cs="Helvetica" w:hint="eastAsia"/>
          <w:b/>
          <w:bCs/>
          <w:kern w:val="0"/>
          <w:sz w:val="24"/>
        </w:rPr>
        <w:t xml:space="preserve">第十二条 </w:t>
      </w:r>
      <w:r w:rsidRPr="00227AF4">
        <w:rPr>
          <w:rFonts w:asciiTheme="majorEastAsia" w:eastAsiaTheme="majorEastAsia" w:hAnsiTheme="majorEastAsia" w:cs="宋体"/>
          <w:kern w:val="0"/>
          <w:sz w:val="24"/>
        </w:rPr>
        <w:t>签订合同前，</w:t>
      </w:r>
      <w:r w:rsidRPr="00227AF4">
        <w:rPr>
          <w:rFonts w:asciiTheme="majorEastAsia" w:eastAsiaTheme="majorEastAsia" w:hAnsiTheme="majorEastAsia" w:cs="宋体" w:hint="eastAsia"/>
          <w:kern w:val="0"/>
          <w:sz w:val="24"/>
        </w:rPr>
        <w:t>归口管理部门</w:t>
      </w:r>
      <w:r w:rsidRPr="00227AF4">
        <w:rPr>
          <w:rFonts w:asciiTheme="majorEastAsia" w:eastAsiaTheme="majorEastAsia" w:hAnsiTheme="majorEastAsia" w:cs="宋体"/>
          <w:kern w:val="0"/>
          <w:sz w:val="24"/>
        </w:rPr>
        <w:t>应当及时与</w:t>
      </w:r>
      <w:r w:rsidRPr="00227AF4">
        <w:rPr>
          <w:rFonts w:asciiTheme="majorEastAsia" w:eastAsiaTheme="majorEastAsia" w:hAnsiTheme="majorEastAsia" w:cs="宋体" w:hint="eastAsia"/>
          <w:kern w:val="0"/>
          <w:sz w:val="24"/>
        </w:rPr>
        <w:t>承办</w:t>
      </w:r>
      <w:r w:rsidRPr="00227AF4">
        <w:rPr>
          <w:rFonts w:asciiTheme="majorEastAsia" w:eastAsiaTheme="majorEastAsia" w:hAnsiTheme="majorEastAsia" w:cs="宋体"/>
          <w:kern w:val="0"/>
          <w:sz w:val="24"/>
        </w:rPr>
        <w:t>单位及项目负责人</w:t>
      </w:r>
      <w:proofErr w:type="gramStart"/>
      <w:r w:rsidRPr="00227AF4">
        <w:rPr>
          <w:rFonts w:asciiTheme="majorEastAsia" w:eastAsiaTheme="majorEastAsia" w:hAnsiTheme="majorEastAsia" w:cs="宋体"/>
          <w:kern w:val="0"/>
          <w:sz w:val="24"/>
        </w:rPr>
        <w:t>对</w:t>
      </w:r>
      <w:proofErr w:type="gramEnd"/>
      <w:r w:rsidRPr="00227AF4">
        <w:rPr>
          <w:rFonts w:asciiTheme="majorEastAsia" w:eastAsiaTheme="majorEastAsia" w:hAnsiTheme="majorEastAsia" w:cs="宋体"/>
          <w:kern w:val="0"/>
          <w:sz w:val="24"/>
        </w:rPr>
        <w:t>对方当事人的资质、履约能力和委托代理权限进行核实；对合作事项的合法性和可行性进行必要论证。按统一示范文本起草合同。对方当事人提供合同文本或者格式合同的，申请单位应当会同</w:t>
      </w:r>
      <w:r w:rsidRPr="00227AF4">
        <w:rPr>
          <w:rFonts w:asciiTheme="majorEastAsia" w:eastAsiaTheme="majorEastAsia" w:hAnsiTheme="majorEastAsia" w:cs="宋体" w:hint="eastAsia"/>
          <w:kern w:val="0"/>
          <w:sz w:val="24"/>
        </w:rPr>
        <w:t>归口</w:t>
      </w:r>
      <w:r w:rsidRPr="00227AF4">
        <w:rPr>
          <w:rFonts w:asciiTheme="majorEastAsia" w:eastAsiaTheme="majorEastAsia" w:hAnsiTheme="majorEastAsia" w:cs="宋体"/>
          <w:kern w:val="0"/>
          <w:sz w:val="24"/>
        </w:rPr>
        <w:t>管理部门对其提供的合同文本条款进行详细的审查与核对。</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
          <w:bCs/>
          <w:kern w:val="0"/>
          <w:sz w:val="24"/>
        </w:rPr>
        <w:t>第十三条</w:t>
      </w:r>
      <w:r w:rsidRPr="00227AF4">
        <w:rPr>
          <w:rFonts w:asciiTheme="majorEastAsia" w:eastAsiaTheme="majorEastAsia" w:hAnsiTheme="majorEastAsia" w:cs="Helvetica"/>
          <w:b/>
          <w:bCs/>
          <w:kern w:val="0"/>
          <w:sz w:val="24"/>
        </w:rPr>
        <w:t xml:space="preserve"> </w:t>
      </w:r>
      <w:r w:rsidRPr="00227AF4">
        <w:rPr>
          <w:rFonts w:asciiTheme="majorEastAsia" w:eastAsiaTheme="majorEastAsia" w:hAnsiTheme="majorEastAsia" w:cs="Helvetica" w:hint="eastAsia"/>
          <w:kern w:val="0"/>
          <w:sz w:val="24"/>
        </w:rPr>
        <w:t>合同内容应保证基本条款的完备，一般包括：合同当事人的名称或姓名、注册地址或住址、合同标的、双方的权利与义务、数量、质量、价款或报酬、合同期限、履约地点和方式、合同变更和解除、违约责任、解决争议的方式等内容。</w:t>
      </w:r>
    </w:p>
    <w:p w:rsidR="002320DF" w:rsidRPr="00227AF4" w:rsidRDefault="002320DF" w:rsidP="002320DF">
      <w:pPr>
        <w:widowControl/>
        <w:spacing w:line="360" w:lineRule="auto"/>
        <w:ind w:firstLineChars="196" w:firstLine="472"/>
        <w:jc w:val="left"/>
        <w:rPr>
          <w:rFonts w:asciiTheme="majorEastAsia" w:eastAsiaTheme="majorEastAsia" w:hAnsiTheme="majorEastAsia" w:cs="宋体"/>
          <w:kern w:val="0"/>
          <w:sz w:val="24"/>
        </w:rPr>
      </w:pPr>
      <w:r w:rsidRPr="00227AF4">
        <w:rPr>
          <w:rFonts w:asciiTheme="majorEastAsia" w:eastAsiaTheme="majorEastAsia" w:hAnsiTheme="majorEastAsia" w:cs="宋体" w:hint="eastAsia"/>
          <w:b/>
          <w:bCs/>
          <w:kern w:val="0"/>
          <w:sz w:val="24"/>
        </w:rPr>
        <w:t>第十四条</w:t>
      </w:r>
      <w:r w:rsidRPr="00227AF4">
        <w:rPr>
          <w:rFonts w:asciiTheme="majorEastAsia" w:eastAsiaTheme="majorEastAsia" w:hAnsiTheme="majorEastAsia" w:cs="宋体" w:hint="eastAsia"/>
          <w:kern w:val="0"/>
          <w:sz w:val="24"/>
        </w:rPr>
        <w:t xml:space="preserve"> 合同文本经提请党政办公室交由校法律顾问审核之后，方可报请分管校领导审批签订。</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
          <w:bCs/>
          <w:kern w:val="0"/>
          <w:sz w:val="24"/>
        </w:rPr>
        <w:t xml:space="preserve">第十五条 </w:t>
      </w:r>
      <w:r w:rsidRPr="00227AF4">
        <w:rPr>
          <w:rFonts w:asciiTheme="majorEastAsia" w:eastAsiaTheme="majorEastAsia" w:hAnsiTheme="majorEastAsia" w:cs="Helvetica"/>
          <w:kern w:val="0"/>
          <w:sz w:val="24"/>
        </w:rPr>
        <w:t>合同内容涉及重大事项或者重大分歧，</w:t>
      </w:r>
      <w:r w:rsidRPr="00227AF4">
        <w:rPr>
          <w:rFonts w:asciiTheme="majorEastAsia" w:eastAsiaTheme="majorEastAsia" w:hAnsiTheme="majorEastAsia" w:cs="Helvetica" w:hint="eastAsia"/>
          <w:kern w:val="0"/>
          <w:sz w:val="24"/>
        </w:rPr>
        <w:t>归口</w:t>
      </w:r>
      <w:r w:rsidRPr="00227AF4">
        <w:rPr>
          <w:rFonts w:asciiTheme="majorEastAsia" w:eastAsiaTheme="majorEastAsia" w:hAnsiTheme="majorEastAsia" w:cs="Helvetica"/>
          <w:kern w:val="0"/>
          <w:sz w:val="24"/>
        </w:rPr>
        <w:t>管理部门不能决定的， 应报请</w:t>
      </w:r>
      <w:r w:rsidRPr="00227AF4">
        <w:rPr>
          <w:rFonts w:asciiTheme="majorEastAsia" w:eastAsiaTheme="majorEastAsia" w:hAnsiTheme="majorEastAsia" w:cs="Helvetica" w:hint="eastAsia"/>
          <w:kern w:val="0"/>
          <w:sz w:val="24"/>
        </w:rPr>
        <w:t>分</w:t>
      </w:r>
      <w:r w:rsidRPr="00227AF4">
        <w:rPr>
          <w:rFonts w:asciiTheme="majorEastAsia" w:eastAsiaTheme="majorEastAsia" w:hAnsiTheme="majorEastAsia" w:cs="Helvetica"/>
          <w:kern w:val="0"/>
          <w:sz w:val="24"/>
        </w:rPr>
        <w:t>管校领导批示或由</w:t>
      </w:r>
      <w:r w:rsidRPr="00227AF4">
        <w:rPr>
          <w:rFonts w:asciiTheme="majorEastAsia" w:eastAsiaTheme="majorEastAsia" w:hAnsiTheme="majorEastAsia" w:cs="Helvetica" w:hint="eastAsia"/>
          <w:kern w:val="0"/>
          <w:sz w:val="24"/>
        </w:rPr>
        <w:t>分</w:t>
      </w:r>
      <w:r w:rsidRPr="00227AF4">
        <w:rPr>
          <w:rFonts w:asciiTheme="majorEastAsia" w:eastAsiaTheme="majorEastAsia" w:hAnsiTheme="majorEastAsia" w:cs="Helvetica"/>
          <w:kern w:val="0"/>
          <w:sz w:val="24"/>
        </w:rPr>
        <w:t>管校领导提交校长办公会议决定。</w:t>
      </w:r>
    </w:p>
    <w:p w:rsidR="002320DF" w:rsidRPr="00B540D7" w:rsidRDefault="002320DF" w:rsidP="00B540D7">
      <w:pPr>
        <w:widowControl/>
        <w:spacing w:line="360" w:lineRule="auto"/>
        <w:ind w:firstLineChars="196" w:firstLine="472"/>
        <w:jc w:val="center"/>
        <w:rPr>
          <w:rFonts w:asciiTheme="majorEastAsia" w:eastAsiaTheme="majorEastAsia" w:hAnsiTheme="majorEastAsia" w:cs="Helvetica"/>
          <w:b/>
          <w:kern w:val="0"/>
          <w:sz w:val="24"/>
        </w:rPr>
      </w:pPr>
      <w:r w:rsidRPr="00B540D7">
        <w:rPr>
          <w:rFonts w:asciiTheme="majorEastAsia" w:eastAsiaTheme="majorEastAsia" w:hAnsiTheme="majorEastAsia" w:cs="Helvetica"/>
          <w:b/>
          <w:kern w:val="0"/>
          <w:sz w:val="24"/>
        </w:rPr>
        <w:t>第四章 合同的履行</w:t>
      </w:r>
    </w:p>
    <w:p w:rsidR="002320DF" w:rsidRPr="00227AF4" w:rsidRDefault="002320DF" w:rsidP="002320DF">
      <w:pPr>
        <w:widowControl/>
        <w:spacing w:line="360" w:lineRule="auto"/>
        <w:ind w:firstLineChars="200" w:firstLine="482"/>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
          <w:bCs/>
          <w:kern w:val="0"/>
          <w:sz w:val="24"/>
        </w:rPr>
        <w:t xml:space="preserve">第十六条 </w:t>
      </w:r>
      <w:r w:rsidRPr="00227AF4">
        <w:rPr>
          <w:rFonts w:asciiTheme="majorEastAsia" w:eastAsiaTheme="majorEastAsia" w:hAnsiTheme="majorEastAsia" w:cs="Helvetica"/>
          <w:kern w:val="0"/>
          <w:sz w:val="24"/>
        </w:rPr>
        <w:t>承办单位在合同签订生效后，应代表学校依法履行合同，对合同履行情况进行检查和落实，并及时处理合同履行过程中出现的问题。</w:t>
      </w:r>
    </w:p>
    <w:p w:rsidR="002320DF" w:rsidRPr="00227AF4" w:rsidRDefault="002320DF" w:rsidP="002320DF">
      <w:pPr>
        <w:widowControl/>
        <w:spacing w:line="360" w:lineRule="auto"/>
        <w:ind w:firstLineChars="200" w:firstLine="482"/>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
          <w:bCs/>
          <w:kern w:val="0"/>
          <w:sz w:val="24"/>
        </w:rPr>
        <w:t>第十七条</w:t>
      </w:r>
      <w:r w:rsidRPr="00227AF4">
        <w:rPr>
          <w:rFonts w:asciiTheme="majorEastAsia" w:eastAsiaTheme="majorEastAsia" w:hAnsiTheme="majorEastAsia" w:cs="Helvetica"/>
          <w:kern w:val="0"/>
          <w:sz w:val="24"/>
        </w:rPr>
        <w:t xml:space="preserve"> 归口管理部门在合同签订生效后，应负责跟踪合同的履行，监督合同相对方履行合同义务，确保合同得到全面履行。</w:t>
      </w:r>
    </w:p>
    <w:p w:rsidR="002320DF" w:rsidRPr="00227AF4" w:rsidRDefault="002320DF" w:rsidP="002320DF">
      <w:pPr>
        <w:widowControl/>
        <w:spacing w:line="360" w:lineRule="auto"/>
        <w:ind w:firstLineChars="200" w:firstLine="482"/>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
          <w:bCs/>
          <w:kern w:val="0"/>
          <w:sz w:val="24"/>
        </w:rPr>
        <w:t xml:space="preserve">第十八条 </w:t>
      </w:r>
      <w:r w:rsidRPr="00227AF4">
        <w:rPr>
          <w:rFonts w:asciiTheme="majorEastAsia" w:eastAsiaTheme="majorEastAsia" w:hAnsiTheme="majorEastAsia" w:cs="Helvetica" w:hint="eastAsia"/>
          <w:kern w:val="0"/>
          <w:sz w:val="24"/>
        </w:rPr>
        <w:t>合同履行过程中，确需补充、变更或解除合同的，应在法定或约定期限内，采用书面形式签订补充、变更或解除合同文本（以下统称“补充合同”），说明相应理由、涉及条款及事项、履行期限、与原合同的关系等，并按照规定的合同审核程序重新报批。</w:t>
      </w:r>
    </w:p>
    <w:p w:rsidR="002320DF" w:rsidRPr="00227AF4" w:rsidRDefault="002320DF" w:rsidP="002320DF">
      <w:pPr>
        <w:widowControl/>
        <w:spacing w:line="360" w:lineRule="auto"/>
        <w:ind w:firstLineChars="200" w:firstLine="482"/>
        <w:jc w:val="left"/>
        <w:rPr>
          <w:rFonts w:asciiTheme="majorEastAsia" w:eastAsiaTheme="majorEastAsia" w:hAnsiTheme="majorEastAsia" w:cs="Helvetica"/>
          <w:kern w:val="0"/>
          <w:sz w:val="24"/>
        </w:rPr>
      </w:pPr>
      <w:r w:rsidRPr="00227AF4">
        <w:rPr>
          <w:rFonts w:asciiTheme="majorEastAsia" w:eastAsiaTheme="majorEastAsia" w:hAnsiTheme="majorEastAsia" w:cs="Helvetica"/>
          <w:b/>
          <w:bCs/>
          <w:kern w:val="0"/>
          <w:sz w:val="24"/>
        </w:rPr>
        <w:lastRenderedPageBreak/>
        <w:t>第十</w:t>
      </w:r>
      <w:r w:rsidRPr="00227AF4">
        <w:rPr>
          <w:rFonts w:asciiTheme="majorEastAsia" w:eastAsiaTheme="majorEastAsia" w:hAnsiTheme="majorEastAsia" w:cs="Helvetica" w:hint="eastAsia"/>
          <w:b/>
          <w:bCs/>
          <w:kern w:val="0"/>
          <w:sz w:val="24"/>
        </w:rPr>
        <w:t>九</w:t>
      </w:r>
      <w:r w:rsidRPr="00227AF4">
        <w:rPr>
          <w:rFonts w:asciiTheme="majorEastAsia" w:eastAsiaTheme="majorEastAsia" w:hAnsiTheme="majorEastAsia" w:cs="Helvetica"/>
          <w:b/>
          <w:bCs/>
          <w:kern w:val="0"/>
          <w:sz w:val="24"/>
        </w:rPr>
        <w:t>条</w:t>
      </w:r>
      <w:r w:rsidRPr="00227AF4">
        <w:rPr>
          <w:rFonts w:asciiTheme="majorEastAsia" w:eastAsiaTheme="majorEastAsia" w:hAnsiTheme="majorEastAsia" w:cs="Helvetica" w:hint="eastAsia"/>
          <w:b/>
          <w:bCs/>
          <w:kern w:val="0"/>
          <w:sz w:val="24"/>
        </w:rPr>
        <w:t xml:space="preserve"> </w:t>
      </w:r>
      <w:r w:rsidRPr="00227AF4">
        <w:rPr>
          <w:rFonts w:asciiTheme="majorEastAsia" w:eastAsiaTheme="majorEastAsia" w:hAnsiTheme="majorEastAsia" w:cs="Helvetica" w:hint="eastAsia"/>
          <w:kern w:val="0"/>
          <w:sz w:val="24"/>
        </w:rPr>
        <w:t>合同履行出现纠纷时， 归口管理部门及承办单位应及时组成纠纷处理小组， 依法维护学校合法权益，采取必要措施以减少损失，并将处理结果书面报告主管校领导。</w:t>
      </w:r>
    </w:p>
    <w:p w:rsidR="002320DF" w:rsidRPr="00227AF4" w:rsidRDefault="002320DF" w:rsidP="002320DF">
      <w:pPr>
        <w:widowControl/>
        <w:spacing w:line="360" w:lineRule="auto"/>
        <w:ind w:firstLineChars="200" w:firstLine="482"/>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
          <w:kern w:val="0"/>
          <w:sz w:val="24"/>
        </w:rPr>
        <w:t>第二十条</w:t>
      </w:r>
      <w:r w:rsidRPr="00227AF4">
        <w:rPr>
          <w:rFonts w:asciiTheme="majorEastAsia" w:eastAsiaTheme="majorEastAsia" w:hAnsiTheme="majorEastAsia" w:cs="Helvetica" w:hint="eastAsia"/>
          <w:kern w:val="0"/>
          <w:sz w:val="24"/>
        </w:rPr>
        <w:t xml:space="preserve"> 因合同纠纷进入诉讼或者仲裁程序的，归口管理部门应当及时向校领导汇报，经学校法人授权后，代表学校应诉。承办单位应当积极配合，不得隐匿与案件有关的资料和信息。</w:t>
      </w:r>
    </w:p>
    <w:p w:rsidR="002320DF" w:rsidRPr="00227AF4" w:rsidRDefault="002320DF" w:rsidP="002320DF">
      <w:pPr>
        <w:widowControl/>
        <w:spacing w:line="360" w:lineRule="auto"/>
        <w:ind w:firstLineChars="200" w:firstLine="482"/>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
          <w:kern w:val="0"/>
          <w:sz w:val="24"/>
        </w:rPr>
        <w:t>第二十一条</w:t>
      </w:r>
      <w:r w:rsidRPr="00227AF4">
        <w:rPr>
          <w:rFonts w:asciiTheme="majorEastAsia" w:eastAsiaTheme="majorEastAsia" w:hAnsiTheme="majorEastAsia" w:cs="Helvetica" w:hint="eastAsia"/>
          <w:kern w:val="0"/>
          <w:sz w:val="24"/>
        </w:rPr>
        <w:t xml:space="preserve"> 在诉讼或仲裁程序中，涉及学校重大利益的处分行为，应当由诉讼代理人向校领导汇报，经讨论决定后实施。 </w:t>
      </w:r>
    </w:p>
    <w:p w:rsidR="002320DF" w:rsidRPr="00B540D7" w:rsidRDefault="002320DF" w:rsidP="00B540D7">
      <w:pPr>
        <w:widowControl/>
        <w:spacing w:line="360" w:lineRule="auto"/>
        <w:ind w:firstLineChars="196" w:firstLine="472"/>
        <w:jc w:val="center"/>
        <w:rPr>
          <w:rFonts w:asciiTheme="majorEastAsia" w:eastAsiaTheme="majorEastAsia" w:hAnsiTheme="majorEastAsia" w:cs="Helvetica"/>
          <w:b/>
          <w:kern w:val="0"/>
          <w:sz w:val="24"/>
        </w:rPr>
      </w:pPr>
      <w:r w:rsidRPr="00B540D7">
        <w:rPr>
          <w:rFonts w:asciiTheme="majorEastAsia" w:eastAsiaTheme="majorEastAsia" w:hAnsiTheme="majorEastAsia" w:cs="Helvetica"/>
          <w:b/>
          <w:kern w:val="0"/>
          <w:sz w:val="24"/>
        </w:rPr>
        <w:t>第</w:t>
      </w:r>
      <w:r w:rsidRPr="00B540D7">
        <w:rPr>
          <w:rFonts w:asciiTheme="majorEastAsia" w:eastAsiaTheme="majorEastAsia" w:hAnsiTheme="majorEastAsia" w:cs="Helvetica" w:hint="eastAsia"/>
          <w:b/>
          <w:kern w:val="0"/>
          <w:sz w:val="24"/>
        </w:rPr>
        <w:t>五</w:t>
      </w:r>
      <w:r w:rsidRPr="00B540D7">
        <w:rPr>
          <w:rFonts w:asciiTheme="majorEastAsia" w:eastAsiaTheme="majorEastAsia" w:hAnsiTheme="majorEastAsia" w:cs="Helvetica"/>
          <w:b/>
          <w:kern w:val="0"/>
          <w:sz w:val="24"/>
        </w:rPr>
        <w:t>章 合同的</w:t>
      </w:r>
      <w:r w:rsidRPr="00B540D7">
        <w:rPr>
          <w:rFonts w:asciiTheme="majorEastAsia" w:eastAsiaTheme="majorEastAsia" w:hAnsiTheme="majorEastAsia" w:cs="Helvetica" w:hint="eastAsia"/>
          <w:b/>
          <w:kern w:val="0"/>
          <w:sz w:val="24"/>
        </w:rPr>
        <w:t>管理</w:t>
      </w:r>
    </w:p>
    <w:p w:rsidR="002320DF" w:rsidRPr="00227AF4" w:rsidRDefault="002320DF" w:rsidP="002320DF">
      <w:pPr>
        <w:widowControl/>
        <w:spacing w:line="360" w:lineRule="auto"/>
        <w:ind w:firstLineChars="200" w:firstLine="482"/>
        <w:jc w:val="left"/>
        <w:rPr>
          <w:rFonts w:asciiTheme="majorEastAsia" w:eastAsiaTheme="majorEastAsia" w:hAnsiTheme="majorEastAsia" w:cs="Helvetica"/>
          <w:bCs/>
          <w:kern w:val="0"/>
          <w:sz w:val="24"/>
        </w:rPr>
      </w:pPr>
      <w:r w:rsidRPr="00227AF4">
        <w:rPr>
          <w:rFonts w:asciiTheme="majorEastAsia" w:eastAsiaTheme="majorEastAsia" w:hAnsiTheme="majorEastAsia" w:cs="Helvetica" w:hint="eastAsia"/>
          <w:b/>
          <w:bCs/>
          <w:kern w:val="0"/>
          <w:sz w:val="24"/>
        </w:rPr>
        <w:t xml:space="preserve">第二十二条 </w:t>
      </w:r>
      <w:r w:rsidRPr="00227AF4">
        <w:rPr>
          <w:rFonts w:asciiTheme="majorEastAsia" w:eastAsiaTheme="majorEastAsia" w:hAnsiTheme="majorEastAsia" w:cs="Helvetica"/>
          <w:kern w:val="0"/>
          <w:sz w:val="24"/>
        </w:rPr>
        <w:t>学校所持有的原始合同文本</w:t>
      </w:r>
      <w:r w:rsidRPr="00227AF4">
        <w:rPr>
          <w:rFonts w:asciiTheme="majorEastAsia" w:eastAsiaTheme="majorEastAsia" w:hAnsiTheme="majorEastAsia" w:cs="Helvetica" w:hint="eastAsia"/>
          <w:kern w:val="0"/>
          <w:sz w:val="24"/>
        </w:rPr>
        <w:t>一般</w:t>
      </w:r>
      <w:r w:rsidRPr="00227AF4">
        <w:rPr>
          <w:rFonts w:asciiTheme="majorEastAsia" w:eastAsiaTheme="majorEastAsia" w:hAnsiTheme="majorEastAsia" w:cs="Helvetica"/>
          <w:kern w:val="0"/>
          <w:sz w:val="24"/>
        </w:rPr>
        <w:t>不得少于</w:t>
      </w:r>
      <w:r w:rsidRPr="00227AF4">
        <w:rPr>
          <w:rFonts w:asciiTheme="majorEastAsia" w:eastAsiaTheme="majorEastAsia" w:hAnsiTheme="majorEastAsia" w:cs="Helvetica" w:hint="eastAsia"/>
          <w:kern w:val="0"/>
          <w:sz w:val="24"/>
        </w:rPr>
        <w:t>六</w:t>
      </w:r>
      <w:r w:rsidRPr="00227AF4">
        <w:rPr>
          <w:rFonts w:asciiTheme="majorEastAsia" w:eastAsiaTheme="majorEastAsia" w:hAnsiTheme="majorEastAsia" w:cs="Helvetica"/>
          <w:kern w:val="0"/>
          <w:sz w:val="24"/>
        </w:rPr>
        <w:t>份，</w:t>
      </w:r>
      <w:r w:rsidRPr="00227AF4">
        <w:rPr>
          <w:rFonts w:asciiTheme="majorEastAsia" w:eastAsiaTheme="majorEastAsia" w:hAnsiTheme="majorEastAsia" w:cs="Helvetica" w:hint="eastAsia"/>
          <w:bCs/>
          <w:kern w:val="0"/>
          <w:sz w:val="24"/>
        </w:rPr>
        <w:t>合同的正本应在签订后五日内送交党政办公室存档。补充合同，也是合同的重要组成部分，必须及时完整地送党政办公室存档。党政办公室应按照学校档案管理要求定期移交学校档案馆保管。</w:t>
      </w:r>
    </w:p>
    <w:p w:rsidR="002320DF" w:rsidRPr="00227AF4" w:rsidRDefault="002320DF" w:rsidP="002320DF">
      <w:pPr>
        <w:widowControl/>
        <w:spacing w:line="360" w:lineRule="auto"/>
        <w:ind w:firstLineChars="200" w:firstLine="480"/>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Cs/>
          <w:kern w:val="0"/>
          <w:sz w:val="24"/>
        </w:rPr>
        <w:t>涉及支付业务的合同，应向财务处提交一份合同副本。</w:t>
      </w:r>
    </w:p>
    <w:p w:rsidR="002320DF" w:rsidRPr="00227AF4" w:rsidRDefault="002320DF" w:rsidP="002320DF">
      <w:pPr>
        <w:widowControl/>
        <w:spacing w:line="360" w:lineRule="auto"/>
        <w:ind w:firstLineChars="200" w:firstLine="482"/>
        <w:jc w:val="left"/>
        <w:rPr>
          <w:rFonts w:asciiTheme="majorEastAsia" w:eastAsiaTheme="majorEastAsia" w:hAnsiTheme="majorEastAsia" w:cs="Helvetica"/>
          <w:bCs/>
          <w:kern w:val="0"/>
          <w:sz w:val="24"/>
        </w:rPr>
      </w:pPr>
      <w:r w:rsidRPr="00227AF4">
        <w:rPr>
          <w:rFonts w:asciiTheme="majorEastAsia" w:eastAsiaTheme="majorEastAsia" w:hAnsiTheme="majorEastAsia" w:cs="Helvetica"/>
          <w:b/>
          <w:bCs/>
          <w:kern w:val="0"/>
          <w:sz w:val="24"/>
        </w:rPr>
        <w:t>第</w:t>
      </w:r>
      <w:r w:rsidRPr="00227AF4">
        <w:rPr>
          <w:rFonts w:asciiTheme="majorEastAsia" w:eastAsiaTheme="majorEastAsia" w:hAnsiTheme="majorEastAsia" w:cs="Helvetica" w:hint="eastAsia"/>
          <w:b/>
          <w:bCs/>
          <w:kern w:val="0"/>
          <w:sz w:val="24"/>
        </w:rPr>
        <w:t>二十三</w:t>
      </w:r>
      <w:r w:rsidRPr="00227AF4">
        <w:rPr>
          <w:rFonts w:asciiTheme="majorEastAsia" w:eastAsiaTheme="majorEastAsia" w:hAnsiTheme="majorEastAsia" w:cs="Helvetica"/>
          <w:b/>
          <w:bCs/>
          <w:kern w:val="0"/>
          <w:sz w:val="24"/>
        </w:rPr>
        <w:t>条</w:t>
      </w:r>
      <w:r w:rsidRPr="00227AF4">
        <w:rPr>
          <w:rFonts w:asciiTheme="majorEastAsia" w:eastAsiaTheme="majorEastAsia" w:hAnsiTheme="majorEastAsia" w:cs="Helvetica" w:hint="eastAsia"/>
          <w:b/>
          <w:bCs/>
          <w:kern w:val="0"/>
          <w:sz w:val="24"/>
        </w:rPr>
        <w:t xml:space="preserve"> </w:t>
      </w:r>
      <w:r w:rsidRPr="00227AF4">
        <w:rPr>
          <w:rFonts w:asciiTheme="majorEastAsia" w:eastAsiaTheme="majorEastAsia" w:hAnsiTheme="majorEastAsia" w:cs="Helvetica"/>
          <w:kern w:val="0"/>
          <w:sz w:val="24"/>
        </w:rPr>
        <w:t>归口管理部门和承办单位</w:t>
      </w:r>
      <w:r w:rsidRPr="00227AF4">
        <w:rPr>
          <w:rFonts w:asciiTheme="majorEastAsia" w:eastAsiaTheme="majorEastAsia" w:hAnsiTheme="majorEastAsia" w:cs="Helvetica" w:hint="eastAsia"/>
          <w:kern w:val="0"/>
          <w:sz w:val="24"/>
        </w:rPr>
        <w:t>、监督管理部门及相关协助执行部门等</w:t>
      </w:r>
      <w:r w:rsidRPr="00227AF4">
        <w:rPr>
          <w:rFonts w:asciiTheme="majorEastAsia" w:eastAsiaTheme="majorEastAsia" w:hAnsiTheme="majorEastAsia" w:cs="Helvetica"/>
          <w:kern w:val="0"/>
          <w:sz w:val="24"/>
        </w:rPr>
        <w:t>各留存一份原始合同</w:t>
      </w:r>
      <w:r w:rsidRPr="00227AF4">
        <w:rPr>
          <w:rFonts w:asciiTheme="majorEastAsia" w:eastAsiaTheme="majorEastAsia" w:hAnsiTheme="majorEastAsia" w:cs="Helvetica" w:hint="eastAsia"/>
          <w:kern w:val="0"/>
          <w:sz w:val="24"/>
        </w:rPr>
        <w:t>，用于履行合同和监督合同履行情况</w:t>
      </w:r>
      <w:r w:rsidRPr="00227AF4">
        <w:rPr>
          <w:rFonts w:asciiTheme="majorEastAsia" w:eastAsiaTheme="majorEastAsia" w:hAnsiTheme="majorEastAsia" w:cs="Helvetica"/>
          <w:kern w:val="0"/>
          <w:sz w:val="24"/>
        </w:rPr>
        <w:t>。</w:t>
      </w:r>
    </w:p>
    <w:p w:rsidR="002320DF" w:rsidRPr="00227AF4" w:rsidRDefault="002320DF" w:rsidP="002320DF">
      <w:pPr>
        <w:widowControl/>
        <w:spacing w:line="360" w:lineRule="auto"/>
        <w:ind w:firstLineChars="200" w:firstLine="482"/>
        <w:jc w:val="left"/>
        <w:rPr>
          <w:rFonts w:asciiTheme="majorEastAsia" w:eastAsiaTheme="majorEastAsia" w:hAnsiTheme="majorEastAsia" w:cs="Helvetica"/>
          <w:kern w:val="0"/>
          <w:sz w:val="24"/>
        </w:rPr>
      </w:pPr>
      <w:r w:rsidRPr="00227AF4">
        <w:rPr>
          <w:rFonts w:asciiTheme="majorEastAsia" w:eastAsiaTheme="majorEastAsia" w:hAnsiTheme="majorEastAsia" w:cs="Helvetica"/>
          <w:b/>
          <w:bCs/>
          <w:kern w:val="0"/>
          <w:sz w:val="24"/>
        </w:rPr>
        <w:t>第</w:t>
      </w:r>
      <w:r w:rsidRPr="00227AF4">
        <w:rPr>
          <w:rFonts w:asciiTheme="majorEastAsia" w:eastAsiaTheme="majorEastAsia" w:hAnsiTheme="majorEastAsia" w:cs="Helvetica" w:hint="eastAsia"/>
          <w:b/>
          <w:bCs/>
          <w:kern w:val="0"/>
          <w:sz w:val="24"/>
        </w:rPr>
        <w:t>二十四</w:t>
      </w:r>
      <w:r w:rsidRPr="00227AF4">
        <w:rPr>
          <w:rFonts w:asciiTheme="majorEastAsia" w:eastAsiaTheme="majorEastAsia" w:hAnsiTheme="majorEastAsia" w:cs="Helvetica"/>
          <w:b/>
          <w:bCs/>
          <w:kern w:val="0"/>
          <w:sz w:val="24"/>
        </w:rPr>
        <w:t>条</w:t>
      </w:r>
      <w:r w:rsidRPr="00227AF4">
        <w:rPr>
          <w:rFonts w:asciiTheme="majorEastAsia" w:eastAsiaTheme="majorEastAsia" w:hAnsiTheme="majorEastAsia" w:cs="Helvetica"/>
          <w:kern w:val="0"/>
          <w:sz w:val="24"/>
        </w:rPr>
        <w:t xml:space="preserve"> 各归口管理部门对本部门所管理的合同实行统一编号、分类管理</w:t>
      </w:r>
      <w:r w:rsidRPr="00227AF4">
        <w:rPr>
          <w:rFonts w:asciiTheme="majorEastAsia" w:eastAsiaTheme="majorEastAsia" w:hAnsiTheme="majorEastAsia" w:cs="Helvetica" w:hint="eastAsia"/>
          <w:kern w:val="0"/>
          <w:sz w:val="24"/>
        </w:rPr>
        <w:t>。</w:t>
      </w:r>
      <w:r w:rsidRPr="00227AF4">
        <w:rPr>
          <w:rFonts w:asciiTheme="majorEastAsia" w:eastAsiaTheme="majorEastAsia" w:hAnsiTheme="majorEastAsia" w:cs="Helvetica"/>
          <w:kern w:val="0"/>
          <w:sz w:val="24"/>
        </w:rPr>
        <w:t>具体编号</w:t>
      </w:r>
      <w:r w:rsidRPr="00227AF4">
        <w:rPr>
          <w:rFonts w:asciiTheme="majorEastAsia" w:eastAsiaTheme="majorEastAsia" w:hAnsiTheme="majorEastAsia" w:cs="Helvetica" w:hint="eastAsia"/>
          <w:kern w:val="0"/>
          <w:sz w:val="24"/>
        </w:rPr>
        <w:t>规则由党政办制定。</w:t>
      </w:r>
    </w:p>
    <w:p w:rsidR="002320DF" w:rsidRPr="00227AF4" w:rsidRDefault="002320DF" w:rsidP="002320DF">
      <w:pPr>
        <w:widowControl/>
        <w:spacing w:line="360" w:lineRule="auto"/>
        <w:ind w:firstLineChars="200" w:firstLine="480"/>
        <w:jc w:val="left"/>
        <w:rPr>
          <w:rFonts w:asciiTheme="majorEastAsia" w:eastAsiaTheme="majorEastAsia" w:hAnsiTheme="majorEastAsia" w:cs="Helvetica"/>
          <w:kern w:val="0"/>
          <w:sz w:val="24"/>
        </w:rPr>
      </w:pPr>
      <w:r w:rsidRPr="00227AF4">
        <w:rPr>
          <w:rFonts w:asciiTheme="majorEastAsia" w:eastAsiaTheme="majorEastAsia" w:hAnsiTheme="majorEastAsia" w:cs="Helvetica"/>
          <w:kern w:val="0"/>
          <w:sz w:val="24"/>
        </w:rPr>
        <w:t>补充</w:t>
      </w:r>
      <w:r w:rsidRPr="00227AF4">
        <w:rPr>
          <w:rFonts w:asciiTheme="majorEastAsia" w:eastAsiaTheme="majorEastAsia" w:hAnsiTheme="majorEastAsia" w:cs="Helvetica" w:hint="eastAsia"/>
          <w:kern w:val="0"/>
          <w:sz w:val="24"/>
        </w:rPr>
        <w:t>合同</w:t>
      </w:r>
      <w:r w:rsidRPr="00227AF4">
        <w:rPr>
          <w:rFonts w:asciiTheme="majorEastAsia" w:eastAsiaTheme="majorEastAsia" w:hAnsiTheme="majorEastAsia" w:cs="Helvetica"/>
          <w:kern w:val="0"/>
          <w:sz w:val="24"/>
        </w:rPr>
        <w:t>不单独占用合同编号，一般在原合同的编号后使用连接符和序号对补充协议进行编号。</w:t>
      </w:r>
    </w:p>
    <w:p w:rsidR="002320DF" w:rsidRPr="00227AF4" w:rsidRDefault="002320DF" w:rsidP="002320DF">
      <w:pPr>
        <w:widowControl/>
        <w:spacing w:line="360" w:lineRule="auto"/>
        <w:ind w:firstLineChars="200" w:firstLine="480"/>
        <w:jc w:val="left"/>
        <w:rPr>
          <w:rFonts w:asciiTheme="majorEastAsia" w:eastAsiaTheme="majorEastAsia" w:hAnsiTheme="majorEastAsia" w:cs="Helvetica"/>
          <w:kern w:val="0"/>
          <w:sz w:val="24"/>
        </w:rPr>
      </w:pPr>
      <w:r w:rsidRPr="00227AF4">
        <w:rPr>
          <w:rFonts w:asciiTheme="majorEastAsia" w:eastAsiaTheme="majorEastAsia" w:hAnsiTheme="majorEastAsia" w:cs="Helvetica"/>
          <w:kern w:val="0"/>
          <w:sz w:val="24"/>
        </w:rPr>
        <w:t>同一份合同签署多份补充</w:t>
      </w:r>
      <w:r w:rsidRPr="00227AF4">
        <w:rPr>
          <w:rFonts w:asciiTheme="majorEastAsia" w:eastAsiaTheme="majorEastAsia" w:hAnsiTheme="majorEastAsia" w:cs="Helvetica" w:hint="eastAsia"/>
          <w:kern w:val="0"/>
          <w:sz w:val="24"/>
        </w:rPr>
        <w:t>合同</w:t>
      </w:r>
      <w:r w:rsidRPr="00227AF4">
        <w:rPr>
          <w:rFonts w:asciiTheme="majorEastAsia" w:eastAsiaTheme="majorEastAsia" w:hAnsiTheme="majorEastAsia" w:cs="Helvetica"/>
          <w:kern w:val="0"/>
          <w:sz w:val="24"/>
        </w:rPr>
        <w:t>的，根据上款规定，</w:t>
      </w:r>
      <w:proofErr w:type="gramStart"/>
      <w:r w:rsidRPr="00227AF4">
        <w:rPr>
          <w:rFonts w:asciiTheme="majorEastAsia" w:eastAsiaTheme="majorEastAsia" w:hAnsiTheme="majorEastAsia" w:cs="Helvetica"/>
          <w:kern w:val="0"/>
          <w:sz w:val="24"/>
        </w:rPr>
        <w:t>按签署</w:t>
      </w:r>
      <w:proofErr w:type="gramEnd"/>
      <w:r w:rsidRPr="00227AF4">
        <w:rPr>
          <w:rFonts w:asciiTheme="majorEastAsia" w:eastAsiaTheme="majorEastAsia" w:hAnsiTheme="majorEastAsia" w:cs="Helvetica"/>
          <w:kern w:val="0"/>
          <w:sz w:val="24"/>
        </w:rPr>
        <w:t>时间顺序编号。</w:t>
      </w:r>
    </w:p>
    <w:p w:rsidR="002320DF" w:rsidRPr="00227AF4" w:rsidRDefault="002320DF" w:rsidP="002320DF">
      <w:pPr>
        <w:widowControl/>
        <w:spacing w:line="360" w:lineRule="auto"/>
        <w:ind w:firstLineChars="200" w:firstLine="482"/>
        <w:jc w:val="left"/>
        <w:rPr>
          <w:rFonts w:asciiTheme="majorEastAsia" w:eastAsiaTheme="majorEastAsia" w:hAnsiTheme="majorEastAsia" w:cs="Helvetica"/>
          <w:kern w:val="0"/>
          <w:sz w:val="24"/>
        </w:rPr>
      </w:pPr>
      <w:r w:rsidRPr="00227AF4">
        <w:rPr>
          <w:rFonts w:asciiTheme="majorEastAsia" w:eastAsiaTheme="majorEastAsia" w:hAnsiTheme="majorEastAsia" w:cs="Helvetica"/>
          <w:b/>
          <w:bCs/>
          <w:kern w:val="0"/>
          <w:sz w:val="24"/>
        </w:rPr>
        <w:t>第二十</w:t>
      </w:r>
      <w:r w:rsidRPr="00227AF4">
        <w:rPr>
          <w:rFonts w:asciiTheme="majorEastAsia" w:eastAsiaTheme="majorEastAsia" w:hAnsiTheme="majorEastAsia" w:cs="Helvetica" w:hint="eastAsia"/>
          <w:b/>
          <w:bCs/>
          <w:kern w:val="0"/>
          <w:sz w:val="24"/>
        </w:rPr>
        <w:t>五</w:t>
      </w:r>
      <w:r w:rsidRPr="00227AF4">
        <w:rPr>
          <w:rFonts w:asciiTheme="majorEastAsia" w:eastAsiaTheme="majorEastAsia" w:hAnsiTheme="majorEastAsia" w:cs="Helvetica"/>
          <w:b/>
          <w:bCs/>
          <w:kern w:val="0"/>
          <w:sz w:val="24"/>
        </w:rPr>
        <w:t>条</w:t>
      </w:r>
      <w:r w:rsidRPr="00227AF4">
        <w:rPr>
          <w:rFonts w:asciiTheme="majorEastAsia" w:eastAsiaTheme="majorEastAsia" w:hAnsiTheme="majorEastAsia" w:cs="Helvetica"/>
          <w:kern w:val="0"/>
          <w:sz w:val="24"/>
        </w:rPr>
        <w:t xml:space="preserve"> 各归口管理部门和承办单位在合同履行终结或终止后</w:t>
      </w:r>
      <w:r w:rsidRPr="00227AF4">
        <w:rPr>
          <w:rFonts w:asciiTheme="majorEastAsia" w:eastAsiaTheme="majorEastAsia" w:hAnsiTheme="majorEastAsia" w:cs="Helvetica" w:hint="eastAsia"/>
          <w:kern w:val="0"/>
          <w:sz w:val="24"/>
        </w:rPr>
        <w:t>，</w:t>
      </w:r>
      <w:r w:rsidRPr="00227AF4">
        <w:rPr>
          <w:rFonts w:asciiTheme="majorEastAsia" w:eastAsiaTheme="majorEastAsia" w:hAnsiTheme="majorEastAsia" w:cs="Helvetica"/>
          <w:kern w:val="0"/>
          <w:sz w:val="24"/>
        </w:rPr>
        <w:t>须</w:t>
      </w:r>
      <w:r w:rsidRPr="00227AF4">
        <w:rPr>
          <w:rFonts w:asciiTheme="majorEastAsia" w:eastAsiaTheme="majorEastAsia" w:hAnsiTheme="majorEastAsia" w:cs="Helvetica" w:hint="eastAsia"/>
          <w:kern w:val="0"/>
          <w:sz w:val="24"/>
        </w:rPr>
        <w:t>按学校档案管理要求，定期</w:t>
      </w:r>
      <w:r w:rsidRPr="00227AF4">
        <w:rPr>
          <w:rFonts w:asciiTheme="majorEastAsia" w:eastAsiaTheme="majorEastAsia" w:hAnsiTheme="majorEastAsia" w:cs="Helvetica"/>
          <w:kern w:val="0"/>
          <w:sz w:val="24"/>
        </w:rPr>
        <w:t>将原始合同及其相关档案材料送交学校档案馆存档。</w:t>
      </w:r>
    </w:p>
    <w:p w:rsidR="002320DF" w:rsidRPr="00227AF4" w:rsidRDefault="002320DF" w:rsidP="002320DF">
      <w:pPr>
        <w:widowControl/>
        <w:spacing w:line="360" w:lineRule="auto"/>
        <w:jc w:val="center"/>
        <w:rPr>
          <w:rFonts w:asciiTheme="majorEastAsia" w:eastAsiaTheme="majorEastAsia" w:hAnsiTheme="majorEastAsia" w:cs="Helvetica"/>
          <w:kern w:val="0"/>
          <w:sz w:val="24"/>
        </w:rPr>
      </w:pPr>
      <w:r w:rsidRPr="00227AF4">
        <w:rPr>
          <w:rFonts w:asciiTheme="majorEastAsia" w:eastAsiaTheme="majorEastAsia" w:hAnsiTheme="majorEastAsia" w:cs="Helvetica"/>
          <w:b/>
          <w:bCs/>
          <w:kern w:val="0"/>
          <w:sz w:val="24"/>
        </w:rPr>
        <w:t>第</w:t>
      </w:r>
      <w:r w:rsidRPr="00227AF4">
        <w:rPr>
          <w:rFonts w:asciiTheme="majorEastAsia" w:eastAsiaTheme="majorEastAsia" w:hAnsiTheme="majorEastAsia" w:cs="Helvetica" w:hint="eastAsia"/>
          <w:b/>
          <w:bCs/>
          <w:kern w:val="0"/>
          <w:sz w:val="24"/>
        </w:rPr>
        <w:t>六</w:t>
      </w:r>
      <w:r w:rsidRPr="00227AF4">
        <w:rPr>
          <w:rFonts w:asciiTheme="majorEastAsia" w:eastAsiaTheme="majorEastAsia" w:hAnsiTheme="majorEastAsia" w:cs="Helvetica"/>
          <w:b/>
          <w:bCs/>
          <w:kern w:val="0"/>
          <w:sz w:val="24"/>
        </w:rPr>
        <w:t>章 责任</w:t>
      </w:r>
      <w:r w:rsidRPr="00227AF4">
        <w:rPr>
          <w:rFonts w:asciiTheme="majorEastAsia" w:eastAsiaTheme="majorEastAsia" w:hAnsiTheme="majorEastAsia" w:cs="Helvetica" w:hint="eastAsia"/>
          <w:b/>
          <w:bCs/>
          <w:kern w:val="0"/>
          <w:sz w:val="24"/>
        </w:rPr>
        <w:t>追究</w:t>
      </w:r>
    </w:p>
    <w:p w:rsidR="002320DF" w:rsidRPr="00227AF4" w:rsidRDefault="002320DF" w:rsidP="002320DF">
      <w:pPr>
        <w:widowControl/>
        <w:spacing w:line="360" w:lineRule="auto"/>
        <w:ind w:firstLineChars="200" w:firstLine="482"/>
        <w:jc w:val="left"/>
        <w:rPr>
          <w:rFonts w:asciiTheme="majorEastAsia" w:eastAsiaTheme="majorEastAsia" w:hAnsiTheme="majorEastAsia" w:cs="宋体"/>
          <w:kern w:val="0"/>
          <w:sz w:val="24"/>
        </w:rPr>
      </w:pPr>
      <w:r w:rsidRPr="00227AF4">
        <w:rPr>
          <w:rFonts w:asciiTheme="majorEastAsia" w:eastAsiaTheme="majorEastAsia" w:hAnsiTheme="majorEastAsia" w:cs="Helvetica"/>
          <w:b/>
          <w:bCs/>
          <w:kern w:val="0"/>
          <w:sz w:val="24"/>
        </w:rPr>
        <w:t>第二十</w:t>
      </w:r>
      <w:r w:rsidRPr="00227AF4">
        <w:rPr>
          <w:rFonts w:asciiTheme="majorEastAsia" w:eastAsiaTheme="majorEastAsia" w:hAnsiTheme="majorEastAsia" w:cs="Helvetica" w:hint="eastAsia"/>
          <w:b/>
          <w:bCs/>
          <w:kern w:val="0"/>
          <w:sz w:val="24"/>
        </w:rPr>
        <w:t>六</w:t>
      </w:r>
      <w:r w:rsidRPr="00227AF4">
        <w:rPr>
          <w:rFonts w:asciiTheme="majorEastAsia" w:eastAsiaTheme="majorEastAsia" w:hAnsiTheme="majorEastAsia" w:cs="Helvetica"/>
          <w:b/>
          <w:bCs/>
          <w:kern w:val="0"/>
          <w:sz w:val="24"/>
        </w:rPr>
        <w:t>条</w:t>
      </w:r>
      <w:r w:rsidRPr="00227AF4">
        <w:rPr>
          <w:rFonts w:asciiTheme="majorEastAsia" w:eastAsiaTheme="majorEastAsia" w:hAnsiTheme="majorEastAsia" w:cs="Helvetica" w:hint="eastAsia"/>
          <w:b/>
          <w:bCs/>
          <w:kern w:val="0"/>
          <w:sz w:val="24"/>
        </w:rPr>
        <w:t xml:space="preserve"> </w:t>
      </w:r>
      <w:r w:rsidRPr="00227AF4">
        <w:rPr>
          <w:rFonts w:asciiTheme="majorEastAsia" w:eastAsiaTheme="majorEastAsia" w:hAnsiTheme="majorEastAsia" w:cs="宋体"/>
          <w:kern w:val="0"/>
          <w:sz w:val="24"/>
        </w:rPr>
        <w:t xml:space="preserve">校内单位和个人在对外签订、履行合同时，因失职、渎职造成学校损失的，学校将依照有关规定追究责任。 </w:t>
      </w:r>
    </w:p>
    <w:p w:rsidR="002320DF" w:rsidRPr="00227AF4" w:rsidRDefault="002320DF" w:rsidP="002320DF">
      <w:pPr>
        <w:widowControl/>
        <w:spacing w:line="360" w:lineRule="auto"/>
        <w:ind w:firstLineChars="200" w:firstLine="482"/>
        <w:jc w:val="left"/>
        <w:rPr>
          <w:rFonts w:asciiTheme="majorEastAsia" w:eastAsiaTheme="majorEastAsia" w:hAnsiTheme="majorEastAsia" w:cs="宋体"/>
          <w:kern w:val="0"/>
          <w:sz w:val="24"/>
        </w:rPr>
      </w:pPr>
      <w:r w:rsidRPr="00227AF4">
        <w:rPr>
          <w:rFonts w:asciiTheme="majorEastAsia" w:eastAsiaTheme="majorEastAsia" w:hAnsiTheme="majorEastAsia" w:cs="宋体"/>
          <w:b/>
          <w:bCs/>
          <w:kern w:val="0"/>
          <w:sz w:val="24"/>
        </w:rPr>
        <w:t>第</w:t>
      </w:r>
      <w:r w:rsidRPr="00227AF4">
        <w:rPr>
          <w:rFonts w:asciiTheme="majorEastAsia" w:eastAsiaTheme="majorEastAsia" w:hAnsiTheme="majorEastAsia" w:cs="宋体" w:hint="eastAsia"/>
          <w:b/>
          <w:bCs/>
          <w:kern w:val="0"/>
          <w:sz w:val="24"/>
        </w:rPr>
        <w:t>二十七</w:t>
      </w:r>
      <w:r w:rsidRPr="00227AF4">
        <w:rPr>
          <w:rFonts w:asciiTheme="majorEastAsia" w:eastAsiaTheme="majorEastAsia" w:hAnsiTheme="majorEastAsia" w:cs="宋体"/>
          <w:b/>
          <w:bCs/>
          <w:kern w:val="0"/>
          <w:sz w:val="24"/>
        </w:rPr>
        <w:t>条</w:t>
      </w:r>
      <w:r w:rsidRPr="00227AF4">
        <w:rPr>
          <w:rFonts w:asciiTheme="majorEastAsia" w:eastAsiaTheme="majorEastAsia" w:hAnsiTheme="majorEastAsia" w:cs="宋体"/>
          <w:kern w:val="0"/>
          <w:sz w:val="24"/>
        </w:rPr>
        <w:t xml:space="preserve"> 有下列行为之一的，学校将视其情节轻重依据</w:t>
      </w:r>
      <w:r w:rsidRPr="00227AF4">
        <w:rPr>
          <w:rFonts w:asciiTheme="majorEastAsia" w:eastAsiaTheme="majorEastAsia" w:hAnsiTheme="majorEastAsia" w:cs="宋体" w:hint="eastAsia"/>
          <w:kern w:val="0"/>
          <w:sz w:val="24"/>
        </w:rPr>
        <w:t>有关规定</w:t>
      </w:r>
      <w:r w:rsidRPr="00227AF4">
        <w:rPr>
          <w:rFonts w:asciiTheme="majorEastAsia" w:eastAsiaTheme="majorEastAsia" w:hAnsiTheme="majorEastAsia" w:cs="宋体"/>
          <w:kern w:val="0"/>
          <w:sz w:val="24"/>
        </w:rPr>
        <w:t>追究合同管理部门负责人及当事人校内行政责任；给学校造成损失的，追究当事人的民事责任；构成犯罪的，</w:t>
      </w:r>
      <w:r w:rsidRPr="00227AF4">
        <w:rPr>
          <w:rFonts w:asciiTheme="majorEastAsia" w:eastAsiaTheme="majorEastAsia" w:hAnsiTheme="majorEastAsia" w:cs="宋体" w:hint="eastAsia"/>
          <w:kern w:val="0"/>
          <w:sz w:val="24"/>
        </w:rPr>
        <w:t>移交</w:t>
      </w:r>
      <w:r w:rsidRPr="00227AF4">
        <w:rPr>
          <w:rFonts w:asciiTheme="majorEastAsia" w:eastAsiaTheme="majorEastAsia" w:hAnsiTheme="majorEastAsia" w:cs="宋体"/>
          <w:kern w:val="0"/>
          <w:sz w:val="24"/>
        </w:rPr>
        <w:t xml:space="preserve">司法机关处理： </w:t>
      </w:r>
    </w:p>
    <w:p w:rsidR="002320DF" w:rsidRPr="00227AF4" w:rsidRDefault="002320DF" w:rsidP="002320DF">
      <w:pPr>
        <w:widowControl/>
        <w:spacing w:line="360" w:lineRule="auto"/>
        <w:ind w:firstLineChars="200" w:firstLine="480"/>
        <w:jc w:val="left"/>
        <w:rPr>
          <w:rFonts w:asciiTheme="majorEastAsia" w:eastAsiaTheme="majorEastAsia" w:hAnsiTheme="majorEastAsia" w:cs="宋体"/>
          <w:kern w:val="0"/>
          <w:sz w:val="24"/>
        </w:rPr>
      </w:pPr>
      <w:r w:rsidRPr="00227AF4">
        <w:rPr>
          <w:rFonts w:asciiTheme="majorEastAsia" w:eastAsiaTheme="majorEastAsia" w:hAnsiTheme="majorEastAsia" w:cs="宋体" w:hint="eastAsia"/>
          <w:kern w:val="0"/>
          <w:sz w:val="24"/>
        </w:rPr>
        <w:lastRenderedPageBreak/>
        <w:t>（一）</w:t>
      </w:r>
      <w:r w:rsidRPr="00227AF4">
        <w:rPr>
          <w:rFonts w:asciiTheme="majorEastAsia" w:eastAsiaTheme="majorEastAsia" w:hAnsiTheme="majorEastAsia" w:cs="宋体"/>
          <w:kern w:val="0"/>
          <w:sz w:val="24"/>
        </w:rPr>
        <w:t>未经授权，擅自对外签订合同的；</w:t>
      </w:r>
    </w:p>
    <w:p w:rsidR="002320DF" w:rsidRPr="00227AF4" w:rsidRDefault="002320DF" w:rsidP="002320DF">
      <w:pPr>
        <w:widowControl/>
        <w:spacing w:line="360" w:lineRule="auto"/>
        <w:ind w:firstLineChars="200" w:firstLine="480"/>
        <w:jc w:val="left"/>
        <w:rPr>
          <w:rFonts w:asciiTheme="majorEastAsia" w:eastAsiaTheme="majorEastAsia" w:hAnsiTheme="majorEastAsia" w:cs="Helvetica"/>
          <w:kern w:val="0"/>
          <w:sz w:val="24"/>
        </w:rPr>
      </w:pPr>
      <w:r w:rsidRPr="00227AF4">
        <w:rPr>
          <w:rFonts w:asciiTheme="majorEastAsia" w:eastAsiaTheme="majorEastAsia" w:hAnsiTheme="majorEastAsia" w:cs="宋体"/>
          <w:kern w:val="0"/>
          <w:sz w:val="24"/>
        </w:rPr>
        <w:t xml:space="preserve">（二）超越代理权限或滥用代理权的； </w:t>
      </w:r>
    </w:p>
    <w:p w:rsidR="002320DF" w:rsidRPr="00227AF4" w:rsidRDefault="002320DF" w:rsidP="002320DF">
      <w:pPr>
        <w:widowControl/>
        <w:spacing w:line="360" w:lineRule="auto"/>
        <w:ind w:firstLineChars="200" w:firstLine="480"/>
        <w:jc w:val="left"/>
        <w:rPr>
          <w:rFonts w:asciiTheme="majorEastAsia" w:eastAsiaTheme="majorEastAsia" w:hAnsiTheme="majorEastAsia" w:cs="宋体"/>
          <w:kern w:val="0"/>
          <w:sz w:val="24"/>
        </w:rPr>
      </w:pPr>
      <w:r w:rsidRPr="00227AF4">
        <w:rPr>
          <w:rFonts w:asciiTheme="majorEastAsia" w:eastAsiaTheme="majorEastAsia" w:hAnsiTheme="majorEastAsia" w:cs="宋体"/>
          <w:kern w:val="0"/>
          <w:sz w:val="24"/>
        </w:rPr>
        <w:t>（三）与合同对方当事人串通，损害学校利益的；</w:t>
      </w:r>
    </w:p>
    <w:p w:rsidR="002320DF" w:rsidRPr="00227AF4" w:rsidRDefault="002320DF" w:rsidP="002320DF">
      <w:pPr>
        <w:widowControl/>
        <w:spacing w:line="360" w:lineRule="auto"/>
        <w:ind w:firstLineChars="200" w:firstLine="480"/>
        <w:jc w:val="left"/>
        <w:rPr>
          <w:rFonts w:asciiTheme="majorEastAsia" w:eastAsiaTheme="majorEastAsia" w:hAnsiTheme="majorEastAsia" w:cs="宋体"/>
          <w:kern w:val="0"/>
          <w:sz w:val="24"/>
        </w:rPr>
      </w:pPr>
      <w:r w:rsidRPr="00227AF4">
        <w:rPr>
          <w:rFonts w:asciiTheme="majorEastAsia" w:eastAsiaTheme="majorEastAsia" w:hAnsiTheme="majorEastAsia" w:cs="宋体"/>
          <w:kern w:val="0"/>
          <w:sz w:val="24"/>
        </w:rPr>
        <w:t xml:space="preserve">（四）在合同签订和履行中未尽注意义务，或者未按照本办法规定处理，致使学校利益受到损失的； </w:t>
      </w:r>
    </w:p>
    <w:p w:rsidR="002320DF" w:rsidRPr="00227AF4" w:rsidRDefault="002320DF" w:rsidP="002320DF">
      <w:pPr>
        <w:widowControl/>
        <w:spacing w:line="360" w:lineRule="auto"/>
        <w:ind w:firstLineChars="200" w:firstLine="480"/>
        <w:jc w:val="left"/>
        <w:rPr>
          <w:rFonts w:asciiTheme="majorEastAsia" w:eastAsiaTheme="majorEastAsia" w:hAnsiTheme="majorEastAsia" w:cs="Helvetica"/>
          <w:kern w:val="0"/>
          <w:sz w:val="24"/>
        </w:rPr>
      </w:pPr>
      <w:r w:rsidRPr="00227AF4">
        <w:rPr>
          <w:rFonts w:asciiTheme="majorEastAsia" w:eastAsiaTheme="majorEastAsia" w:hAnsiTheme="majorEastAsia" w:cs="宋体"/>
          <w:kern w:val="0"/>
          <w:sz w:val="24"/>
        </w:rPr>
        <w:t xml:space="preserve">（五）利用学校合同谋取私利或从事其他违法行为的； </w:t>
      </w:r>
    </w:p>
    <w:p w:rsidR="002320DF" w:rsidRPr="00227AF4" w:rsidRDefault="002320DF" w:rsidP="002320DF">
      <w:pPr>
        <w:widowControl/>
        <w:spacing w:line="360" w:lineRule="auto"/>
        <w:ind w:firstLineChars="200" w:firstLine="480"/>
        <w:jc w:val="left"/>
        <w:rPr>
          <w:rFonts w:asciiTheme="majorEastAsia" w:eastAsiaTheme="majorEastAsia" w:hAnsiTheme="majorEastAsia" w:cs="Helvetica"/>
          <w:kern w:val="0"/>
          <w:sz w:val="24"/>
        </w:rPr>
      </w:pPr>
      <w:r w:rsidRPr="00227AF4">
        <w:rPr>
          <w:rFonts w:asciiTheme="majorEastAsia" w:eastAsiaTheme="majorEastAsia" w:hAnsiTheme="majorEastAsia" w:cs="宋体" w:hint="eastAsia"/>
          <w:kern w:val="0"/>
          <w:sz w:val="24"/>
        </w:rPr>
        <w:t>（</w:t>
      </w:r>
      <w:r w:rsidRPr="00227AF4">
        <w:rPr>
          <w:rFonts w:asciiTheme="majorEastAsia" w:eastAsiaTheme="majorEastAsia" w:hAnsiTheme="majorEastAsia" w:cs="宋体"/>
          <w:kern w:val="0"/>
          <w:sz w:val="24"/>
        </w:rPr>
        <w:t xml:space="preserve">六）未及时处理合同纠纷，或者擅自放弃权利的； </w:t>
      </w:r>
    </w:p>
    <w:p w:rsidR="002320DF" w:rsidRPr="00227AF4" w:rsidRDefault="002320DF" w:rsidP="002320DF">
      <w:pPr>
        <w:widowControl/>
        <w:spacing w:line="360" w:lineRule="auto"/>
        <w:ind w:firstLineChars="200" w:firstLine="480"/>
        <w:jc w:val="left"/>
        <w:rPr>
          <w:rFonts w:asciiTheme="majorEastAsia" w:eastAsiaTheme="majorEastAsia" w:hAnsiTheme="majorEastAsia" w:cs="Helvetica"/>
          <w:kern w:val="0"/>
          <w:sz w:val="24"/>
        </w:rPr>
      </w:pPr>
      <w:r w:rsidRPr="00227AF4">
        <w:rPr>
          <w:rFonts w:asciiTheme="majorEastAsia" w:eastAsiaTheme="majorEastAsia" w:hAnsiTheme="majorEastAsia" w:cs="宋体"/>
          <w:kern w:val="0"/>
          <w:sz w:val="24"/>
        </w:rPr>
        <w:t xml:space="preserve">（七）其他违反法律法规和学校纪律的行为，在合同签订和履行中给学校造成损失的。 </w:t>
      </w:r>
    </w:p>
    <w:p w:rsidR="002320DF" w:rsidRPr="00227AF4" w:rsidRDefault="002320DF" w:rsidP="002320DF">
      <w:pPr>
        <w:widowControl/>
        <w:spacing w:line="360" w:lineRule="auto"/>
        <w:ind w:firstLineChars="200" w:firstLine="482"/>
        <w:jc w:val="left"/>
        <w:rPr>
          <w:rFonts w:asciiTheme="majorEastAsia" w:eastAsiaTheme="majorEastAsia" w:hAnsiTheme="majorEastAsia" w:cs="Helvetica"/>
          <w:kern w:val="0"/>
          <w:sz w:val="24"/>
        </w:rPr>
      </w:pPr>
      <w:r w:rsidRPr="00227AF4">
        <w:rPr>
          <w:rFonts w:asciiTheme="majorEastAsia" w:eastAsiaTheme="majorEastAsia" w:hAnsiTheme="majorEastAsia" w:cs="Helvetica"/>
          <w:b/>
          <w:bCs/>
          <w:kern w:val="0"/>
          <w:sz w:val="24"/>
        </w:rPr>
        <w:t>第二十</w:t>
      </w:r>
      <w:r w:rsidRPr="00227AF4">
        <w:rPr>
          <w:rFonts w:asciiTheme="majorEastAsia" w:eastAsiaTheme="majorEastAsia" w:hAnsiTheme="majorEastAsia" w:cs="Helvetica" w:hint="eastAsia"/>
          <w:b/>
          <w:bCs/>
          <w:kern w:val="0"/>
          <w:sz w:val="24"/>
        </w:rPr>
        <w:t>八</w:t>
      </w:r>
      <w:r w:rsidRPr="00227AF4">
        <w:rPr>
          <w:rFonts w:asciiTheme="majorEastAsia" w:eastAsiaTheme="majorEastAsia" w:hAnsiTheme="majorEastAsia" w:cs="Helvetica"/>
          <w:b/>
          <w:bCs/>
          <w:kern w:val="0"/>
          <w:sz w:val="24"/>
        </w:rPr>
        <w:t>条</w:t>
      </w:r>
      <w:r w:rsidRPr="00227AF4">
        <w:rPr>
          <w:rFonts w:asciiTheme="majorEastAsia" w:eastAsiaTheme="majorEastAsia" w:hAnsiTheme="majorEastAsia" w:cs="Helvetica"/>
          <w:kern w:val="0"/>
          <w:sz w:val="24"/>
        </w:rPr>
        <w:t xml:space="preserve"> 归口管理部门和承办单位不按时归档原始合同及其相关档案材料</w:t>
      </w:r>
      <w:r w:rsidRPr="00227AF4">
        <w:rPr>
          <w:rFonts w:asciiTheme="majorEastAsia" w:eastAsiaTheme="majorEastAsia" w:hAnsiTheme="majorEastAsia" w:cs="Helvetica" w:hint="eastAsia"/>
          <w:kern w:val="0"/>
          <w:sz w:val="24"/>
        </w:rPr>
        <w:t>，</w:t>
      </w:r>
      <w:r w:rsidRPr="00227AF4">
        <w:rPr>
          <w:rFonts w:asciiTheme="majorEastAsia" w:eastAsiaTheme="majorEastAsia" w:hAnsiTheme="majorEastAsia" w:cs="Helvetica"/>
          <w:kern w:val="0"/>
          <w:sz w:val="24"/>
        </w:rPr>
        <w:t>或因疏于管理造成原始合同及其相关档案材料丢失的，不能归档原始合同及其相关档案材料的，依据</w:t>
      </w:r>
      <w:r w:rsidRPr="00227AF4">
        <w:rPr>
          <w:rFonts w:asciiTheme="majorEastAsia" w:eastAsiaTheme="majorEastAsia" w:hAnsiTheme="majorEastAsia" w:cs="Helvetica" w:hint="eastAsia"/>
          <w:kern w:val="0"/>
          <w:sz w:val="24"/>
        </w:rPr>
        <w:t>学校档案管理办法</w:t>
      </w:r>
      <w:r w:rsidRPr="00227AF4">
        <w:rPr>
          <w:rFonts w:asciiTheme="majorEastAsia" w:eastAsiaTheme="majorEastAsia" w:hAnsiTheme="majorEastAsia" w:cs="Helvetica"/>
          <w:kern w:val="0"/>
          <w:sz w:val="24"/>
        </w:rPr>
        <w:t>的规定追究相关责任人的责任。</w:t>
      </w:r>
    </w:p>
    <w:p w:rsidR="002320DF" w:rsidRPr="00B540D7" w:rsidRDefault="002320DF" w:rsidP="00B540D7">
      <w:pPr>
        <w:widowControl/>
        <w:spacing w:line="360" w:lineRule="auto"/>
        <w:ind w:firstLineChars="196" w:firstLine="472"/>
        <w:jc w:val="center"/>
        <w:rPr>
          <w:rFonts w:asciiTheme="majorEastAsia" w:eastAsiaTheme="majorEastAsia" w:hAnsiTheme="majorEastAsia" w:cs="Helvetica"/>
          <w:b/>
          <w:kern w:val="0"/>
          <w:sz w:val="24"/>
        </w:rPr>
      </w:pPr>
      <w:r w:rsidRPr="00B540D7">
        <w:rPr>
          <w:rFonts w:asciiTheme="majorEastAsia" w:eastAsiaTheme="majorEastAsia" w:hAnsiTheme="majorEastAsia" w:cs="Helvetica"/>
          <w:b/>
          <w:kern w:val="0"/>
          <w:sz w:val="24"/>
        </w:rPr>
        <w:t>第</w:t>
      </w:r>
      <w:r w:rsidRPr="00B540D7">
        <w:rPr>
          <w:rFonts w:asciiTheme="majorEastAsia" w:eastAsiaTheme="majorEastAsia" w:hAnsiTheme="majorEastAsia" w:cs="Helvetica" w:hint="eastAsia"/>
          <w:b/>
          <w:kern w:val="0"/>
          <w:sz w:val="24"/>
        </w:rPr>
        <w:t>七</w:t>
      </w:r>
      <w:r w:rsidRPr="00B540D7">
        <w:rPr>
          <w:rFonts w:asciiTheme="majorEastAsia" w:eastAsiaTheme="majorEastAsia" w:hAnsiTheme="majorEastAsia" w:cs="Helvetica"/>
          <w:b/>
          <w:kern w:val="0"/>
          <w:sz w:val="24"/>
        </w:rPr>
        <w:t>章 附 则</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kern w:val="0"/>
          <w:sz w:val="24"/>
        </w:rPr>
      </w:pPr>
      <w:r w:rsidRPr="00227AF4">
        <w:rPr>
          <w:rFonts w:asciiTheme="majorEastAsia" w:eastAsiaTheme="majorEastAsia" w:hAnsiTheme="majorEastAsia" w:cs="Helvetica"/>
          <w:b/>
          <w:bCs/>
          <w:kern w:val="0"/>
          <w:sz w:val="24"/>
        </w:rPr>
        <w:t>第二十</w:t>
      </w:r>
      <w:r w:rsidRPr="00227AF4">
        <w:rPr>
          <w:rFonts w:asciiTheme="majorEastAsia" w:eastAsiaTheme="majorEastAsia" w:hAnsiTheme="majorEastAsia" w:cs="Helvetica" w:hint="eastAsia"/>
          <w:b/>
          <w:bCs/>
          <w:kern w:val="0"/>
          <w:sz w:val="24"/>
        </w:rPr>
        <w:t>九</w:t>
      </w:r>
      <w:r w:rsidRPr="00227AF4">
        <w:rPr>
          <w:rFonts w:asciiTheme="majorEastAsia" w:eastAsiaTheme="majorEastAsia" w:hAnsiTheme="majorEastAsia" w:cs="Helvetica"/>
          <w:b/>
          <w:bCs/>
          <w:kern w:val="0"/>
          <w:sz w:val="24"/>
        </w:rPr>
        <w:t>条</w:t>
      </w:r>
      <w:r w:rsidRPr="00227AF4">
        <w:rPr>
          <w:rFonts w:asciiTheme="majorEastAsia" w:eastAsiaTheme="majorEastAsia" w:hAnsiTheme="majorEastAsia" w:cs="Helvetica" w:hint="eastAsia"/>
          <w:b/>
          <w:bCs/>
          <w:kern w:val="0"/>
          <w:sz w:val="24"/>
        </w:rPr>
        <w:t xml:space="preserve"> </w:t>
      </w:r>
      <w:r w:rsidRPr="00227AF4">
        <w:rPr>
          <w:rFonts w:asciiTheme="majorEastAsia" w:eastAsiaTheme="majorEastAsia" w:hAnsiTheme="majorEastAsia" w:cs="Helvetica" w:hint="eastAsia"/>
          <w:kern w:val="0"/>
          <w:sz w:val="24"/>
        </w:rPr>
        <w:t>学校举办或设立的具有独立法人资格的单位可参照本办法管理合同事务。</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kern w:val="0"/>
          <w:sz w:val="24"/>
        </w:rPr>
      </w:pPr>
      <w:r w:rsidRPr="00227AF4">
        <w:rPr>
          <w:rFonts w:asciiTheme="majorEastAsia" w:eastAsiaTheme="majorEastAsia" w:hAnsiTheme="majorEastAsia" w:cs="Helvetica"/>
          <w:b/>
          <w:bCs/>
          <w:kern w:val="0"/>
          <w:sz w:val="24"/>
        </w:rPr>
        <w:t>第</w:t>
      </w:r>
      <w:r w:rsidRPr="00227AF4">
        <w:rPr>
          <w:rFonts w:asciiTheme="majorEastAsia" w:eastAsiaTheme="majorEastAsia" w:hAnsiTheme="majorEastAsia" w:cs="Helvetica" w:hint="eastAsia"/>
          <w:b/>
          <w:bCs/>
          <w:kern w:val="0"/>
          <w:sz w:val="24"/>
        </w:rPr>
        <w:t>三</w:t>
      </w:r>
      <w:r w:rsidRPr="00227AF4">
        <w:rPr>
          <w:rFonts w:asciiTheme="majorEastAsia" w:eastAsiaTheme="majorEastAsia" w:hAnsiTheme="majorEastAsia" w:cs="Helvetica"/>
          <w:b/>
          <w:bCs/>
          <w:kern w:val="0"/>
          <w:sz w:val="24"/>
        </w:rPr>
        <w:t>十条</w:t>
      </w:r>
      <w:r w:rsidRPr="00227AF4">
        <w:rPr>
          <w:rFonts w:asciiTheme="majorEastAsia" w:eastAsiaTheme="majorEastAsia" w:hAnsiTheme="majorEastAsia" w:cs="Helvetica" w:hint="eastAsia"/>
          <w:b/>
          <w:bCs/>
          <w:kern w:val="0"/>
          <w:sz w:val="24"/>
        </w:rPr>
        <w:t xml:space="preserve"> </w:t>
      </w:r>
      <w:r w:rsidRPr="00227AF4">
        <w:rPr>
          <w:rFonts w:asciiTheme="majorEastAsia" w:eastAsiaTheme="majorEastAsia" w:hAnsiTheme="majorEastAsia" w:cs="Helvetica"/>
          <w:kern w:val="0"/>
          <w:sz w:val="24"/>
        </w:rPr>
        <w:t>本办法</w:t>
      </w:r>
      <w:r w:rsidRPr="00227AF4">
        <w:rPr>
          <w:rFonts w:asciiTheme="majorEastAsia" w:eastAsiaTheme="majorEastAsia" w:hAnsiTheme="majorEastAsia" w:cs="Helvetica" w:hint="eastAsia"/>
          <w:kern w:val="0"/>
          <w:sz w:val="24"/>
        </w:rPr>
        <w:t>中未尽事宜，按照《中华人民共和国合同法》等相关法律、法规执行。</w:t>
      </w:r>
    </w:p>
    <w:p w:rsidR="002320DF" w:rsidRPr="00227AF4" w:rsidRDefault="002320DF" w:rsidP="002320DF">
      <w:pPr>
        <w:widowControl/>
        <w:spacing w:line="360" w:lineRule="auto"/>
        <w:ind w:firstLineChars="196" w:firstLine="472"/>
        <w:jc w:val="left"/>
        <w:rPr>
          <w:rFonts w:asciiTheme="majorEastAsia" w:eastAsiaTheme="majorEastAsia" w:hAnsiTheme="majorEastAsia" w:cs="Helvetica"/>
          <w:kern w:val="0"/>
          <w:sz w:val="24"/>
        </w:rPr>
      </w:pPr>
      <w:r w:rsidRPr="00227AF4">
        <w:rPr>
          <w:rFonts w:asciiTheme="majorEastAsia" w:eastAsiaTheme="majorEastAsia" w:hAnsiTheme="majorEastAsia" w:cs="Helvetica"/>
          <w:b/>
          <w:bCs/>
          <w:kern w:val="0"/>
          <w:sz w:val="24"/>
        </w:rPr>
        <w:t>第</w:t>
      </w:r>
      <w:r w:rsidRPr="00227AF4">
        <w:rPr>
          <w:rFonts w:asciiTheme="majorEastAsia" w:eastAsiaTheme="majorEastAsia" w:hAnsiTheme="majorEastAsia" w:cs="Helvetica" w:hint="eastAsia"/>
          <w:b/>
          <w:bCs/>
          <w:kern w:val="0"/>
          <w:sz w:val="24"/>
        </w:rPr>
        <w:t>三十</w:t>
      </w:r>
      <w:r w:rsidRPr="00227AF4">
        <w:rPr>
          <w:rFonts w:asciiTheme="majorEastAsia" w:eastAsiaTheme="majorEastAsia" w:hAnsiTheme="majorEastAsia" w:cs="Helvetica" w:hint="eastAsia"/>
          <w:b/>
          <w:kern w:val="0"/>
          <w:sz w:val="24"/>
        </w:rPr>
        <w:t>一</w:t>
      </w:r>
      <w:r w:rsidRPr="00227AF4">
        <w:rPr>
          <w:rFonts w:asciiTheme="majorEastAsia" w:eastAsiaTheme="majorEastAsia" w:hAnsiTheme="majorEastAsia" w:cs="Helvetica"/>
          <w:b/>
          <w:bCs/>
          <w:kern w:val="0"/>
          <w:sz w:val="24"/>
        </w:rPr>
        <w:t>条</w:t>
      </w:r>
      <w:r w:rsidRPr="00227AF4">
        <w:rPr>
          <w:rFonts w:asciiTheme="majorEastAsia" w:eastAsiaTheme="majorEastAsia" w:hAnsiTheme="majorEastAsia" w:cs="Helvetica" w:hint="eastAsia"/>
          <w:b/>
          <w:bCs/>
          <w:kern w:val="0"/>
          <w:sz w:val="24"/>
        </w:rPr>
        <w:t xml:space="preserve"> </w:t>
      </w:r>
      <w:r w:rsidRPr="00227AF4">
        <w:rPr>
          <w:rFonts w:asciiTheme="majorEastAsia" w:eastAsiaTheme="majorEastAsia" w:hAnsiTheme="majorEastAsia" w:cs="Helvetica"/>
          <w:kern w:val="0"/>
          <w:sz w:val="24"/>
        </w:rPr>
        <w:t>本办法由</w:t>
      </w:r>
      <w:r w:rsidRPr="00227AF4">
        <w:rPr>
          <w:rFonts w:asciiTheme="majorEastAsia" w:eastAsiaTheme="majorEastAsia" w:hAnsiTheme="majorEastAsia" w:cs="Helvetica" w:hint="eastAsia"/>
          <w:kern w:val="0"/>
          <w:sz w:val="24"/>
        </w:rPr>
        <w:t>资产处</w:t>
      </w:r>
      <w:r w:rsidRPr="00227AF4">
        <w:rPr>
          <w:rFonts w:asciiTheme="majorEastAsia" w:eastAsiaTheme="majorEastAsia" w:hAnsiTheme="majorEastAsia" w:cs="Helvetica"/>
          <w:kern w:val="0"/>
          <w:sz w:val="24"/>
        </w:rPr>
        <w:t>负责解释。</w:t>
      </w:r>
    </w:p>
    <w:p w:rsidR="002320DF" w:rsidRPr="00227AF4" w:rsidRDefault="002320DF" w:rsidP="002320DF">
      <w:pPr>
        <w:widowControl/>
        <w:spacing w:line="360" w:lineRule="auto"/>
        <w:ind w:firstLineChars="200" w:firstLine="482"/>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b/>
          <w:kern w:val="0"/>
          <w:sz w:val="24"/>
        </w:rPr>
        <w:t>第三十二条</w:t>
      </w:r>
      <w:r w:rsidRPr="00227AF4">
        <w:rPr>
          <w:rFonts w:asciiTheme="majorEastAsia" w:eastAsiaTheme="majorEastAsia" w:hAnsiTheme="majorEastAsia" w:cs="Helvetica" w:hint="eastAsia"/>
          <w:kern w:val="0"/>
          <w:sz w:val="24"/>
        </w:rPr>
        <w:t xml:space="preserve"> </w:t>
      </w:r>
      <w:r w:rsidRPr="00227AF4">
        <w:rPr>
          <w:rFonts w:asciiTheme="majorEastAsia" w:eastAsiaTheme="majorEastAsia" w:hAnsiTheme="majorEastAsia" w:cs="Helvetica"/>
          <w:kern w:val="0"/>
          <w:sz w:val="24"/>
        </w:rPr>
        <w:t>本办法自</w:t>
      </w:r>
      <w:r w:rsidRPr="00227AF4">
        <w:rPr>
          <w:rFonts w:asciiTheme="majorEastAsia" w:eastAsiaTheme="majorEastAsia" w:hAnsiTheme="majorEastAsia" w:cs="Helvetica" w:hint="eastAsia"/>
          <w:kern w:val="0"/>
          <w:sz w:val="24"/>
        </w:rPr>
        <w:t>印发</w:t>
      </w:r>
      <w:r w:rsidRPr="00227AF4">
        <w:rPr>
          <w:rFonts w:asciiTheme="majorEastAsia" w:eastAsiaTheme="majorEastAsia" w:hAnsiTheme="majorEastAsia" w:cs="Helvetica"/>
          <w:kern w:val="0"/>
          <w:sz w:val="24"/>
        </w:rPr>
        <w:t>之日起</w:t>
      </w:r>
      <w:r w:rsidRPr="00227AF4">
        <w:rPr>
          <w:rFonts w:asciiTheme="majorEastAsia" w:eastAsiaTheme="majorEastAsia" w:hAnsiTheme="majorEastAsia" w:cs="Helvetica" w:hint="eastAsia"/>
          <w:kern w:val="0"/>
          <w:sz w:val="24"/>
        </w:rPr>
        <w:t>施行</w:t>
      </w:r>
      <w:r w:rsidRPr="00227AF4">
        <w:rPr>
          <w:rFonts w:asciiTheme="majorEastAsia" w:eastAsiaTheme="majorEastAsia" w:hAnsiTheme="majorEastAsia" w:cs="Helvetica"/>
          <w:kern w:val="0"/>
          <w:sz w:val="24"/>
        </w:rPr>
        <w:t>。</w:t>
      </w:r>
    </w:p>
    <w:p w:rsidR="002320DF" w:rsidRPr="00227AF4" w:rsidRDefault="002320DF" w:rsidP="002320DF">
      <w:pPr>
        <w:widowControl/>
        <w:spacing w:line="360" w:lineRule="auto"/>
        <w:ind w:firstLineChars="200" w:firstLine="480"/>
        <w:jc w:val="left"/>
        <w:rPr>
          <w:rFonts w:asciiTheme="majorEastAsia" w:eastAsiaTheme="majorEastAsia" w:hAnsiTheme="majorEastAsia" w:cs="Helvetica"/>
          <w:kern w:val="0"/>
          <w:sz w:val="24"/>
        </w:rPr>
      </w:pPr>
    </w:p>
    <w:p w:rsidR="002320DF" w:rsidRPr="00227AF4" w:rsidRDefault="002320DF" w:rsidP="002320DF">
      <w:pPr>
        <w:widowControl/>
        <w:spacing w:line="360" w:lineRule="auto"/>
        <w:ind w:firstLineChars="200" w:firstLine="480"/>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kern w:val="0"/>
          <w:sz w:val="24"/>
        </w:rPr>
        <w:t>附件：1.合同归口管理分类明细</w:t>
      </w:r>
    </w:p>
    <w:p w:rsidR="002320DF" w:rsidRPr="00227AF4" w:rsidRDefault="002320DF" w:rsidP="002320DF">
      <w:pPr>
        <w:widowControl/>
        <w:spacing w:line="360" w:lineRule="auto"/>
        <w:ind w:firstLineChars="500" w:firstLine="1200"/>
        <w:jc w:val="left"/>
        <w:rPr>
          <w:rFonts w:asciiTheme="majorEastAsia" w:eastAsiaTheme="majorEastAsia" w:hAnsiTheme="majorEastAsia" w:cs="Helvetica"/>
          <w:kern w:val="0"/>
          <w:sz w:val="24"/>
        </w:rPr>
      </w:pPr>
      <w:r w:rsidRPr="00227AF4">
        <w:rPr>
          <w:rFonts w:asciiTheme="majorEastAsia" w:eastAsiaTheme="majorEastAsia" w:hAnsiTheme="majorEastAsia" w:cs="Helvetica" w:hint="eastAsia"/>
          <w:kern w:val="0"/>
          <w:sz w:val="24"/>
        </w:rPr>
        <w:t>2.法定代表人授权委托书</w:t>
      </w:r>
    </w:p>
    <w:p w:rsidR="002320DF" w:rsidRDefault="002320DF" w:rsidP="002320DF">
      <w:pPr>
        <w:widowControl/>
        <w:spacing w:line="360" w:lineRule="auto"/>
        <w:ind w:firstLineChars="500" w:firstLine="1200"/>
        <w:jc w:val="left"/>
        <w:rPr>
          <w:rFonts w:asciiTheme="majorEastAsia" w:eastAsiaTheme="majorEastAsia" w:hAnsiTheme="majorEastAsia" w:cs="Helvetica"/>
          <w:kern w:val="0"/>
          <w:sz w:val="24"/>
        </w:rPr>
      </w:pPr>
    </w:p>
    <w:p w:rsidR="00B540D7" w:rsidRDefault="00B540D7" w:rsidP="002320DF">
      <w:pPr>
        <w:widowControl/>
        <w:spacing w:line="360" w:lineRule="auto"/>
        <w:ind w:firstLineChars="500" w:firstLine="1200"/>
        <w:jc w:val="left"/>
        <w:rPr>
          <w:rFonts w:asciiTheme="majorEastAsia" w:eastAsiaTheme="majorEastAsia" w:hAnsiTheme="majorEastAsia" w:cs="Helvetica"/>
          <w:kern w:val="0"/>
          <w:sz w:val="24"/>
        </w:rPr>
      </w:pPr>
    </w:p>
    <w:p w:rsidR="00B540D7" w:rsidRDefault="00B540D7" w:rsidP="002320DF">
      <w:pPr>
        <w:widowControl/>
        <w:spacing w:line="360" w:lineRule="auto"/>
        <w:ind w:firstLineChars="500" w:firstLine="1200"/>
        <w:jc w:val="left"/>
        <w:rPr>
          <w:rFonts w:asciiTheme="majorEastAsia" w:eastAsiaTheme="majorEastAsia" w:hAnsiTheme="majorEastAsia" w:cs="Helvetica"/>
          <w:kern w:val="0"/>
          <w:sz w:val="24"/>
        </w:rPr>
      </w:pPr>
    </w:p>
    <w:p w:rsidR="00B540D7" w:rsidRDefault="00B540D7" w:rsidP="002320DF">
      <w:pPr>
        <w:widowControl/>
        <w:spacing w:line="360" w:lineRule="auto"/>
        <w:ind w:firstLineChars="500" w:firstLine="1200"/>
        <w:jc w:val="left"/>
        <w:rPr>
          <w:rFonts w:asciiTheme="majorEastAsia" w:eastAsiaTheme="majorEastAsia" w:hAnsiTheme="majorEastAsia" w:cs="Helvetica"/>
          <w:kern w:val="0"/>
          <w:sz w:val="24"/>
        </w:rPr>
      </w:pPr>
    </w:p>
    <w:p w:rsidR="00B540D7" w:rsidRDefault="00B540D7" w:rsidP="002320DF">
      <w:pPr>
        <w:widowControl/>
        <w:spacing w:line="360" w:lineRule="auto"/>
        <w:ind w:firstLineChars="500" w:firstLine="1200"/>
        <w:jc w:val="left"/>
        <w:rPr>
          <w:rFonts w:asciiTheme="majorEastAsia" w:eastAsiaTheme="majorEastAsia" w:hAnsiTheme="majorEastAsia" w:cs="Helvetica"/>
          <w:kern w:val="0"/>
          <w:sz w:val="24"/>
        </w:rPr>
      </w:pPr>
    </w:p>
    <w:p w:rsidR="00B540D7" w:rsidRPr="00227AF4" w:rsidRDefault="00B540D7" w:rsidP="002320DF">
      <w:pPr>
        <w:widowControl/>
        <w:spacing w:line="360" w:lineRule="auto"/>
        <w:ind w:firstLineChars="500" w:firstLine="1200"/>
        <w:jc w:val="left"/>
        <w:rPr>
          <w:rFonts w:asciiTheme="majorEastAsia" w:eastAsiaTheme="majorEastAsia" w:hAnsiTheme="majorEastAsia" w:cs="Helvetica"/>
          <w:kern w:val="0"/>
          <w:sz w:val="24"/>
        </w:rPr>
      </w:pPr>
    </w:p>
    <w:p w:rsidR="002320DF" w:rsidRPr="00227AF4" w:rsidRDefault="002320DF" w:rsidP="002320DF">
      <w:pPr>
        <w:widowControl/>
        <w:spacing w:line="360" w:lineRule="auto"/>
        <w:ind w:firstLineChars="500" w:firstLine="1200"/>
        <w:jc w:val="left"/>
        <w:rPr>
          <w:rFonts w:asciiTheme="majorEastAsia" w:eastAsiaTheme="majorEastAsia" w:hAnsiTheme="majorEastAsia" w:cs="Helvetica"/>
          <w:kern w:val="0"/>
          <w:sz w:val="24"/>
        </w:rPr>
      </w:pPr>
    </w:p>
    <w:p w:rsidR="002320DF" w:rsidRPr="00227AF4" w:rsidRDefault="002320DF" w:rsidP="002320DF">
      <w:pPr>
        <w:widowControl/>
        <w:jc w:val="left"/>
        <w:rPr>
          <w:rFonts w:ascii="Helvetica" w:hAnsi="Helvetica" w:cs="Helvetica"/>
          <w:kern w:val="0"/>
          <w:sz w:val="32"/>
          <w:szCs w:val="32"/>
        </w:rPr>
      </w:pPr>
      <w:r w:rsidRPr="00227AF4">
        <w:rPr>
          <w:rFonts w:ascii="Helvetica" w:hAnsi="Helvetica" w:cs="Helvetica" w:hint="eastAsia"/>
          <w:kern w:val="0"/>
          <w:sz w:val="32"/>
          <w:szCs w:val="32"/>
        </w:rPr>
        <w:lastRenderedPageBreak/>
        <w:t>附件</w:t>
      </w:r>
      <w:r w:rsidRPr="00227AF4">
        <w:rPr>
          <w:rFonts w:ascii="Helvetica" w:hAnsi="Helvetica" w:cs="Helvetica" w:hint="eastAsia"/>
          <w:kern w:val="0"/>
          <w:sz w:val="32"/>
          <w:szCs w:val="32"/>
        </w:rPr>
        <w:t>1</w:t>
      </w:r>
    </w:p>
    <w:p w:rsidR="002320DF" w:rsidRPr="00227AF4" w:rsidRDefault="002320DF" w:rsidP="002320DF">
      <w:pPr>
        <w:widowControl/>
        <w:spacing w:afterLines="50" w:after="120"/>
        <w:jc w:val="center"/>
        <w:rPr>
          <w:rFonts w:ascii="黑体" w:eastAsia="黑体" w:hAnsi="黑体" w:cs="Helvetica"/>
          <w:kern w:val="0"/>
          <w:sz w:val="36"/>
          <w:szCs w:val="36"/>
        </w:rPr>
      </w:pPr>
      <w:r w:rsidRPr="00227AF4">
        <w:rPr>
          <w:rFonts w:ascii="黑体" w:eastAsia="黑体" w:hAnsi="黑体" w:cs="Helvetica" w:hint="eastAsia"/>
          <w:kern w:val="0"/>
          <w:sz w:val="36"/>
          <w:szCs w:val="36"/>
        </w:rPr>
        <w:t>合同归口管理分类明细</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一、党政办公室：负责学校综合性合同的签订。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二、教务处：</w:t>
      </w:r>
      <w:r w:rsidRPr="00227AF4">
        <w:rPr>
          <w:rFonts w:asciiTheme="minorEastAsia" w:eastAsiaTheme="minorEastAsia" w:hAnsiTheme="minorEastAsia" w:cs="Helvetica"/>
          <w:kern w:val="0"/>
          <w:sz w:val="24"/>
        </w:rPr>
        <w:t>负责学校与校外单位建立本科人才培养与本科教学实习基地合同的</w:t>
      </w:r>
      <w:r w:rsidRPr="00227AF4">
        <w:rPr>
          <w:rFonts w:asciiTheme="minorEastAsia" w:eastAsiaTheme="minorEastAsia" w:hAnsiTheme="minorEastAsia" w:cs="Helvetica" w:hint="eastAsia"/>
          <w:kern w:val="0"/>
          <w:sz w:val="24"/>
        </w:rPr>
        <w:t>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三、人事处：负责涉及人力资源与人事管理等有关合同的签订。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四、科研处：负责涉及科学技术研究的</w:t>
      </w:r>
      <w:r w:rsidRPr="00227AF4">
        <w:rPr>
          <w:rFonts w:asciiTheme="minorEastAsia" w:eastAsiaTheme="minorEastAsia" w:hAnsiTheme="minorEastAsia" w:cs="Helvetica"/>
          <w:kern w:val="0"/>
          <w:sz w:val="24"/>
        </w:rPr>
        <w:t>科技开发、</w:t>
      </w:r>
      <w:r w:rsidRPr="00227AF4">
        <w:rPr>
          <w:rFonts w:asciiTheme="minorEastAsia" w:eastAsiaTheme="minorEastAsia" w:hAnsiTheme="minorEastAsia" w:cs="Helvetica" w:hint="eastAsia"/>
          <w:kern w:val="0"/>
          <w:sz w:val="24"/>
        </w:rPr>
        <w:t>技术</w:t>
      </w:r>
      <w:r w:rsidRPr="00227AF4">
        <w:rPr>
          <w:rFonts w:asciiTheme="minorEastAsia" w:eastAsiaTheme="minorEastAsia" w:hAnsiTheme="minorEastAsia" w:cs="Helvetica"/>
          <w:kern w:val="0"/>
          <w:sz w:val="24"/>
        </w:rPr>
        <w:t>服务、</w:t>
      </w:r>
      <w:r w:rsidRPr="00227AF4">
        <w:rPr>
          <w:rFonts w:asciiTheme="minorEastAsia" w:eastAsiaTheme="minorEastAsia" w:hAnsiTheme="minorEastAsia" w:cs="Helvetica" w:hint="eastAsia"/>
          <w:kern w:val="0"/>
          <w:sz w:val="24"/>
        </w:rPr>
        <w:t>技术咨询及技术</w:t>
      </w:r>
      <w:r w:rsidRPr="00227AF4">
        <w:rPr>
          <w:rFonts w:asciiTheme="minorEastAsia" w:eastAsiaTheme="minorEastAsia" w:hAnsiTheme="minorEastAsia" w:cs="Helvetica"/>
          <w:kern w:val="0"/>
          <w:sz w:val="24"/>
        </w:rPr>
        <w:t>转让等有关合同的</w:t>
      </w:r>
      <w:r w:rsidRPr="00227AF4">
        <w:rPr>
          <w:rFonts w:asciiTheme="minorEastAsia" w:eastAsiaTheme="minorEastAsia" w:hAnsiTheme="minorEastAsia" w:cs="Helvetica" w:hint="eastAsia"/>
          <w:kern w:val="0"/>
          <w:sz w:val="24"/>
        </w:rPr>
        <w:t>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五、实验室与设备管理处：负责教学、科研、电教多媒体等设备与物品的采购、租赁、维修、服务（物业服务除外）等合同的签订。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六、财务处：负责学校与金融机构之间有关业务合同的签订，如委托贷款、银行借款、开立国内保函协议、保证金质押、银行合作协议，以及各种银行服务协议等合同的签订。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七、基建处：</w:t>
      </w:r>
      <w:r w:rsidRPr="00227AF4">
        <w:rPr>
          <w:rFonts w:asciiTheme="minorEastAsia" w:eastAsiaTheme="minorEastAsia" w:hAnsiTheme="minorEastAsia" w:cs="Helvetica"/>
          <w:kern w:val="0"/>
          <w:sz w:val="24"/>
        </w:rPr>
        <w:t>负责建设工程设计、工程咨询、工程勘察、工程施工、工程监理、建筑材料及工程配套设备采购</w:t>
      </w:r>
      <w:r w:rsidRPr="00227AF4">
        <w:rPr>
          <w:rFonts w:asciiTheme="minorEastAsia" w:eastAsiaTheme="minorEastAsia" w:hAnsiTheme="minorEastAsia" w:cs="Helvetica" w:hint="eastAsia"/>
          <w:kern w:val="0"/>
          <w:sz w:val="24"/>
        </w:rPr>
        <w:t>、大型工程修缮</w:t>
      </w:r>
      <w:r w:rsidRPr="00227AF4">
        <w:rPr>
          <w:rFonts w:asciiTheme="minorEastAsia" w:eastAsiaTheme="minorEastAsia" w:hAnsiTheme="minorEastAsia" w:cs="Helvetica"/>
          <w:kern w:val="0"/>
          <w:sz w:val="24"/>
        </w:rPr>
        <w:t>等</w:t>
      </w:r>
      <w:r w:rsidRPr="00227AF4">
        <w:rPr>
          <w:rFonts w:asciiTheme="minorEastAsia" w:eastAsiaTheme="minorEastAsia" w:hAnsiTheme="minorEastAsia" w:cs="Helvetica" w:hint="eastAsia"/>
          <w:kern w:val="0"/>
          <w:sz w:val="24"/>
        </w:rPr>
        <w:t>业务</w:t>
      </w:r>
      <w:r w:rsidRPr="00227AF4">
        <w:rPr>
          <w:rFonts w:asciiTheme="minorEastAsia" w:eastAsiaTheme="minorEastAsia" w:hAnsiTheme="minorEastAsia" w:cs="Helvetica"/>
          <w:kern w:val="0"/>
          <w:sz w:val="24"/>
        </w:rPr>
        <w:t>合同的</w:t>
      </w:r>
      <w:r w:rsidRPr="00227AF4">
        <w:rPr>
          <w:rFonts w:asciiTheme="minorEastAsia" w:eastAsiaTheme="minorEastAsia" w:hAnsiTheme="minorEastAsia" w:cs="Helvetica" w:hint="eastAsia"/>
          <w:kern w:val="0"/>
          <w:sz w:val="24"/>
        </w:rPr>
        <w:t>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八、发展规划处：</w:t>
      </w:r>
      <w:r w:rsidRPr="00227AF4">
        <w:rPr>
          <w:rFonts w:asciiTheme="minorEastAsia" w:eastAsiaTheme="minorEastAsia" w:hAnsiTheme="minorEastAsia" w:cs="Helvetica"/>
          <w:kern w:val="0"/>
          <w:sz w:val="24"/>
        </w:rPr>
        <w:t>负责学校与政府部门、企业、院校等其他单位之间战略合作合同的</w:t>
      </w:r>
      <w:r w:rsidRPr="00227AF4">
        <w:rPr>
          <w:rFonts w:asciiTheme="minorEastAsia" w:eastAsiaTheme="minorEastAsia" w:hAnsiTheme="minorEastAsia" w:cs="Helvetica" w:hint="eastAsia"/>
          <w:kern w:val="0"/>
          <w:sz w:val="24"/>
        </w:rPr>
        <w:t>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九、国际合作与交流处：</w:t>
      </w:r>
      <w:r w:rsidRPr="00227AF4">
        <w:rPr>
          <w:rFonts w:asciiTheme="minorEastAsia" w:eastAsiaTheme="minorEastAsia" w:hAnsiTheme="minorEastAsia" w:cs="Helvetica"/>
          <w:kern w:val="0"/>
          <w:sz w:val="24"/>
        </w:rPr>
        <w:t>负责学校与国外及港澳台地区</w:t>
      </w:r>
      <w:r w:rsidRPr="00227AF4">
        <w:rPr>
          <w:rFonts w:asciiTheme="minorEastAsia" w:eastAsiaTheme="minorEastAsia" w:hAnsiTheme="minorEastAsia" w:cs="Helvetica" w:hint="eastAsia"/>
          <w:kern w:val="0"/>
          <w:sz w:val="24"/>
        </w:rPr>
        <w:t>有关部门、院校签署校际合作交流等涉外合同的签订。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十、审计处：负责学校对外委托建设工程造价咨询、工程竣工决算审计和财务审计等合同的签订。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十一、学生处：负责接受社会对学生资助合同的签订。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十二、团委：负责与校外单位建立学生社会实践基地合同的签订。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十三、继续教育学院：负责各类成人学历教育合作办学项目、非学历合作办学项目、培训项目等合同的签订。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十四、后勤管理处：负责学校建筑物及其附属设施的一般修缮、水电暖等基础设施的维护及修缮、校园绿化、保洁、物业管理服务、学校房产对外出租、学校食堂对外招租、学生生活保障及服务等合同的签订。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lastRenderedPageBreak/>
        <w:t>十五、资产管理处（招标管理办公室）：负责办公设备与用品采购、委托招标代理机构、物资与设备处置</w:t>
      </w:r>
      <w:r w:rsidRPr="00227AF4">
        <w:rPr>
          <w:rFonts w:asciiTheme="minorEastAsia" w:eastAsiaTheme="minorEastAsia" w:hAnsiTheme="minorEastAsia" w:cs="Helvetica"/>
          <w:kern w:val="0"/>
          <w:sz w:val="24"/>
        </w:rPr>
        <w:t>和物资捐赠等合同</w:t>
      </w:r>
      <w:r w:rsidRPr="00227AF4">
        <w:rPr>
          <w:rFonts w:asciiTheme="minorEastAsia" w:eastAsiaTheme="minorEastAsia" w:hAnsiTheme="minorEastAsia" w:cs="Helvetica" w:hint="eastAsia"/>
          <w:kern w:val="0"/>
          <w:sz w:val="24"/>
        </w:rPr>
        <w:t>的签订。</w:t>
      </w:r>
    </w:p>
    <w:p w:rsidR="002320DF" w:rsidRPr="00227AF4" w:rsidRDefault="002320DF" w:rsidP="002320DF">
      <w:pPr>
        <w:widowControl/>
        <w:ind w:firstLineChars="200" w:firstLine="640"/>
        <w:jc w:val="left"/>
        <w:rPr>
          <w:rFonts w:ascii="Helvetica" w:hAnsi="Helvetica" w:cs="Helvetica"/>
          <w:kern w:val="0"/>
          <w:sz w:val="32"/>
          <w:szCs w:val="32"/>
          <w:highlight w:val="yellow"/>
        </w:rPr>
      </w:pPr>
    </w:p>
    <w:p w:rsidR="002320DF" w:rsidRPr="00227AF4" w:rsidRDefault="002320DF" w:rsidP="002320DF">
      <w:pPr>
        <w:widowControl/>
        <w:ind w:firstLineChars="200" w:firstLine="640"/>
        <w:jc w:val="left"/>
        <w:rPr>
          <w:rFonts w:ascii="Helvetica" w:hAnsi="Helvetica" w:cs="Helvetica"/>
          <w:kern w:val="0"/>
          <w:sz w:val="32"/>
          <w:szCs w:val="32"/>
          <w:highlight w:val="yellow"/>
        </w:rPr>
      </w:pPr>
    </w:p>
    <w:p w:rsidR="002320DF" w:rsidRPr="00227AF4" w:rsidRDefault="002320DF" w:rsidP="002320DF">
      <w:pPr>
        <w:widowControl/>
        <w:spacing w:before="100" w:beforeAutospacing="1" w:after="100" w:afterAutospacing="1" w:line="420" w:lineRule="atLeast"/>
        <w:jc w:val="left"/>
        <w:rPr>
          <w:rFonts w:ascii="方正大标宋简体" w:eastAsia="方正大标宋简体" w:hAnsi="sinSun" w:cs="宋体" w:hint="eastAsia"/>
          <w:kern w:val="0"/>
          <w:sz w:val="32"/>
          <w:szCs w:val="32"/>
        </w:rPr>
      </w:pPr>
      <w:r w:rsidRPr="00227AF4">
        <w:rPr>
          <w:rFonts w:ascii="方正大标宋简体" w:eastAsia="方正大标宋简体" w:hAnsi="sinSun" w:cs="宋体" w:hint="eastAsia"/>
          <w:kern w:val="0"/>
          <w:sz w:val="32"/>
          <w:szCs w:val="32"/>
        </w:rPr>
        <w:t>附件2</w:t>
      </w:r>
    </w:p>
    <w:p w:rsidR="002320DF" w:rsidRPr="00227AF4" w:rsidRDefault="002320DF" w:rsidP="002320DF">
      <w:pPr>
        <w:widowControl/>
        <w:spacing w:line="480" w:lineRule="auto"/>
        <w:jc w:val="center"/>
        <w:rPr>
          <w:rFonts w:ascii="黑体" w:eastAsia="黑体" w:hAnsi="黑体" w:cs="宋体"/>
          <w:kern w:val="0"/>
          <w:sz w:val="36"/>
          <w:szCs w:val="36"/>
        </w:rPr>
      </w:pPr>
      <w:r w:rsidRPr="00227AF4">
        <w:rPr>
          <w:rFonts w:ascii="黑体" w:eastAsia="黑体" w:hAnsi="黑体" w:cs="宋体" w:hint="eastAsia"/>
          <w:kern w:val="0"/>
          <w:sz w:val="36"/>
          <w:szCs w:val="36"/>
        </w:rPr>
        <w:t>法定代表人授权委托书</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（用于一般业务授权）</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kern w:val="0"/>
          <w:sz w:val="24"/>
        </w:rPr>
        <w:t>兹授权</w:t>
      </w:r>
      <w:r w:rsidRPr="00227AF4">
        <w:rPr>
          <w:rFonts w:asciiTheme="minorEastAsia" w:eastAsiaTheme="minorEastAsia" w:hAnsiTheme="minorEastAsia" w:cs="Helvetica" w:hint="eastAsia"/>
          <w:kern w:val="0"/>
          <w:sz w:val="24"/>
        </w:rPr>
        <w:t>委托我校            （部门及职务）</w:t>
      </w:r>
      <w:r w:rsidRPr="00227AF4">
        <w:rPr>
          <w:rFonts w:asciiTheme="minorEastAsia" w:eastAsiaTheme="minorEastAsia" w:hAnsiTheme="minorEastAsia" w:cs="Helvetica"/>
          <w:kern w:val="0"/>
          <w:sz w:val="24"/>
        </w:rPr>
        <w:t>_________同志</w:t>
      </w:r>
      <w:r w:rsidRPr="00227AF4">
        <w:rPr>
          <w:rFonts w:asciiTheme="minorEastAsia" w:eastAsiaTheme="minorEastAsia" w:hAnsiTheme="minorEastAsia" w:cs="Helvetica" w:hint="eastAsia"/>
          <w:kern w:val="0"/>
          <w:sz w:val="24"/>
        </w:rPr>
        <w:t>为我校代理人，以学校名义处理                       事宜，并签署有关合同。代理人</w:t>
      </w:r>
      <w:r w:rsidRPr="00227AF4">
        <w:rPr>
          <w:rFonts w:asciiTheme="minorEastAsia" w:eastAsiaTheme="minorEastAsia" w:hAnsiTheme="minorEastAsia" w:cs="Helvetica"/>
          <w:kern w:val="0"/>
          <w:sz w:val="24"/>
        </w:rPr>
        <w:t>在</w:t>
      </w:r>
      <w:r w:rsidRPr="00227AF4">
        <w:rPr>
          <w:rFonts w:asciiTheme="minorEastAsia" w:eastAsiaTheme="minorEastAsia" w:hAnsiTheme="minorEastAsia" w:cs="Helvetica" w:hint="eastAsia"/>
          <w:kern w:val="0"/>
          <w:sz w:val="24"/>
        </w:rPr>
        <w:t>授权期限、授权</w:t>
      </w:r>
      <w:r w:rsidRPr="00227AF4">
        <w:rPr>
          <w:rFonts w:asciiTheme="minorEastAsia" w:eastAsiaTheme="minorEastAsia" w:hAnsiTheme="minorEastAsia" w:cs="Helvetica"/>
          <w:kern w:val="0"/>
          <w:sz w:val="24"/>
        </w:rPr>
        <w:t>范围内所签署的</w:t>
      </w:r>
      <w:r w:rsidRPr="00227AF4">
        <w:rPr>
          <w:rFonts w:asciiTheme="minorEastAsia" w:eastAsiaTheme="minorEastAsia" w:hAnsiTheme="minorEastAsia" w:cs="Helvetica" w:hint="eastAsia"/>
          <w:kern w:val="0"/>
          <w:sz w:val="24"/>
        </w:rPr>
        <w:t>合同和处理与之有关的一切事务，学校均予以承认并承担</w:t>
      </w:r>
      <w:r w:rsidRPr="00227AF4">
        <w:rPr>
          <w:rFonts w:asciiTheme="minorEastAsia" w:eastAsiaTheme="minorEastAsia" w:hAnsiTheme="minorEastAsia" w:cs="Helvetica"/>
          <w:kern w:val="0"/>
          <w:sz w:val="24"/>
        </w:rPr>
        <w:t>全部</w:t>
      </w:r>
      <w:r w:rsidRPr="00227AF4">
        <w:rPr>
          <w:rFonts w:asciiTheme="minorEastAsia" w:eastAsiaTheme="minorEastAsia" w:hAnsiTheme="minorEastAsia" w:cs="Helvetica" w:hint="eastAsia"/>
          <w:kern w:val="0"/>
          <w:sz w:val="24"/>
        </w:rPr>
        <w:t>责任</w:t>
      </w:r>
      <w:r w:rsidRPr="00227AF4">
        <w:rPr>
          <w:rFonts w:asciiTheme="minorEastAsia" w:eastAsiaTheme="minorEastAsia" w:hAnsiTheme="minorEastAsia" w:cs="Helvetica"/>
          <w:kern w:val="0"/>
          <w:sz w:val="24"/>
        </w:rPr>
        <w:t>。</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授权期限自    年  月  日至    年  月  日止。</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代理人无转委托权。</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特此委托。</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 xml:space="preserve">          </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kern w:val="0"/>
          <w:sz w:val="24"/>
        </w:rPr>
        <w:t>单位</w:t>
      </w:r>
      <w:r w:rsidRPr="00227AF4">
        <w:rPr>
          <w:rFonts w:asciiTheme="minorEastAsia" w:eastAsiaTheme="minorEastAsia" w:hAnsiTheme="minorEastAsia" w:cs="Helvetica" w:hint="eastAsia"/>
          <w:kern w:val="0"/>
          <w:sz w:val="24"/>
        </w:rPr>
        <w:t>名称（</w:t>
      </w:r>
      <w:r w:rsidRPr="00227AF4">
        <w:rPr>
          <w:rFonts w:asciiTheme="minorEastAsia" w:eastAsiaTheme="minorEastAsia" w:hAnsiTheme="minorEastAsia" w:cs="Helvetica"/>
          <w:kern w:val="0"/>
          <w:sz w:val="24"/>
        </w:rPr>
        <w:t>公章</w:t>
      </w:r>
      <w:r w:rsidRPr="00227AF4">
        <w:rPr>
          <w:rFonts w:asciiTheme="minorEastAsia" w:eastAsiaTheme="minorEastAsia" w:hAnsiTheme="minorEastAsia" w:cs="Helvetica" w:hint="eastAsia"/>
          <w:kern w:val="0"/>
          <w:sz w:val="24"/>
        </w:rPr>
        <w:t>）</w:t>
      </w:r>
      <w:r w:rsidRPr="00227AF4">
        <w:rPr>
          <w:rFonts w:asciiTheme="minorEastAsia" w:eastAsiaTheme="minorEastAsia" w:hAnsiTheme="minorEastAsia" w:cs="Helvetica"/>
          <w:kern w:val="0"/>
          <w:sz w:val="24"/>
        </w:rPr>
        <w:t>：</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kern w:val="0"/>
          <w:sz w:val="24"/>
        </w:rPr>
        <w:t>法定代表人</w:t>
      </w:r>
      <w:r w:rsidRPr="00227AF4">
        <w:rPr>
          <w:rFonts w:asciiTheme="minorEastAsia" w:eastAsiaTheme="minorEastAsia" w:hAnsiTheme="minorEastAsia" w:cs="Helvetica" w:hint="eastAsia"/>
          <w:kern w:val="0"/>
          <w:sz w:val="24"/>
        </w:rPr>
        <w:t>（</w:t>
      </w:r>
      <w:r w:rsidRPr="00227AF4">
        <w:rPr>
          <w:rFonts w:asciiTheme="minorEastAsia" w:eastAsiaTheme="minorEastAsia" w:hAnsiTheme="minorEastAsia" w:cs="Helvetica"/>
          <w:kern w:val="0"/>
          <w:sz w:val="24"/>
        </w:rPr>
        <w:t>章或签名</w:t>
      </w:r>
      <w:r w:rsidRPr="00227AF4">
        <w:rPr>
          <w:rFonts w:asciiTheme="minorEastAsia" w:eastAsiaTheme="minorEastAsia" w:hAnsiTheme="minorEastAsia" w:cs="Helvetica" w:hint="eastAsia"/>
          <w:kern w:val="0"/>
          <w:sz w:val="24"/>
        </w:rPr>
        <w:t>）</w:t>
      </w:r>
      <w:r w:rsidRPr="00227AF4">
        <w:rPr>
          <w:rFonts w:asciiTheme="minorEastAsia" w:eastAsiaTheme="minorEastAsia" w:hAnsiTheme="minorEastAsia" w:cs="Helvetica"/>
          <w:kern w:val="0"/>
          <w:sz w:val="24"/>
        </w:rPr>
        <w:t>：</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kern w:val="0"/>
          <w:sz w:val="24"/>
        </w:rPr>
        <w:t xml:space="preserve">　　</w:t>
      </w:r>
      <w:r w:rsidRPr="00227AF4">
        <w:rPr>
          <w:rFonts w:asciiTheme="minorEastAsia" w:eastAsiaTheme="minorEastAsia" w:hAnsiTheme="minorEastAsia" w:cs="Helvetica" w:hint="eastAsia"/>
          <w:kern w:val="0"/>
          <w:sz w:val="24"/>
        </w:rPr>
        <w:t xml:space="preserve">               </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p>
    <w:p w:rsidR="002320DF" w:rsidRPr="00227AF4" w:rsidRDefault="002320DF" w:rsidP="002320DF">
      <w:pPr>
        <w:widowControl/>
        <w:spacing w:line="360" w:lineRule="auto"/>
        <w:ind w:firstLineChars="200" w:firstLine="480"/>
        <w:jc w:val="righ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 xml:space="preserve">   </w:t>
      </w:r>
      <w:r w:rsidRPr="00227AF4">
        <w:rPr>
          <w:rFonts w:asciiTheme="minorEastAsia" w:eastAsiaTheme="minorEastAsia" w:hAnsiTheme="minorEastAsia" w:cs="Helvetica"/>
          <w:kern w:val="0"/>
          <w:sz w:val="24"/>
        </w:rPr>
        <w:t>签发日期</w:t>
      </w:r>
      <w:r w:rsidRPr="00227AF4">
        <w:rPr>
          <w:rFonts w:asciiTheme="minorEastAsia" w:eastAsiaTheme="minorEastAsia" w:hAnsiTheme="minorEastAsia" w:cs="Helvetica" w:hint="eastAsia"/>
          <w:kern w:val="0"/>
          <w:sz w:val="24"/>
        </w:rPr>
        <w:t>：</w:t>
      </w:r>
      <w:r w:rsidRPr="00227AF4">
        <w:rPr>
          <w:rFonts w:asciiTheme="minorEastAsia" w:eastAsiaTheme="minorEastAsia" w:hAnsiTheme="minorEastAsia" w:cs="Helvetica"/>
          <w:kern w:val="0"/>
          <w:sz w:val="24"/>
        </w:rPr>
        <w:t xml:space="preserve"> </w:t>
      </w:r>
      <w:r w:rsidRPr="00227AF4">
        <w:rPr>
          <w:rFonts w:asciiTheme="minorEastAsia" w:eastAsiaTheme="minorEastAsia" w:hAnsiTheme="minorEastAsia" w:cs="Helvetica" w:hint="eastAsia"/>
          <w:kern w:val="0"/>
          <w:sz w:val="24"/>
        </w:rPr>
        <w:t xml:space="preserve">      </w:t>
      </w:r>
      <w:r w:rsidRPr="00227AF4">
        <w:rPr>
          <w:rFonts w:asciiTheme="minorEastAsia" w:eastAsiaTheme="minorEastAsia" w:hAnsiTheme="minorEastAsia" w:cs="Helvetica"/>
          <w:kern w:val="0"/>
          <w:sz w:val="24"/>
        </w:rPr>
        <w:t xml:space="preserve">年 </w:t>
      </w:r>
      <w:r w:rsidRPr="00227AF4">
        <w:rPr>
          <w:rFonts w:asciiTheme="minorEastAsia" w:eastAsiaTheme="minorEastAsia" w:hAnsiTheme="minorEastAsia" w:cs="Helvetica" w:hint="eastAsia"/>
          <w:kern w:val="0"/>
          <w:sz w:val="24"/>
        </w:rPr>
        <w:t xml:space="preserve">   </w:t>
      </w:r>
      <w:r w:rsidRPr="00227AF4">
        <w:rPr>
          <w:rFonts w:asciiTheme="minorEastAsia" w:eastAsiaTheme="minorEastAsia" w:hAnsiTheme="minorEastAsia" w:cs="Helvetica"/>
          <w:kern w:val="0"/>
          <w:sz w:val="24"/>
        </w:rPr>
        <w:t xml:space="preserve">月 </w:t>
      </w:r>
      <w:r w:rsidRPr="00227AF4">
        <w:rPr>
          <w:rFonts w:asciiTheme="minorEastAsia" w:eastAsiaTheme="minorEastAsia" w:hAnsiTheme="minorEastAsia" w:cs="Helvetica" w:hint="eastAsia"/>
          <w:kern w:val="0"/>
          <w:sz w:val="24"/>
        </w:rPr>
        <w:t xml:space="preserve">   </w:t>
      </w:r>
      <w:r w:rsidRPr="00227AF4">
        <w:rPr>
          <w:rFonts w:asciiTheme="minorEastAsia" w:eastAsiaTheme="minorEastAsia" w:hAnsiTheme="minorEastAsia" w:cs="Helvetica"/>
          <w:kern w:val="0"/>
          <w:sz w:val="24"/>
        </w:rPr>
        <w:t>日</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p>
    <w:p w:rsidR="002320DF" w:rsidRPr="00227AF4" w:rsidRDefault="002320DF" w:rsidP="002320DF">
      <w:pPr>
        <w:widowControl/>
        <w:spacing w:line="480" w:lineRule="auto"/>
        <w:jc w:val="center"/>
        <w:rPr>
          <w:rFonts w:ascii="黑体" w:eastAsia="黑体" w:hAnsi="黑体" w:cs="宋体"/>
          <w:kern w:val="0"/>
          <w:sz w:val="36"/>
          <w:szCs w:val="36"/>
        </w:rPr>
      </w:pPr>
    </w:p>
    <w:p w:rsidR="002320DF" w:rsidRPr="00227AF4" w:rsidRDefault="002320DF" w:rsidP="002320DF">
      <w:pPr>
        <w:widowControl/>
        <w:spacing w:line="480" w:lineRule="auto"/>
        <w:jc w:val="center"/>
        <w:rPr>
          <w:rFonts w:ascii="黑体" w:eastAsia="黑体" w:hAnsi="黑体" w:cs="宋体"/>
          <w:kern w:val="0"/>
          <w:sz w:val="36"/>
          <w:szCs w:val="36"/>
        </w:rPr>
      </w:pPr>
    </w:p>
    <w:p w:rsidR="002320DF" w:rsidRPr="00227AF4" w:rsidRDefault="002320DF" w:rsidP="002320DF">
      <w:pPr>
        <w:widowControl/>
        <w:spacing w:line="480" w:lineRule="auto"/>
        <w:jc w:val="center"/>
        <w:rPr>
          <w:rFonts w:ascii="黑体" w:eastAsia="黑体" w:hAnsi="黑体" w:cs="宋体"/>
          <w:kern w:val="0"/>
          <w:sz w:val="36"/>
          <w:szCs w:val="36"/>
        </w:rPr>
      </w:pPr>
    </w:p>
    <w:p w:rsidR="002320DF" w:rsidRPr="00227AF4" w:rsidRDefault="002320DF" w:rsidP="002320DF">
      <w:pPr>
        <w:widowControl/>
        <w:spacing w:line="480" w:lineRule="auto"/>
        <w:jc w:val="center"/>
        <w:rPr>
          <w:rFonts w:ascii="黑体" w:eastAsia="黑体" w:hAnsi="黑体" w:cs="宋体"/>
          <w:kern w:val="0"/>
          <w:sz w:val="36"/>
          <w:szCs w:val="36"/>
        </w:rPr>
      </w:pPr>
      <w:r w:rsidRPr="00227AF4">
        <w:rPr>
          <w:rFonts w:ascii="黑体" w:eastAsia="黑体" w:hAnsi="黑体" w:cs="宋体" w:hint="eastAsia"/>
          <w:kern w:val="0"/>
          <w:sz w:val="36"/>
          <w:szCs w:val="36"/>
        </w:rPr>
        <w:t>法定代表人授权委托书</w:t>
      </w:r>
    </w:p>
    <w:p w:rsidR="002320DF" w:rsidRPr="00227AF4" w:rsidRDefault="002320DF" w:rsidP="002320DF">
      <w:pPr>
        <w:widowControl/>
        <w:spacing w:line="360" w:lineRule="auto"/>
        <w:ind w:firstLineChars="200" w:firstLine="600"/>
        <w:jc w:val="left"/>
        <w:rPr>
          <w:rFonts w:asciiTheme="minorEastAsia" w:eastAsiaTheme="minorEastAsia" w:hAnsiTheme="minorEastAsia" w:cs="Helvetica"/>
          <w:kern w:val="0"/>
          <w:sz w:val="24"/>
        </w:rPr>
      </w:pPr>
      <w:r w:rsidRPr="00227AF4">
        <w:rPr>
          <w:rFonts w:ascii="仿宋" w:eastAsia="仿宋" w:hAnsi="仿宋" w:cs="宋体" w:hint="eastAsia"/>
          <w:kern w:val="0"/>
          <w:sz w:val="30"/>
          <w:szCs w:val="30"/>
        </w:rPr>
        <w:t>（</w:t>
      </w:r>
      <w:r w:rsidRPr="00227AF4">
        <w:rPr>
          <w:rFonts w:asciiTheme="minorEastAsia" w:eastAsiaTheme="minorEastAsia" w:hAnsiTheme="minorEastAsia" w:cs="Helvetica" w:hint="eastAsia"/>
          <w:kern w:val="0"/>
          <w:sz w:val="24"/>
        </w:rPr>
        <w:t>用于一次性业务授权）</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kern w:val="0"/>
          <w:sz w:val="24"/>
        </w:rPr>
        <w:t>兹授权</w:t>
      </w:r>
      <w:r w:rsidRPr="00227AF4">
        <w:rPr>
          <w:rFonts w:asciiTheme="minorEastAsia" w:eastAsiaTheme="minorEastAsia" w:hAnsiTheme="minorEastAsia" w:cs="Helvetica" w:hint="eastAsia"/>
          <w:kern w:val="0"/>
          <w:sz w:val="24"/>
        </w:rPr>
        <w:t>委托我校            （部门及职务）</w:t>
      </w:r>
      <w:r w:rsidRPr="00227AF4">
        <w:rPr>
          <w:rFonts w:asciiTheme="minorEastAsia" w:eastAsiaTheme="minorEastAsia" w:hAnsiTheme="minorEastAsia" w:cs="Helvetica"/>
          <w:kern w:val="0"/>
          <w:sz w:val="24"/>
        </w:rPr>
        <w:t>_________同志</w:t>
      </w:r>
      <w:r w:rsidRPr="00227AF4">
        <w:rPr>
          <w:rFonts w:asciiTheme="minorEastAsia" w:eastAsiaTheme="minorEastAsia" w:hAnsiTheme="minorEastAsia" w:cs="Helvetica" w:hint="eastAsia"/>
          <w:kern w:val="0"/>
          <w:sz w:val="24"/>
        </w:rPr>
        <w:t>为我校代理人，以学校名义处理                       事宜，并签署有关合同。代理人</w:t>
      </w:r>
      <w:r w:rsidRPr="00227AF4">
        <w:rPr>
          <w:rFonts w:asciiTheme="minorEastAsia" w:eastAsiaTheme="minorEastAsia" w:hAnsiTheme="minorEastAsia" w:cs="Helvetica"/>
          <w:kern w:val="0"/>
          <w:sz w:val="24"/>
        </w:rPr>
        <w:t>在</w:t>
      </w:r>
      <w:r w:rsidRPr="00227AF4">
        <w:rPr>
          <w:rFonts w:asciiTheme="minorEastAsia" w:eastAsiaTheme="minorEastAsia" w:hAnsiTheme="minorEastAsia" w:cs="Helvetica" w:hint="eastAsia"/>
          <w:kern w:val="0"/>
          <w:sz w:val="24"/>
        </w:rPr>
        <w:t>授权</w:t>
      </w:r>
      <w:r w:rsidRPr="00227AF4">
        <w:rPr>
          <w:rFonts w:asciiTheme="minorEastAsia" w:eastAsiaTheme="minorEastAsia" w:hAnsiTheme="minorEastAsia" w:cs="Helvetica"/>
          <w:kern w:val="0"/>
          <w:sz w:val="24"/>
        </w:rPr>
        <w:t>范围内所签署的</w:t>
      </w:r>
      <w:r w:rsidRPr="00227AF4">
        <w:rPr>
          <w:rFonts w:asciiTheme="minorEastAsia" w:eastAsiaTheme="minorEastAsia" w:hAnsiTheme="minorEastAsia" w:cs="Helvetica" w:hint="eastAsia"/>
          <w:kern w:val="0"/>
          <w:sz w:val="24"/>
        </w:rPr>
        <w:t>合同和处理与之有关的一切事务，学校均予以承认并承担</w:t>
      </w:r>
      <w:r w:rsidRPr="00227AF4">
        <w:rPr>
          <w:rFonts w:asciiTheme="minorEastAsia" w:eastAsiaTheme="minorEastAsia" w:hAnsiTheme="minorEastAsia" w:cs="Helvetica"/>
          <w:kern w:val="0"/>
          <w:sz w:val="24"/>
        </w:rPr>
        <w:t>全部</w:t>
      </w:r>
      <w:r w:rsidRPr="00227AF4">
        <w:rPr>
          <w:rFonts w:asciiTheme="minorEastAsia" w:eastAsiaTheme="minorEastAsia" w:hAnsiTheme="minorEastAsia" w:cs="Helvetica" w:hint="eastAsia"/>
          <w:kern w:val="0"/>
          <w:sz w:val="24"/>
        </w:rPr>
        <w:t>责任</w:t>
      </w:r>
      <w:r w:rsidRPr="00227AF4">
        <w:rPr>
          <w:rFonts w:asciiTheme="minorEastAsia" w:eastAsiaTheme="minorEastAsia" w:hAnsiTheme="minorEastAsia" w:cs="Helvetica"/>
          <w:kern w:val="0"/>
          <w:sz w:val="24"/>
        </w:rPr>
        <w:t>。</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代理人无转委托权。</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特此委托。</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 xml:space="preserve">          </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kern w:val="0"/>
          <w:sz w:val="24"/>
        </w:rPr>
        <w:t>单位</w:t>
      </w:r>
      <w:r w:rsidRPr="00227AF4">
        <w:rPr>
          <w:rFonts w:asciiTheme="minorEastAsia" w:eastAsiaTheme="minorEastAsia" w:hAnsiTheme="minorEastAsia" w:cs="Helvetica" w:hint="eastAsia"/>
          <w:kern w:val="0"/>
          <w:sz w:val="24"/>
        </w:rPr>
        <w:t>名称（</w:t>
      </w:r>
      <w:r w:rsidRPr="00227AF4">
        <w:rPr>
          <w:rFonts w:asciiTheme="minorEastAsia" w:eastAsiaTheme="minorEastAsia" w:hAnsiTheme="minorEastAsia" w:cs="Helvetica"/>
          <w:kern w:val="0"/>
          <w:sz w:val="24"/>
        </w:rPr>
        <w:t>公章</w:t>
      </w:r>
      <w:r w:rsidRPr="00227AF4">
        <w:rPr>
          <w:rFonts w:asciiTheme="minorEastAsia" w:eastAsiaTheme="minorEastAsia" w:hAnsiTheme="minorEastAsia" w:cs="Helvetica" w:hint="eastAsia"/>
          <w:kern w:val="0"/>
          <w:sz w:val="24"/>
        </w:rPr>
        <w:t>）</w:t>
      </w:r>
      <w:r w:rsidRPr="00227AF4">
        <w:rPr>
          <w:rFonts w:asciiTheme="minorEastAsia" w:eastAsiaTheme="minorEastAsia" w:hAnsiTheme="minorEastAsia" w:cs="Helvetica"/>
          <w:kern w:val="0"/>
          <w:sz w:val="24"/>
        </w:rPr>
        <w:t>：</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kern w:val="0"/>
          <w:sz w:val="24"/>
        </w:rPr>
        <w:t>法定代表人</w:t>
      </w:r>
      <w:r w:rsidRPr="00227AF4">
        <w:rPr>
          <w:rFonts w:asciiTheme="minorEastAsia" w:eastAsiaTheme="minorEastAsia" w:hAnsiTheme="minorEastAsia" w:cs="Helvetica" w:hint="eastAsia"/>
          <w:kern w:val="0"/>
          <w:sz w:val="24"/>
        </w:rPr>
        <w:t>（</w:t>
      </w:r>
      <w:r w:rsidRPr="00227AF4">
        <w:rPr>
          <w:rFonts w:asciiTheme="minorEastAsia" w:eastAsiaTheme="minorEastAsia" w:hAnsiTheme="minorEastAsia" w:cs="Helvetica"/>
          <w:kern w:val="0"/>
          <w:sz w:val="24"/>
        </w:rPr>
        <w:t>章或签名</w:t>
      </w:r>
      <w:r w:rsidRPr="00227AF4">
        <w:rPr>
          <w:rFonts w:asciiTheme="minorEastAsia" w:eastAsiaTheme="minorEastAsia" w:hAnsiTheme="minorEastAsia" w:cs="Helvetica" w:hint="eastAsia"/>
          <w:kern w:val="0"/>
          <w:sz w:val="24"/>
        </w:rPr>
        <w:t>）</w:t>
      </w:r>
      <w:r w:rsidRPr="00227AF4">
        <w:rPr>
          <w:rFonts w:asciiTheme="minorEastAsia" w:eastAsiaTheme="minorEastAsia" w:hAnsiTheme="minorEastAsia" w:cs="Helvetica"/>
          <w:kern w:val="0"/>
          <w:sz w:val="24"/>
        </w:rPr>
        <w:t>：</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r w:rsidRPr="00227AF4">
        <w:rPr>
          <w:rFonts w:asciiTheme="minorEastAsia" w:eastAsiaTheme="minorEastAsia" w:hAnsiTheme="minorEastAsia" w:cs="Helvetica"/>
          <w:kern w:val="0"/>
          <w:sz w:val="24"/>
        </w:rPr>
        <w:t xml:space="preserve">　　</w:t>
      </w:r>
      <w:r w:rsidRPr="00227AF4">
        <w:rPr>
          <w:rFonts w:asciiTheme="minorEastAsia" w:eastAsiaTheme="minorEastAsia" w:hAnsiTheme="minorEastAsia" w:cs="Helvetica" w:hint="eastAsia"/>
          <w:kern w:val="0"/>
          <w:sz w:val="24"/>
        </w:rPr>
        <w:t xml:space="preserve">             </w:t>
      </w:r>
    </w:p>
    <w:p w:rsidR="002320DF" w:rsidRPr="00227AF4" w:rsidRDefault="002320DF" w:rsidP="002320DF">
      <w:pPr>
        <w:widowControl/>
        <w:spacing w:line="360" w:lineRule="auto"/>
        <w:ind w:firstLineChars="200" w:firstLine="480"/>
        <w:jc w:val="left"/>
        <w:rPr>
          <w:rFonts w:asciiTheme="minorEastAsia" w:eastAsiaTheme="minorEastAsia" w:hAnsiTheme="minorEastAsia" w:cs="Helvetica"/>
          <w:kern w:val="0"/>
          <w:sz w:val="24"/>
        </w:rPr>
      </w:pPr>
    </w:p>
    <w:p w:rsidR="002320DF" w:rsidRPr="00227AF4" w:rsidRDefault="002320DF" w:rsidP="002320DF">
      <w:pPr>
        <w:widowControl/>
        <w:spacing w:line="360" w:lineRule="auto"/>
        <w:ind w:firstLineChars="200" w:firstLine="480"/>
        <w:jc w:val="right"/>
        <w:rPr>
          <w:rFonts w:asciiTheme="minorEastAsia" w:eastAsiaTheme="minorEastAsia" w:hAnsiTheme="minorEastAsia" w:cs="Helvetica"/>
          <w:kern w:val="0"/>
          <w:sz w:val="24"/>
        </w:rPr>
      </w:pPr>
      <w:r w:rsidRPr="00227AF4">
        <w:rPr>
          <w:rFonts w:asciiTheme="minorEastAsia" w:eastAsiaTheme="minorEastAsia" w:hAnsiTheme="minorEastAsia" w:cs="Helvetica" w:hint="eastAsia"/>
          <w:kern w:val="0"/>
          <w:sz w:val="24"/>
        </w:rPr>
        <w:t xml:space="preserve">     </w:t>
      </w:r>
      <w:r w:rsidRPr="00227AF4">
        <w:rPr>
          <w:rFonts w:asciiTheme="minorEastAsia" w:eastAsiaTheme="minorEastAsia" w:hAnsiTheme="minorEastAsia" w:cs="Helvetica"/>
          <w:kern w:val="0"/>
          <w:sz w:val="24"/>
        </w:rPr>
        <w:t>签发日期</w:t>
      </w:r>
      <w:r w:rsidRPr="00227AF4">
        <w:rPr>
          <w:rFonts w:asciiTheme="minorEastAsia" w:eastAsiaTheme="minorEastAsia" w:hAnsiTheme="minorEastAsia" w:cs="Helvetica" w:hint="eastAsia"/>
          <w:kern w:val="0"/>
          <w:sz w:val="24"/>
        </w:rPr>
        <w:t>：</w:t>
      </w:r>
      <w:r w:rsidRPr="00227AF4">
        <w:rPr>
          <w:rFonts w:asciiTheme="minorEastAsia" w:eastAsiaTheme="minorEastAsia" w:hAnsiTheme="minorEastAsia" w:cs="Helvetica"/>
          <w:kern w:val="0"/>
          <w:sz w:val="24"/>
        </w:rPr>
        <w:t xml:space="preserve"> </w:t>
      </w:r>
      <w:r w:rsidRPr="00227AF4">
        <w:rPr>
          <w:rFonts w:asciiTheme="minorEastAsia" w:eastAsiaTheme="minorEastAsia" w:hAnsiTheme="minorEastAsia" w:cs="Helvetica" w:hint="eastAsia"/>
          <w:kern w:val="0"/>
          <w:sz w:val="24"/>
        </w:rPr>
        <w:t xml:space="preserve">      </w:t>
      </w:r>
      <w:r w:rsidRPr="00227AF4">
        <w:rPr>
          <w:rFonts w:asciiTheme="minorEastAsia" w:eastAsiaTheme="minorEastAsia" w:hAnsiTheme="minorEastAsia" w:cs="Helvetica"/>
          <w:kern w:val="0"/>
          <w:sz w:val="24"/>
        </w:rPr>
        <w:t xml:space="preserve">年 </w:t>
      </w:r>
      <w:r w:rsidRPr="00227AF4">
        <w:rPr>
          <w:rFonts w:asciiTheme="minorEastAsia" w:eastAsiaTheme="minorEastAsia" w:hAnsiTheme="minorEastAsia" w:cs="Helvetica" w:hint="eastAsia"/>
          <w:kern w:val="0"/>
          <w:sz w:val="24"/>
        </w:rPr>
        <w:t xml:space="preserve">   </w:t>
      </w:r>
      <w:r w:rsidRPr="00227AF4">
        <w:rPr>
          <w:rFonts w:asciiTheme="minorEastAsia" w:eastAsiaTheme="minorEastAsia" w:hAnsiTheme="minorEastAsia" w:cs="Helvetica"/>
          <w:kern w:val="0"/>
          <w:sz w:val="24"/>
        </w:rPr>
        <w:t xml:space="preserve">月 </w:t>
      </w:r>
      <w:r w:rsidRPr="00227AF4">
        <w:rPr>
          <w:rFonts w:asciiTheme="minorEastAsia" w:eastAsiaTheme="minorEastAsia" w:hAnsiTheme="minorEastAsia" w:cs="Helvetica" w:hint="eastAsia"/>
          <w:kern w:val="0"/>
          <w:sz w:val="24"/>
        </w:rPr>
        <w:t xml:space="preserve">   </w:t>
      </w:r>
      <w:r w:rsidRPr="00227AF4">
        <w:rPr>
          <w:rFonts w:asciiTheme="minorEastAsia" w:eastAsiaTheme="minorEastAsia" w:hAnsiTheme="minorEastAsia" w:cs="Helvetica"/>
          <w:kern w:val="0"/>
          <w:sz w:val="24"/>
        </w:rPr>
        <w:t>日</w:t>
      </w:r>
    </w:p>
    <w:p w:rsidR="002320DF" w:rsidRPr="00227AF4" w:rsidRDefault="002320DF" w:rsidP="002320DF">
      <w:pPr>
        <w:widowControl/>
        <w:spacing w:before="100" w:beforeAutospacing="1" w:after="100" w:afterAutospacing="1" w:line="420" w:lineRule="atLeast"/>
        <w:ind w:firstLineChars="200" w:firstLine="640"/>
        <w:jc w:val="left"/>
        <w:rPr>
          <w:rFonts w:ascii="Helvetica" w:hAnsi="Helvetica" w:cs="Helvetica"/>
          <w:kern w:val="0"/>
          <w:sz w:val="32"/>
          <w:szCs w:val="32"/>
        </w:rPr>
      </w:pPr>
    </w:p>
    <w:p w:rsidR="001F1B70" w:rsidRPr="00227AF4" w:rsidRDefault="00E210F9" w:rsidP="001F1B70">
      <w:pPr>
        <w:keepNext/>
        <w:keepLines/>
        <w:spacing w:before="260" w:after="260" w:line="416" w:lineRule="auto"/>
        <w:jc w:val="center"/>
        <w:outlineLvl w:val="1"/>
        <w:rPr>
          <w:rFonts w:ascii="Arial" w:eastAsia="黑体" w:hAnsi="Arial"/>
          <w:b/>
          <w:bCs/>
          <w:sz w:val="32"/>
          <w:szCs w:val="32"/>
        </w:rPr>
      </w:pPr>
      <w:r w:rsidRPr="00227AF4">
        <w:rPr>
          <w:rFonts w:ascii="Arial" w:eastAsia="黑体" w:hAnsi="Arial"/>
          <w:b/>
          <w:bCs/>
          <w:sz w:val="24"/>
        </w:rPr>
        <w:br w:type="page"/>
      </w:r>
      <w:bookmarkStart w:id="157" w:name="_Toc471218504"/>
      <w:r w:rsidRPr="00227AF4">
        <w:rPr>
          <w:rFonts w:ascii="Arial" w:eastAsia="黑体" w:hAnsi="Arial" w:hint="eastAsia"/>
          <w:b/>
          <w:bCs/>
          <w:sz w:val="32"/>
        </w:rPr>
        <w:lastRenderedPageBreak/>
        <w:t>九、</w:t>
      </w:r>
      <w:r w:rsidR="001F1B70" w:rsidRPr="00227AF4">
        <w:rPr>
          <w:rFonts w:ascii="Arial" w:eastAsia="黑体" w:hAnsi="Arial" w:hint="eastAsia"/>
          <w:b/>
          <w:bCs/>
          <w:sz w:val="32"/>
        </w:rPr>
        <w:t>关于小额项目采购有关事项的通知</w:t>
      </w:r>
      <w:bookmarkEnd w:id="157"/>
    </w:p>
    <w:p w:rsidR="001F1B70" w:rsidRPr="00227AF4" w:rsidRDefault="001F1B70" w:rsidP="00B26554">
      <w:pPr>
        <w:autoSpaceDE w:val="0"/>
        <w:autoSpaceDN w:val="0"/>
        <w:adjustRightInd w:val="0"/>
        <w:snapToGrid w:val="0"/>
        <w:spacing w:line="520" w:lineRule="exact"/>
        <w:jc w:val="center"/>
        <w:rPr>
          <w:rFonts w:ascii="黑体" w:eastAsia="黑体" w:hAnsi="黑体" w:cs="仿宋_GB2312"/>
          <w:kern w:val="0"/>
          <w:sz w:val="30"/>
          <w:szCs w:val="30"/>
        </w:rPr>
      </w:pPr>
      <w:r w:rsidRPr="00227AF4">
        <w:rPr>
          <w:rFonts w:ascii="黑体" w:eastAsia="黑体" w:hAnsi="黑体" w:cs="宋体" w:hint="eastAsia"/>
          <w:kern w:val="0"/>
          <w:sz w:val="30"/>
          <w:szCs w:val="30"/>
        </w:rPr>
        <w:t>关于小额项目采购有关事项的通知</w:t>
      </w:r>
    </w:p>
    <w:p w:rsidR="001F1B70" w:rsidRPr="00227AF4" w:rsidRDefault="001F1B70" w:rsidP="001F1B70">
      <w:pPr>
        <w:jc w:val="center"/>
        <w:rPr>
          <w:rFonts w:ascii="方正大标宋简体" w:eastAsia="方正大标宋简体"/>
          <w:spacing w:val="40"/>
          <w:w w:val="60"/>
          <w:sz w:val="32"/>
          <w:szCs w:val="32"/>
        </w:rPr>
      </w:pPr>
    </w:p>
    <w:p w:rsidR="001F1B70" w:rsidRPr="00227AF4" w:rsidRDefault="001F1B70" w:rsidP="001F1B70">
      <w:pPr>
        <w:jc w:val="center"/>
        <w:rPr>
          <w:rFonts w:asciiTheme="minorEastAsia" w:eastAsiaTheme="minorEastAsia" w:hAnsiTheme="minorEastAsia"/>
          <w:spacing w:val="40"/>
          <w:w w:val="60"/>
          <w:sz w:val="24"/>
        </w:rPr>
      </w:pPr>
      <w:proofErr w:type="gramStart"/>
      <w:r w:rsidRPr="00227AF4">
        <w:rPr>
          <w:rFonts w:asciiTheme="minorEastAsia" w:eastAsiaTheme="minorEastAsia" w:hAnsiTheme="minorEastAsia" w:hint="eastAsia"/>
          <w:sz w:val="24"/>
        </w:rPr>
        <w:t>校资〔2016〕</w:t>
      </w:r>
      <w:proofErr w:type="gramEnd"/>
      <w:r w:rsidRPr="00227AF4">
        <w:rPr>
          <w:rFonts w:asciiTheme="minorEastAsia" w:eastAsiaTheme="minorEastAsia" w:hAnsiTheme="minorEastAsia" w:hint="eastAsia"/>
          <w:sz w:val="24"/>
        </w:rPr>
        <w:t>14号</w:t>
      </w:r>
    </w:p>
    <w:p w:rsidR="001F1B70" w:rsidRPr="00227AF4" w:rsidRDefault="001F1B70" w:rsidP="001F1B70">
      <w:pPr>
        <w:tabs>
          <w:tab w:val="center" w:pos="4153"/>
        </w:tabs>
        <w:autoSpaceDE w:val="0"/>
        <w:autoSpaceDN w:val="0"/>
        <w:adjustRightInd w:val="0"/>
        <w:snapToGrid w:val="0"/>
        <w:spacing w:line="360" w:lineRule="auto"/>
        <w:jc w:val="left"/>
        <w:rPr>
          <w:rFonts w:asciiTheme="minorEastAsia" w:eastAsiaTheme="minorEastAsia" w:hAnsiTheme="minorEastAsia"/>
          <w:kern w:val="0"/>
          <w:sz w:val="24"/>
        </w:rPr>
      </w:pPr>
      <w:r w:rsidRPr="00227AF4">
        <w:rPr>
          <w:rFonts w:asciiTheme="minorEastAsia" w:eastAsiaTheme="minorEastAsia" w:hAnsiTheme="minorEastAsia" w:hint="eastAsia"/>
          <w:kern w:val="0"/>
          <w:sz w:val="24"/>
        </w:rPr>
        <w:t>学校各单位：</w:t>
      </w:r>
      <w:r w:rsidRPr="00227AF4">
        <w:rPr>
          <w:rFonts w:asciiTheme="minorEastAsia" w:eastAsiaTheme="minorEastAsia" w:hAnsiTheme="minorEastAsia"/>
          <w:kern w:val="0"/>
          <w:sz w:val="24"/>
        </w:rPr>
        <w:tab/>
      </w:r>
    </w:p>
    <w:p w:rsidR="001F1B70" w:rsidRPr="00227AF4" w:rsidRDefault="001F1B70" w:rsidP="001F1B70">
      <w:pPr>
        <w:widowControl/>
        <w:spacing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方正小标宋简体" w:hint="eastAsia"/>
          <w:bCs/>
          <w:kern w:val="0"/>
          <w:sz w:val="24"/>
          <w:bdr w:val="none" w:sz="0" w:space="0" w:color="auto" w:frame="1"/>
        </w:rPr>
        <w:t>为了提高采购效率，满足各单位小额项目采购的需求，根据河南省财政厅《关于印发〈河南省2016-2017年政府集中采购目录及限额标准〉的通知》</w:t>
      </w:r>
      <w:r w:rsidRPr="00227AF4">
        <w:rPr>
          <w:rFonts w:asciiTheme="minorEastAsia" w:eastAsiaTheme="minorEastAsia" w:hAnsiTheme="minorEastAsia" w:cs="仿宋_GB2312" w:hint="eastAsia"/>
          <w:bCs/>
          <w:kern w:val="0"/>
          <w:sz w:val="24"/>
          <w:bdr w:val="none" w:sz="0" w:space="0" w:color="auto" w:frame="1"/>
        </w:rPr>
        <w:t>(</w:t>
      </w:r>
      <w:proofErr w:type="gramStart"/>
      <w:r w:rsidRPr="00227AF4">
        <w:rPr>
          <w:rFonts w:asciiTheme="minorEastAsia" w:eastAsiaTheme="minorEastAsia" w:hAnsiTheme="minorEastAsia" w:cs="仿宋_GB2312" w:hint="eastAsia"/>
          <w:bCs/>
          <w:kern w:val="0"/>
          <w:sz w:val="24"/>
          <w:bdr w:val="none" w:sz="0" w:space="0" w:color="auto" w:frame="1"/>
        </w:rPr>
        <w:t>豫财购</w:t>
      </w:r>
      <w:proofErr w:type="gramEnd"/>
      <w:r w:rsidRPr="00227AF4">
        <w:rPr>
          <w:rFonts w:asciiTheme="minorEastAsia" w:eastAsiaTheme="minorEastAsia" w:hAnsiTheme="minorEastAsia" w:cs="仿宋_GB2312" w:hint="eastAsia"/>
          <w:bCs/>
          <w:kern w:val="0"/>
          <w:sz w:val="24"/>
          <w:bdr w:val="none" w:sz="0" w:space="0" w:color="auto" w:frame="1"/>
        </w:rPr>
        <w:t>〔2016〕2号)</w:t>
      </w:r>
      <w:r w:rsidRPr="00227AF4">
        <w:rPr>
          <w:rFonts w:asciiTheme="minorEastAsia" w:eastAsiaTheme="minorEastAsia" w:hAnsiTheme="minorEastAsia" w:cs="方正小标宋简体" w:hint="eastAsia"/>
          <w:bCs/>
          <w:kern w:val="0"/>
          <w:sz w:val="24"/>
          <w:bdr w:val="none" w:sz="0" w:space="0" w:color="auto" w:frame="1"/>
        </w:rPr>
        <w:t>和《郑州航空工业管理学院招标采购管理规定（试行）》（</w:t>
      </w:r>
      <w:proofErr w:type="gramStart"/>
      <w:r w:rsidRPr="00227AF4">
        <w:rPr>
          <w:rFonts w:asciiTheme="minorEastAsia" w:eastAsiaTheme="minorEastAsia" w:hAnsiTheme="minorEastAsia" w:cs="方正小标宋简体" w:hint="eastAsia"/>
          <w:bCs/>
          <w:kern w:val="0"/>
          <w:sz w:val="24"/>
          <w:bdr w:val="none" w:sz="0" w:space="0" w:color="auto" w:frame="1"/>
        </w:rPr>
        <w:t>校资〔2016〕</w:t>
      </w:r>
      <w:proofErr w:type="gramEnd"/>
      <w:r w:rsidRPr="00227AF4">
        <w:rPr>
          <w:rFonts w:asciiTheme="minorEastAsia" w:eastAsiaTheme="minorEastAsia" w:hAnsiTheme="minorEastAsia" w:cs="方正小标宋简体" w:hint="eastAsia"/>
          <w:bCs/>
          <w:kern w:val="0"/>
          <w:sz w:val="24"/>
          <w:bdr w:val="none" w:sz="0" w:space="0" w:color="auto" w:frame="1"/>
        </w:rPr>
        <w:t>2号）精神，结合我校实际，现将我校小额项目采购的有关事项通知如下：</w:t>
      </w:r>
    </w:p>
    <w:p w:rsidR="001F1B70" w:rsidRPr="00227AF4" w:rsidRDefault="001F1B70" w:rsidP="001F1B70">
      <w:pPr>
        <w:widowControl/>
        <w:spacing w:line="360" w:lineRule="auto"/>
        <w:ind w:firstLineChars="200" w:firstLine="482"/>
        <w:jc w:val="left"/>
        <w:rPr>
          <w:rFonts w:asciiTheme="minorEastAsia" w:eastAsiaTheme="minorEastAsia" w:hAnsiTheme="minorEastAsia" w:cs="方正小标宋简体"/>
          <w:b/>
          <w:bCs/>
          <w:kern w:val="0"/>
          <w:sz w:val="24"/>
          <w:bdr w:val="none" w:sz="0" w:space="0" w:color="auto" w:frame="1"/>
        </w:rPr>
      </w:pPr>
      <w:r w:rsidRPr="00227AF4">
        <w:rPr>
          <w:rFonts w:asciiTheme="minorEastAsia" w:eastAsiaTheme="minorEastAsia" w:hAnsiTheme="minorEastAsia" w:cs="方正小标宋简体" w:hint="eastAsia"/>
          <w:b/>
          <w:bCs/>
          <w:kern w:val="0"/>
          <w:sz w:val="24"/>
          <w:bdr w:val="none" w:sz="0" w:space="0" w:color="auto" w:frame="1"/>
        </w:rPr>
        <w:t>一、河南省政府集中采购目录内的采购项目</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根据河南省财政厅文件(</w:t>
      </w:r>
      <w:proofErr w:type="gramStart"/>
      <w:r w:rsidRPr="00227AF4">
        <w:rPr>
          <w:rFonts w:asciiTheme="minorEastAsia" w:eastAsiaTheme="minorEastAsia" w:hAnsiTheme="minorEastAsia" w:cs="方正小标宋简体" w:hint="eastAsia"/>
          <w:bCs/>
          <w:kern w:val="0"/>
          <w:sz w:val="24"/>
          <w:bdr w:val="none" w:sz="0" w:space="0" w:color="auto" w:frame="1"/>
        </w:rPr>
        <w:t>豫财购</w:t>
      </w:r>
      <w:proofErr w:type="gramEnd"/>
      <w:r w:rsidRPr="00227AF4">
        <w:rPr>
          <w:rFonts w:asciiTheme="minorEastAsia" w:eastAsiaTheme="minorEastAsia" w:hAnsiTheme="minorEastAsia" w:cs="方正小标宋简体" w:hint="eastAsia"/>
          <w:bCs/>
          <w:kern w:val="0"/>
          <w:sz w:val="24"/>
          <w:bdr w:val="none" w:sz="0" w:space="0" w:color="auto" w:frame="1"/>
        </w:rPr>
        <w:t>〔2016〕2号)（见附件1）要求，各单位必须上报采购事项，由招标管理办公室按规定程序进行采购。</w:t>
      </w:r>
    </w:p>
    <w:p w:rsidR="001F1B70" w:rsidRPr="00227AF4" w:rsidRDefault="001F1B70" w:rsidP="001F1B70">
      <w:pPr>
        <w:widowControl/>
        <w:spacing w:line="360" w:lineRule="auto"/>
        <w:ind w:firstLineChars="200" w:firstLine="482"/>
        <w:jc w:val="left"/>
        <w:rPr>
          <w:rFonts w:asciiTheme="minorEastAsia" w:eastAsiaTheme="minorEastAsia" w:hAnsiTheme="minorEastAsia" w:cs="方正小标宋简体"/>
          <w:b/>
          <w:bCs/>
          <w:kern w:val="0"/>
          <w:sz w:val="24"/>
          <w:bdr w:val="none" w:sz="0" w:space="0" w:color="auto" w:frame="1"/>
        </w:rPr>
      </w:pPr>
      <w:r w:rsidRPr="00227AF4">
        <w:rPr>
          <w:rFonts w:asciiTheme="minorEastAsia" w:eastAsiaTheme="minorEastAsia" w:hAnsiTheme="minorEastAsia" w:cs="方正小标宋简体" w:hint="eastAsia"/>
          <w:b/>
          <w:bCs/>
          <w:kern w:val="0"/>
          <w:sz w:val="24"/>
          <w:bdr w:val="none" w:sz="0" w:space="0" w:color="auto" w:frame="1"/>
        </w:rPr>
        <w:t>二、河南省政府集中采购目录外的采购项目</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1.金额在1万元以下的，由各单位自行采购。</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2.金额在1万元至3万元之间的，各单位填写《郑州航院小额项目采购审批表》（见附件2），并按照项目类别向招标管理办公室提交相应的《货物、服务采购询价表》或工程量清单及工程预算等材料，经招标管理办公室批准后，成立采购小组参照学校有关采购程序进行采购；采购项目的结算金额不得超过预算金额。</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3.金额在3万元以上的，由招标管理办公室按照《郑州航空工业管理学院招标采购管理规定（试行）》的规定进行采购。</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4.各单位不得将应该批量采购的项目化整为零自行采购。</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5.构成固定资产的，须到资产管理处办理相应固定资产入账手续。</w:t>
      </w:r>
    </w:p>
    <w:p w:rsidR="001F1B70" w:rsidRPr="00227AF4" w:rsidRDefault="001F1B70" w:rsidP="001F1B70">
      <w:pPr>
        <w:widowControl/>
        <w:spacing w:line="360" w:lineRule="auto"/>
        <w:ind w:leftChars="93" w:left="195"/>
        <w:rPr>
          <w:rFonts w:asciiTheme="minorEastAsia" w:eastAsiaTheme="minorEastAsia" w:hAnsiTheme="minorEastAsia" w:cs="方正小标宋简体"/>
          <w:bCs/>
          <w:kern w:val="0"/>
          <w:sz w:val="24"/>
          <w:bdr w:val="none" w:sz="0" w:space="0" w:color="auto" w:frame="1"/>
        </w:rPr>
      </w:pPr>
    </w:p>
    <w:p w:rsidR="001F1B70" w:rsidRPr="00227AF4" w:rsidRDefault="001F1B70" w:rsidP="001F1B70">
      <w:pPr>
        <w:widowControl/>
        <w:spacing w:line="360" w:lineRule="auto"/>
        <w:ind w:leftChars="397" w:left="1914" w:hangingChars="450" w:hanging="1080"/>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附件：1. 河南省财政厅关于印发河南省2016-2017年政府集中采购目录及限额标准的通知</w:t>
      </w:r>
    </w:p>
    <w:p w:rsidR="001F1B70" w:rsidRPr="00227AF4" w:rsidRDefault="001F1B70" w:rsidP="001F1B70">
      <w:pPr>
        <w:widowControl/>
        <w:spacing w:line="360" w:lineRule="auto"/>
        <w:ind w:leftChars="836" w:left="1876" w:hangingChars="50" w:hanging="12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 xml:space="preserve">2. </w:t>
      </w:r>
      <w:proofErr w:type="gramStart"/>
      <w:r w:rsidRPr="00227AF4">
        <w:rPr>
          <w:rFonts w:asciiTheme="minorEastAsia" w:eastAsiaTheme="minorEastAsia" w:hAnsiTheme="minorEastAsia" w:cs="方正小标宋简体" w:hint="eastAsia"/>
          <w:bCs/>
          <w:kern w:val="0"/>
          <w:sz w:val="24"/>
          <w:bdr w:val="none" w:sz="0" w:space="0" w:color="auto" w:frame="1"/>
        </w:rPr>
        <w:t>郑州航院小额</w:t>
      </w:r>
      <w:proofErr w:type="gramEnd"/>
      <w:r w:rsidRPr="00227AF4">
        <w:rPr>
          <w:rFonts w:asciiTheme="minorEastAsia" w:eastAsiaTheme="minorEastAsia" w:hAnsiTheme="minorEastAsia" w:cs="方正小标宋简体" w:hint="eastAsia"/>
          <w:bCs/>
          <w:kern w:val="0"/>
          <w:sz w:val="24"/>
          <w:bdr w:val="none" w:sz="0" w:space="0" w:color="auto" w:frame="1"/>
        </w:rPr>
        <w:t>项目采购审批表</w:t>
      </w:r>
    </w:p>
    <w:p w:rsidR="001F1B70" w:rsidRPr="00227AF4" w:rsidRDefault="001F1B70" w:rsidP="001F1B70">
      <w:pPr>
        <w:widowControl/>
        <w:spacing w:line="360" w:lineRule="auto"/>
        <w:rPr>
          <w:rFonts w:asciiTheme="minorEastAsia" w:eastAsiaTheme="minorEastAsia" w:hAnsiTheme="minorEastAsia" w:cs="方正小标宋简体"/>
          <w:bCs/>
          <w:kern w:val="0"/>
          <w:sz w:val="24"/>
          <w:bdr w:val="none" w:sz="0" w:space="0" w:color="auto" w:frame="1"/>
        </w:rPr>
      </w:pPr>
    </w:p>
    <w:p w:rsidR="001F1B70" w:rsidRPr="00227AF4" w:rsidRDefault="00A769FA" w:rsidP="001F1B70">
      <w:pPr>
        <w:widowControl/>
        <w:spacing w:line="360" w:lineRule="auto"/>
        <w:jc w:val="center"/>
        <w:rPr>
          <w:rFonts w:asciiTheme="minorEastAsia" w:eastAsiaTheme="minorEastAsia" w:hAnsiTheme="minorEastAsia" w:cs="方正小标宋简体"/>
          <w:bCs/>
          <w:kern w:val="0"/>
          <w:sz w:val="24"/>
          <w:bdr w:val="none" w:sz="0" w:space="0" w:color="auto" w:frame="1"/>
        </w:rPr>
      </w:pPr>
      <w:r>
        <w:rPr>
          <w:rFonts w:asciiTheme="minorEastAsia" w:eastAsiaTheme="minorEastAsia" w:hAnsiTheme="minorEastAsia" w:cs="方正小标宋简体"/>
          <w:bCs/>
          <w:noProof/>
          <w:kern w:val="0"/>
          <w:sz w:val="24"/>
        </w:rPr>
        <w:pict>
          <v:shape id="_x0000_s1130" type="#_x0000_t201" style="position:absolute;left:0;text-align:left;margin-left:325.5pt;margin-top:434.5pt;width:113.25pt;height:113.25pt;z-index:-251596800;visibility:visible;mso-position-horizontal-relative:page;mso-position-vertical-relative:page" stroked="f">
            <v:imagedata r:id="rId25" o:title=""/>
            <w10:wrap anchorx="page" anchory="page"/>
          </v:shape>
          <w:control r:id="rId33" w:name="SignatureCtrl15" w:shapeid="_x0000_s1130"/>
        </w:pict>
      </w:r>
      <w:r w:rsidR="001F1B70" w:rsidRPr="00227AF4">
        <w:rPr>
          <w:rFonts w:asciiTheme="minorEastAsia" w:eastAsiaTheme="minorEastAsia" w:hAnsiTheme="minorEastAsia" w:cs="方正小标宋简体" w:hint="eastAsia"/>
          <w:bCs/>
          <w:kern w:val="0"/>
          <w:sz w:val="24"/>
          <w:bdr w:val="none" w:sz="0" w:space="0" w:color="auto" w:frame="1"/>
        </w:rPr>
        <w:t xml:space="preserve">                       </w:t>
      </w:r>
      <w:r w:rsidR="001F1B70" w:rsidRPr="00227AF4">
        <w:rPr>
          <w:rFonts w:asciiTheme="minorEastAsia" w:eastAsiaTheme="minorEastAsia" w:hAnsiTheme="minorEastAsia" w:cs="方正小标宋简体"/>
          <w:bCs/>
          <w:kern w:val="0"/>
          <w:sz w:val="24"/>
          <w:bdr w:val="none" w:sz="0" w:space="0" w:color="auto" w:frame="1"/>
        </w:rPr>
        <w:t>2016年6月20日</w:t>
      </w:r>
    </w:p>
    <w:p w:rsidR="001F1B70" w:rsidRPr="00227AF4" w:rsidRDefault="001F1B70" w:rsidP="00B26554">
      <w:pPr>
        <w:widowControl/>
        <w:jc w:val="left"/>
        <w:rPr>
          <w:rFonts w:ascii="黑体" w:eastAsia="黑体" w:hAnsi="黑体" w:cs="方正小标宋简体"/>
          <w:bCs/>
          <w:kern w:val="0"/>
          <w:sz w:val="30"/>
          <w:szCs w:val="30"/>
          <w:bdr w:val="none" w:sz="0" w:space="0" w:color="auto" w:frame="1"/>
        </w:rPr>
      </w:pPr>
      <w:r w:rsidRPr="00227AF4">
        <w:rPr>
          <w:rFonts w:ascii="黑体" w:eastAsia="黑体" w:hAnsi="黑体" w:cs="方正小标宋简体" w:hint="eastAsia"/>
          <w:bCs/>
          <w:kern w:val="0"/>
          <w:sz w:val="30"/>
          <w:szCs w:val="30"/>
          <w:bdr w:val="none" w:sz="0" w:space="0" w:color="auto" w:frame="1"/>
        </w:rPr>
        <w:lastRenderedPageBreak/>
        <w:t>附件1</w:t>
      </w:r>
    </w:p>
    <w:p w:rsidR="001F1B70" w:rsidRPr="00227AF4" w:rsidRDefault="001F1B70" w:rsidP="00B26554">
      <w:pPr>
        <w:widowControl/>
        <w:spacing w:line="432" w:lineRule="auto"/>
        <w:jc w:val="center"/>
        <w:rPr>
          <w:rFonts w:ascii="黑体" w:eastAsia="黑体" w:hAnsi="黑体" w:cs="宋体"/>
          <w:kern w:val="0"/>
          <w:sz w:val="30"/>
          <w:szCs w:val="30"/>
        </w:rPr>
      </w:pPr>
      <w:r w:rsidRPr="00227AF4">
        <w:rPr>
          <w:rFonts w:ascii="黑体" w:eastAsia="黑体" w:hAnsi="黑体" w:cs="方正小标宋简体" w:hint="eastAsia"/>
          <w:bCs/>
          <w:kern w:val="0"/>
          <w:sz w:val="30"/>
          <w:szCs w:val="30"/>
          <w:bdr w:val="none" w:sz="0" w:space="0" w:color="auto" w:frame="1"/>
        </w:rPr>
        <w:t>河南省财政厅关于印发河南省2016-2017年</w:t>
      </w:r>
    </w:p>
    <w:p w:rsidR="001F1B70" w:rsidRPr="00227AF4" w:rsidRDefault="001F1B70" w:rsidP="00B26554">
      <w:pPr>
        <w:widowControl/>
        <w:spacing w:line="432" w:lineRule="auto"/>
        <w:jc w:val="center"/>
        <w:rPr>
          <w:rFonts w:ascii="黑体" w:eastAsia="黑体" w:hAnsi="黑体" w:cs="宋体"/>
          <w:kern w:val="0"/>
          <w:sz w:val="30"/>
          <w:szCs w:val="30"/>
        </w:rPr>
      </w:pPr>
      <w:r w:rsidRPr="00227AF4">
        <w:rPr>
          <w:rFonts w:ascii="黑体" w:eastAsia="黑体" w:hAnsi="黑体" w:cs="方正小标宋简体" w:hint="eastAsia"/>
          <w:bCs/>
          <w:kern w:val="0"/>
          <w:sz w:val="30"/>
          <w:szCs w:val="30"/>
          <w:bdr w:val="none" w:sz="0" w:space="0" w:color="auto" w:frame="1"/>
        </w:rPr>
        <w:t>政府集中采购目录及限额标准的通知</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w:t>
      </w:r>
      <w:proofErr w:type="gramStart"/>
      <w:r w:rsidRPr="00227AF4">
        <w:rPr>
          <w:rFonts w:asciiTheme="minorEastAsia" w:eastAsiaTheme="minorEastAsia" w:hAnsiTheme="minorEastAsia" w:cs="方正小标宋简体" w:hint="eastAsia"/>
          <w:bCs/>
          <w:kern w:val="0"/>
          <w:sz w:val="24"/>
          <w:bdr w:val="none" w:sz="0" w:space="0" w:color="auto" w:frame="1"/>
        </w:rPr>
        <w:t>豫财购</w:t>
      </w:r>
      <w:proofErr w:type="gramEnd"/>
      <w:r w:rsidRPr="00227AF4">
        <w:rPr>
          <w:rFonts w:asciiTheme="minorEastAsia" w:eastAsiaTheme="minorEastAsia" w:hAnsiTheme="minorEastAsia" w:cs="方正小标宋简体" w:hint="eastAsia"/>
          <w:bCs/>
          <w:kern w:val="0"/>
          <w:sz w:val="24"/>
          <w:bdr w:val="none" w:sz="0" w:space="0" w:color="auto" w:frame="1"/>
        </w:rPr>
        <w:t>〔2016〕2号)</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bCs/>
          <w:kern w:val="0"/>
          <w:sz w:val="24"/>
          <w:bdr w:val="none" w:sz="0" w:space="0" w:color="auto" w:frame="1"/>
        </w:rPr>
        <w:t> </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省直各部门、各单位，各省辖市财政局，各省直管县财政局：</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《河南省2016-2017年政府集中采购目录及限额标准》已经省政府同意，现印发给你们，请遵照执行。</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附件：河南省2016-2017年政府集中采购目录及限额标准</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 xml:space="preserve">                         </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hint="eastAsia"/>
          <w:bCs/>
          <w:kern w:val="0"/>
          <w:sz w:val="24"/>
          <w:bdr w:val="none" w:sz="0" w:space="0" w:color="auto" w:frame="1"/>
        </w:rPr>
        <w:t xml:space="preserve"> </w:t>
      </w:r>
      <w:smartTag w:uri="urn:schemas-microsoft-com:office:smarttags" w:element="chsdate">
        <w:smartTagPr>
          <w:attr w:name="Year" w:val="2016"/>
          <w:attr w:name="Month" w:val="2"/>
          <w:attr w:name="Day" w:val="3"/>
          <w:attr w:name="IsLunarDate" w:val="False"/>
          <w:attr w:name="IsROCDate" w:val="False"/>
        </w:smartTagPr>
        <w:r w:rsidRPr="00227AF4">
          <w:rPr>
            <w:rFonts w:asciiTheme="minorEastAsia" w:eastAsiaTheme="minorEastAsia" w:hAnsiTheme="minorEastAsia" w:cs="方正小标宋简体" w:hint="eastAsia"/>
            <w:bCs/>
            <w:kern w:val="0"/>
            <w:sz w:val="24"/>
            <w:bdr w:val="none" w:sz="0" w:space="0" w:color="auto" w:frame="1"/>
          </w:rPr>
          <w:t>2016年2月3日</w:t>
        </w:r>
      </w:smartTag>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r w:rsidRPr="00227AF4">
        <w:rPr>
          <w:rFonts w:asciiTheme="minorEastAsia" w:eastAsiaTheme="minorEastAsia" w:hAnsiTheme="minorEastAsia" w:cs="方正小标宋简体"/>
          <w:bCs/>
          <w:kern w:val="0"/>
          <w:sz w:val="24"/>
          <w:bdr w:val="none" w:sz="0" w:space="0" w:color="auto" w:frame="1"/>
        </w:rPr>
        <w:t> </w:t>
      </w: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p>
    <w:p w:rsidR="001F1B70" w:rsidRPr="00227AF4" w:rsidRDefault="001F1B70" w:rsidP="001F1B70">
      <w:pPr>
        <w:widowControl/>
        <w:spacing w:line="360" w:lineRule="auto"/>
        <w:ind w:firstLineChars="200" w:firstLine="480"/>
        <w:jc w:val="left"/>
        <w:rPr>
          <w:rFonts w:asciiTheme="minorEastAsia" w:eastAsiaTheme="minorEastAsia" w:hAnsiTheme="minorEastAsia" w:cs="方正小标宋简体"/>
          <w:bCs/>
          <w:kern w:val="0"/>
          <w:sz w:val="24"/>
          <w:bdr w:val="none" w:sz="0" w:space="0" w:color="auto" w:frame="1"/>
        </w:rPr>
      </w:pPr>
    </w:p>
    <w:p w:rsidR="001F1B70" w:rsidRPr="00227AF4" w:rsidRDefault="001F1B70" w:rsidP="00B26554">
      <w:pPr>
        <w:widowControl/>
        <w:spacing w:line="432" w:lineRule="auto"/>
        <w:jc w:val="left"/>
        <w:rPr>
          <w:rFonts w:ascii="黑体" w:eastAsia="黑体" w:hAnsi="仿宋_GB2312" w:cs="仿宋_GB2312"/>
          <w:bCs/>
          <w:kern w:val="0"/>
          <w:sz w:val="32"/>
          <w:szCs w:val="32"/>
          <w:bdr w:val="none" w:sz="0" w:space="0" w:color="auto" w:frame="1"/>
        </w:rPr>
      </w:pPr>
    </w:p>
    <w:p w:rsidR="001F1B70" w:rsidRPr="00227AF4" w:rsidRDefault="001F1B70" w:rsidP="00B26554">
      <w:pPr>
        <w:widowControl/>
        <w:spacing w:line="432" w:lineRule="auto"/>
        <w:jc w:val="left"/>
        <w:rPr>
          <w:rFonts w:ascii="黑体" w:eastAsia="黑体" w:hAnsi="仿宋_GB2312" w:cs="仿宋_GB2312"/>
          <w:bCs/>
          <w:kern w:val="0"/>
          <w:sz w:val="32"/>
          <w:szCs w:val="32"/>
          <w:bdr w:val="none" w:sz="0" w:space="0" w:color="auto" w:frame="1"/>
        </w:rPr>
      </w:pPr>
    </w:p>
    <w:p w:rsidR="001F1B70" w:rsidRPr="00227AF4" w:rsidRDefault="001F1B70" w:rsidP="00B26554">
      <w:pPr>
        <w:widowControl/>
        <w:spacing w:line="432" w:lineRule="auto"/>
        <w:jc w:val="left"/>
        <w:rPr>
          <w:rFonts w:ascii="黑体" w:eastAsia="黑体" w:hAnsi="仿宋_GB2312" w:cs="仿宋_GB2312"/>
          <w:bCs/>
          <w:kern w:val="0"/>
          <w:sz w:val="32"/>
          <w:szCs w:val="32"/>
          <w:bdr w:val="none" w:sz="0" w:space="0" w:color="auto" w:frame="1"/>
        </w:rPr>
      </w:pPr>
    </w:p>
    <w:p w:rsidR="001F1B70" w:rsidRPr="00227AF4" w:rsidRDefault="001F1B70" w:rsidP="00B26554">
      <w:pPr>
        <w:widowControl/>
        <w:spacing w:line="432" w:lineRule="auto"/>
        <w:jc w:val="left"/>
        <w:rPr>
          <w:rFonts w:ascii="黑体" w:eastAsia="黑体" w:hAnsi="仿宋_GB2312" w:cs="仿宋_GB2312"/>
          <w:bCs/>
          <w:kern w:val="0"/>
          <w:sz w:val="32"/>
          <w:szCs w:val="32"/>
          <w:bdr w:val="none" w:sz="0" w:space="0" w:color="auto" w:frame="1"/>
        </w:rPr>
      </w:pPr>
    </w:p>
    <w:p w:rsidR="001F1B70" w:rsidRPr="00227AF4" w:rsidRDefault="001F1B70" w:rsidP="00B26554">
      <w:pPr>
        <w:widowControl/>
        <w:spacing w:line="432" w:lineRule="auto"/>
        <w:jc w:val="left"/>
        <w:rPr>
          <w:rFonts w:ascii="黑体" w:eastAsia="黑体" w:hAnsi="仿宋_GB2312" w:cs="仿宋_GB2312"/>
          <w:bCs/>
          <w:kern w:val="0"/>
          <w:sz w:val="32"/>
          <w:szCs w:val="32"/>
          <w:bdr w:val="none" w:sz="0" w:space="0" w:color="auto" w:frame="1"/>
        </w:rPr>
      </w:pPr>
    </w:p>
    <w:p w:rsidR="001F1B70" w:rsidRPr="00227AF4" w:rsidRDefault="001F1B70" w:rsidP="00B26554">
      <w:pPr>
        <w:widowControl/>
        <w:spacing w:line="432" w:lineRule="auto"/>
        <w:jc w:val="left"/>
        <w:rPr>
          <w:rFonts w:ascii="黑体" w:eastAsia="黑体" w:hAnsi="仿宋_GB2312" w:cs="仿宋_GB2312"/>
          <w:bCs/>
          <w:kern w:val="0"/>
          <w:sz w:val="32"/>
          <w:szCs w:val="32"/>
          <w:bdr w:val="none" w:sz="0" w:space="0" w:color="auto" w:frame="1"/>
        </w:rPr>
      </w:pPr>
    </w:p>
    <w:p w:rsidR="001F1B70" w:rsidRPr="00227AF4" w:rsidRDefault="001F1B70" w:rsidP="00B26554">
      <w:pPr>
        <w:widowControl/>
        <w:spacing w:line="432" w:lineRule="auto"/>
        <w:jc w:val="left"/>
        <w:rPr>
          <w:rFonts w:ascii="黑体" w:eastAsia="黑体" w:hAnsi="仿宋_GB2312" w:cs="仿宋_GB2312"/>
          <w:bCs/>
          <w:kern w:val="0"/>
          <w:sz w:val="32"/>
          <w:szCs w:val="32"/>
          <w:bdr w:val="none" w:sz="0" w:space="0" w:color="auto" w:frame="1"/>
        </w:rPr>
      </w:pPr>
    </w:p>
    <w:p w:rsidR="001F1B70" w:rsidRPr="00227AF4" w:rsidRDefault="001F1B70" w:rsidP="00B26554">
      <w:pPr>
        <w:widowControl/>
        <w:spacing w:line="432" w:lineRule="auto"/>
        <w:jc w:val="left"/>
        <w:rPr>
          <w:rFonts w:ascii="黑体" w:eastAsia="黑体" w:hAnsi="仿宋_GB2312" w:cs="仿宋_GB2312"/>
          <w:bCs/>
          <w:kern w:val="0"/>
          <w:sz w:val="32"/>
          <w:szCs w:val="32"/>
          <w:bdr w:val="none" w:sz="0" w:space="0" w:color="auto" w:frame="1"/>
        </w:rPr>
      </w:pPr>
    </w:p>
    <w:p w:rsidR="001F1B70" w:rsidRPr="00227AF4" w:rsidRDefault="001F1B70" w:rsidP="00B26554">
      <w:pPr>
        <w:widowControl/>
        <w:spacing w:line="432" w:lineRule="auto"/>
        <w:jc w:val="left"/>
        <w:rPr>
          <w:rFonts w:ascii="黑体" w:eastAsia="黑体" w:hAnsi="方正小标宋简体" w:cs="方正小标宋简体"/>
          <w:bCs/>
          <w:kern w:val="0"/>
          <w:sz w:val="36"/>
          <w:szCs w:val="36"/>
          <w:bdr w:val="none" w:sz="0" w:space="0" w:color="auto" w:frame="1"/>
        </w:rPr>
      </w:pPr>
      <w:r w:rsidRPr="00227AF4">
        <w:rPr>
          <w:rFonts w:ascii="黑体" w:eastAsia="黑体" w:hAnsi="仿宋_GB2312" w:cs="仿宋_GB2312" w:hint="eastAsia"/>
          <w:bCs/>
          <w:kern w:val="0"/>
          <w:sz w:val="32"/>
          <w:szCs w:val="32"/>
          <w:bdr w:val="none" w:sz="0" w:space="0" w:color="auto" w:frame="1"/>
        </w:rPr>
        <w:lastRenderedPageBreak/>
        <w:t>附件</w:t>
      </w:r>
    </w:p>
    <w:p w:rsidR="001F1B70" w:rsidRPr="00227AF4" w:rsidRDefault="001F1B70" w:rsidP="001F1B70">
      <w:pPr>
        <w:widowControl/>
        <w:spacing w:line="432" w:lineRule="auto"/>
        <w:ind w:firstLineChars="100" w:firstLine="301"/>
        <w:jc w:val="center"/>
        <w:rPr>
          <w:rFonts w:ascii="黑体" w:eastAsia="黑体" w:hAnsi="黑体" w:cs="方正小标宋简体"/>
          <w:b/>
          <w:bCs/>
          <w:kern w:val="0"/>
          <w:sz w:val="30"/>
          <w:szCs w:val="30"/>
          <w:bdr w:val="none" w:sz="0" w:space="0" w:color="auto" w:frame="1"/>
        </w:rPr>
      </w:pPr>
      <w:r w:rsidRPr="00227AF4">
        <w:rPr>
          <w:rFonts w:ascii="黑体" w:eastAsia="黑体" w:hAnsi="黑体" w:cs="方正小标宋简体" w:hint="eastAsia"/>
          <w:b/>
          <w:bCs/>
          <w:kern w:val="0"/>
          <w:sz w:val="30"/>
          <w:szCs w:val="30"/>
          <w:bdr w:val="none" w:sz="0" w:space="0" w:color="auto" w:frame="1"/>
        </w:rPr>
        <w:t>河南省2016-2017年政府集中采购目录及限额标准</w:t>
      </w:r>
    </w:p>
    <w:p w:rsidR="001F1B70" w:rsidRPr="00227AF4" w:rsidRDefault="001F1B70" w:rsidP="00B26554">
      <w:pPr>
        <w:widowControl/>
        <w:spacing w:line="432" w:lineRule="auto"/>
        <w:jc w:val="left"/>
        <w:rPr>
          <w:rFonts w:ascii="黑体" w:eastAsia="黑体" w:hAnsi="宋体" w:cs="宋体"/>
          <w:kern w:val="0"/>
          <w:sz w:val="32"/>
          <w:szCs w:val="32"/>
        </w:rPr>
      </w:pPr>
      <w:r w:rsidRPr="00227AF4">
        <w:rPr>
          <w:rFonts w:ascii="宋体" w:eastAsia="黑体" w:hAnsi="宋体" w:cs="宋体" w:hint="eastAsia"/>
          <w:kern w:val="0"/>
          <w:sz w:val="32"/>
          <w:szCs w:val="32"/>
        </w:rPr>
        <w:t> </w:t>
      </w:r>
      <w:r w:rsidRPr="00227AF4">
        <w:rPr>
          <w:rFonts w:ascii="黑体" w:eastAsia="黑体" w:hAnsi="黑体" w:cs="黑体" w:hint="eastAsia"/>
          <w:kern w:val="0"/>
          <w:sz w:val="32"/>
          <w:szCs w:val="32"/>
          <w:bdr w:val="none" w:sz="0" w:space="0" w:color="auto" w:frame="1"/>
        </w:rPr>
        <w:t>一、</w:t>
      </w:r>
      <w:r w:rsidRPr="00227AF4">
        <w:rPr>
          <w:rFonts w:ascii="黑体" w:eastAsia="黑体" w:hAnsi="黑体" w:cs="宋体" w:hint="eastAsia"/>
          <w:kern w:val="0"/>
          <w:sz w:val="32"/>
          <w:szCs w:val="32"/>
          <w:bdr w:val="none" w:sz="0" w:space="0" w:color="auto" w:frame="1"/>
        </w:rPr>
        <w:t>集中采购机构采购项目（以下项目应委托集中采购机构采购）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3480"/>
        <w:gridCol w:w="2460"/>
      </w:tblGrid>
      <w:tr w:rsidR="001F1B70" w:rsidRPr="00227AF4">
        <w:trPr>
          <w:trHeight w:val="285"/>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center"/>
              <w:rPr>
                <w:rFonts w:ascii="宋体" w:hAnsi="宋体" w:cs="宋体"/>
                <w:kern w:val="0"/>
                <w:sz w:val="24"/>
              </w:rPr>
            </w:pPr>
            <w:r w:rsidRPr="00227AF4">
              <w:rPr>
                <w:rFonts w:ascii="宋体" w:hAnsi="宋体" w:cs="宋体" w:hint="eastAsia"/>
                <w:b/>
                <w:kern w:val="0"/>
                <w:sz w:val="28"/>
                <w:szCs w:val="28"/>
                <w:bdr w:val="none" w:sz="0" w:space="0" w:color="auto" w:frame="1"/>
              </w:rPr>
              <w:t>品目名称</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center"/>
              <w:rPr>
                <w:rFonts w:ascii="宋体" w:hAnsi="宋体" w:cs="宋体"/>
                <w:kern w:val="0"/>
                <w:sz w:val="24"/>
              </w:rPr>
            </w:pPr>
            <w:r w:rsidRPr="00227AF4">
              <w:rPr>
                <w:rFonts w:ascii="宋体" w:hAnsi="宋体" w:cs="宋体" w:hint="eastAsia"/>
                <w:b/>
                <w:kern w:val="0"/>
                <w:sz w:val="28"/>
                <w:szCs w:val="28"/>
                <w:bdr w:val="none" w:sz="0" w:space="0" w:color="auto" w:frame="1"/>
              </w:rPr>
              <w:t>备注</w:t>
            </w: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center"/>
              <w:rPr>
                <w:rFonts w:ascii="宋体" w:hAnsi="宋体" w:cs="宋体"/>
                <w:kern w:val="0"/>
                <w:sz w:val="24"/>
              </w:rPr>
            </w:pPr>
            <w:r w:rsidRPr="00227AF4">
              <w:rPr>
                <w:rFonts w:ascii="宋体" w:hAnsi="宋体" w:cs="宋体" w:hint="eastAsia"/>
                <w:b/>
                <w:kern w:val="0"/>
                <w:sz w:val="28"/>
                <w:szCs w:val="28"/>
                <w:bdr w:val="none" w:sz="0" w:space="0" w:color="auto" w:frame="1"/>
              </w:rPr>
              <w:t>采购标准</w:t>
            </w:r>
          </w:p>
        </w:tc>
      </w:tr>
      <w:tr w:rsidR="001F1B70" w:rsidRPr="00227AF4">
        <w:trPr>
          <w:trHeight w:val="315"/>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
                <w:bCs/>
                <w:kern w:val="0"/>
                <w:sz w:val="24"/>
                <w:bdr w:val="none" w:sz="0" w:space="0" w:color="auto" w:frame="1"/>
              </w:rPr>
              <w:t>一、货物类</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8"/>
                <w:szCs w:val="28"/>
                <w:bdr w:val="none" w:sz="0" w:space="0" w:color="auto" w:frame="1"/>
              </w:rPr>
              <w:t xml:space="preserve">　</w:t>
            </w: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22"/>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台式计算机</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37"/>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便携式计算机</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包括平板电脑</w:t>
            </w: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612"/>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服务器</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388"/>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计算机网络设备</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包括路由器、交换机、防火墙、磁盘阵列、无线接入设备、不间断电源</w:t>
            </w: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388"/>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打印设备</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包括喷墨打印机、激光打印机、针式打印机</w:t>
            </w: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99"/>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扫描仪</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388"/>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计算机软件</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指非定制的通用商业软件，不包括行业专用软件</w:t>
            </w: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77"/>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传真机</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42"/>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复印机</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72"/>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投影仪</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22"/>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多功能一体机</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 xml:space="preserve"> </w:t>
            </w:r>
          </w:p>
        </w:tc>
      </w:tr>
      <w:tr w:rsidR="001F1B70" w:rsidRPr="00227AF4">
        <w:trPr>
          <w:trHeight w:val="572"/>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照相摄像器材</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包括照相机、摄像机</w:t>
            </w: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82"/>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lastRenderedPageBreak/>
              <w:t>碎纸机</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55"/>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打印复印耗材</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省级单次或批量预算20万元以上</w:t>
            </w:r>
          </w:p>
        </w:tc>
      </w:tr>
      <w:tr w:rsidR="001F1B70" w:rsidRPr="00227AF4">
        <w:trPr>
          <w:trHeight w:val="285"/>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 xml:space="preserve">视频会议系统设备 </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省级单次或批量预算20万元以上</w:t>
            </w:r>
          </w:p>
        </w:tc>
      </w:tr>
      <w:tr w:rsidR="001F1B70" w:rsidRPr="00227AF4">
        <w:trPr>
          <w:trHeight w:val="532"/>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乘用车</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 xml:space="preserve">包括轿车、越野车、商务车 </w:t>
            </w: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604"/>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客车</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799"/>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图书档案装具</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包括固定架、密集架、案卷柜</w:t>
            </w: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省级单次或批量预算20万元以上</w:t>
            </w:r>
          </w:p>
        </w:tc>
      </w:tr>
      <w:tr w:rsidR="001F1B70" w:rsidRPr="00227AF4">
        <w:trPr>
          <w:trHeight w:val="363"/>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电梯</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包括自动扶梯</w:t>
            </w: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省级单次或批量预算20万元以上</w:t>
            </w:r>
          </w:p>
        </w:tc>
      </w:tr>
      <w:tr w:rsidR="001F1B70" w:rsidRPr="00227AF4">
        <w:trPr>
          <w:trHeight w:val="572"/>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proofErr w:type="gramStart"/>
            <w:r w:rsidRPr="00227AF4">
              <w:rPr>
                <w:rFonts w:ascii="宋体" w:hAnsi="宋体" w:cs="宋体" w:hint="eastAsia"/>
                <w:kern w:val="0"/>
                <w:sz w:val="24"/>
                <w:bdr w:val="none" w:sz="0" w:space="0" w:color="auto" w:frame="1"/>
              </w:rPr>
              <w:t>空气机</w:t>
            </w:r>
            <w:proofErr w:type="gramEnd"/>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包括分体壁挂式、分体柜式空调</w:t>
            </w: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57"/>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电视设备</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37"/>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家具用具</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67"/>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
                <w:bCs/>
                <w:kern w:val="0"/>
                <w:sz w:val="24"/>
                <w:bdr w:val="none" w:sz="0" w:space="0" w:color="auto" w:frame="1"/>
              </w:rPr>
              <w:t>二、服务类</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97"/>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车辆维修和保养服务</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300"/>
        </w:trPr>
        <w:tc>
          <w:tcPr>
            <w:tcW w:w="2595"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物业管理服务</w:t>
            </w:r>
          </w:p>
        </w:tc>
        <w:tc>
          <w:tcPr>
            <w:tcW w:w="348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指本单位物业管理服务部门不能承担的，用于门窗保养维护、保洁、保安、绿化养护等项目</w:t>
            </w:r>
          </w:p>
        </w:tc>
        <w:tc>
          <w:tcPr>
            <w:tcW w:w="246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省级单次或批量预算20万元以上</w:t>
            </w:r>
          </w:p>
        </w:tc>
      </w:tr>
    </w:tbl>
    <w:p w:rsidR="001F1B70" w:rsidRPr="00227AF4" w:rsidRDefault="001F1B70" w:rsidP="00B26554">
      <w:pPr>
        <w:widowControl/>
        <w:spacing w:line="600" w:lineRule="exact"/>
        <w:jc w:val="left"/>
        <w:rPr>
          <w:rFonts w:ascii="黑体" w:eastAsia="黑体" w:hAnsi="黑体" w:cs="黑体"/>
          <w:spacing w:val="2"/>
          <w:kern w:val="0"/>
          <w:sz w:val="32"/>
          <w:szCs w:val="32"/>
          <w:bdr w:val="none" w:sz="0" w:space="0" w:color="auto" w:frame="1"/>
          <w:lang w:val="zh-CN"/>
        </w:rPr>
      </w:pPr>
      <w:r w:rsidRPr="00227AF4">
        <w:rPr>
          <w:rFonts w:ascii="黑体" w:eastAsia="黑体" w:hAnsi="黑体" w:cs="黑体" w:hint="eastAsia"/>
          <w:spacing w:val="2"/>
          <w:kern w:val="0"/>
          <w:sz w:val="32"/>
          <w:szCs w:val="32"/>
          <w:bdr w:val="none" w:sz="0" w:space="0" w:color="auto" w:frame="1"/>
          <w:lang w:val="zh-CN"/>
        </w:rPr>
        <w:t xml:space="preserve">   </w:t>
      </w:r>
    </w:p>
    <w:p w:rsidR="001F1B70" w:rsidRPr="00227AF4" w:rsidRDefault="001F1B70" w:rsidP="00B26554">
      <w:pPr>
        <w:widowControl/>
        <w:spacing w:line="600" w:lineRule="exact"/>
        <w:jc w:val="left"/>
        <w:rPr>
          <w:rFonts w:ascii="黑体" w:eastAsia="黑体" w:hAnsi="黑体" w:cs="黑体"/>
          <w:spacing w:val="2"/>
          <w:kern w:val="0"/>
          <w:sz w:val="32"/>
          <w:szCs w:val="32"/>
          <w:bdr w:val="none" w:sz="0" w:space="0" w:color="auto" w:frame="1"/>
          <w:lang w:val="zh-CN"/>
        </w:rPr>
      </w:pPr>
    </w:p>
    <w:p w:rsidR="001F1B70" w:rsidRPr="00227AF4" w:rsidRDefault="001F1B70" w:rsidP="00B26554">
      <w:pPr>
        <w:widowControl/>
        <w:spacing w:line="600" w:lineRule="exact"/>
        <w:jc w:val="left"/>
        <w:rPr>
          <w:rFonts w:ascii="黑体" w:eastAsia="黑体" w:hAnsi="微软雅黑" w:cs="宋体"/>
          <w:kern w:val="0"/>
          <w:sz w:val="32"/>
          <w:szCs w:val="32"/>
        </w:rPr>
      </w:pPr>
      <w:r w:rsidRPr="00227AF4">
        <w:rPr>
          <w:rFonts w:ascii="黑体" w:eastAsia="黑体" w:hAnsi="黑体" w:cs="黑体" w:hint="eastAsia"/>
          <w:spacing w:val="2"/>
          <w:kern w:val="0"/>
          <w:sz w:val="32"/>
          <w:szCs w:val="32"/>
          <w:bdr w:val="none" w:sz="0" w:space="0" w:color="auto" w:frame="1"/>
          <w:lang w:val="zh-CN"/>
        </w:rPr>
        <w:t>二、部门集中采购项目（以下项目可委托集中采购机构采购，也可委托社会代理机构采购）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3450"/>
        <w:gridCol w:w="2490"/>
      </w:tblGrid>
      <w:tr w:rsidR="001F1B70" w:rsidRPr="00227AF4">
        <w:trPr>
          <w:trHeight w:val="578"/>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center"/>
              <w:rPr>
                <w:rFonts w:ascii="宋体" w:hAnsi="宋体" w:cs="宋体"/>
                <w:kern w:val="0"/>
                <w:sz w:val="24"/>
              </w:rPr>
            </w:pPr>
            <w:r w:rsidRPr="00227AF4">
              <w:rPr>
                <w:rFonts w:ascii="宋体" w:hAnsi="宋体" w:cs="宋体" w:hint="eastAsia"/>
                <w:b/>
                <w:kern w:val="0"/>
                <w:sz w:val="24"/>
                <w:bdr w:val="none" w:sz="0" w:space="0" w:color="auto" w:frame="1"/>
              </w:rPr>
              <w:lastRenderedPageBreak/>
              <w:t>品目名称</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center"/>
              <w:rPr>
                <w:rFonts w:ascii="宋体" w:hAnsi="宋体" w:cs="宋体"/>
                <w:kern w:val="0"/>
                <w:sz w:val="24"/>
              </w:rPr>
            </w:pPr>
            <w:r w:rsidRPr="00227AF4">
              <w:rPr>
                <w:rFonts w:ascii="宋体" w:hAnsi="宋体" w:cs="宋体" w:hint="eastAsia"/>
                <w:b/>
                <w:kern w:val="0"/>
                <w:sz w:val="24"/>
                <w:bdr w:val="none" w:sz="0" w:space="0" w:color="auto" w:frame="1"/>
              </w:rPr>
              <w:t>备注</w:t>
            </w: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center"/>
              <w:rPr>
                <w:rFonts w:ascii="宋体" w:hAnsi="宋体" w:cs="宋体"/>
                <w:kern w:val="0"/>
                <w:sz w:val="24"/>
              </w:rPr>
            </w:pPr>
            <w:r w:rsidRPr="00227AF4">
              <w:rPr>
                <w:rFonts w:ascii="宋体" w:hAnsi="宋体" w:cs="宋体" w:hint="eastAsia"/>
                <w:b/>
                <w:kern w:val="0"/>
                <w:sz w:val="24"/>
                <w:bdr w:val="none" w:sz="0" w:space="0" w:color="auto" w:frame="1"/>
              </w:rPr>
              <w:t>采购标准</w:t>
            </w:r>
          </w:p>
        </w:tc>
      </w:tr>
      <w:tr w:rsidR="001F1B70" w:rsidRPr="00227AF4">
        <w:trPr>
          <w:trHeight w:val="580"/>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
                <w:kern w:val="0"/>
                <w:sz w:val="24"/>
                <w:bdr w:val="none" w:sz="0" w:space="0" w:color="auto" w:frame="1"/>
              </w:rPr>
              <w:t>一、货物类</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
                <w:kern w:val="0"/>
                <w:sz w:val="24"/>
                <w:bdr w:val="none" w:sz="0" w:space="0" w:color="auto" w:frame="1"/>
              </w:rPr>
              <w:t>省级单次或批量预算20万元以上</w:t>
            </w:r>
          </w:p>
        </w:tc>
      </w:tr>
      <w:tr w:rsidR="001F1B70" w:rsidRPr="00227AF4">
        <w:trPr>
          <w:trHeight w:val="555"/>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图书</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不包括单位订阅的报刊、杂志</w:t>
            </w: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00"/>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制服</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392"/>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专用车辆</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包括校车、消防车、警车、医疗车、清洁卫生车辆、执法执勤用车</w:t>
            </w: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51"/>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广播、电视、电影设备</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09"/>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农业和林业机械</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25"/>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医疗设备</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42"/>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 xml:space="preserve">安全生产设备 </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 xml:space="preserve"> </w:t>
            </w: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37"/>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环境污染防治设备</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47"/>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政法、检测专用设备</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45"/>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水上交通运输设备</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17"/>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专用仪器仪表</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67"/>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文艺设备</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13"/>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体育设备</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497"/>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
                <w:bCs/>
                <w:kern w:val="0"/>
                <w:sz w:val="24"/>
                <w:bdr w:val="none" w:sz="0" w:space="0" w:color="auto" w:frame="1"/>
              </w:rPr>
              <w:t>二、工程类</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省级单项预算20万元以上</w:t>
            </w:r>
          </w:p>
        </w:tc>
      </w:tr>
      <w:tr w:rsidR="001F1B70" w:rsidRPr="00227AF4">
        <w:trPr>
          <w:trHeight w:val="632"/>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限额内工程</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kern w:val="0"/>
                <w:sz w:val="24"/>
                <w:bdr w:val="none" w:sz="0" w:space="0" w:color="auto" w:frame="1"/>
              </w:rPr>
              <w:t>指不进行招标的政府采购工程</w:t>
            </w: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122"/>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122" w:lineRule="atLeast"/>
              <w:jc w:val="left"/>
              <w:rPr>
                <w:rFonts w:ascii="宋体" w:hAnsi="宋体" w:cs="宋体"/>
                <w:kern w:val="0"/>
                <w:sz w:val="24"/>
              </w:rPr>
            </w:pPr>
            <w:r w:rsidRPr="00227AF4">
              <w:rPr>
                <w:rFonts w:ascii="宋体" w:hAnsi="宋体" w:cs="宋体" w:hint="eastAsia"/>
                <w:kern w:val="0"/>
                <w:sz w:val="24"/>
                <w:bdr w:val="none" w:sz="0" w:space="0" w:color="auto" w:frame="1"/>
              </w:rPr>
              <w:t>装修、拆除、修缮工程</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122" w:lineRule="atLeast"/>
              <w:jc w:val="left"/>
              <w:rPr>
                <w:rFonts w:ascii="宋体" w:hAnsi="宋体" w:cs="宋体"/>
                <w:kern w:val="0"/>
                <w:sz w:val="24"/>
              </w:rPr>
            </w:pPr>
            <w:r w:rsidRPr="00227AF4">
              <w:rPr>
                <w:rFonts w:ascii="宋体" w:hAnsi="宋体" w:cs="宋体" w:hint="eastAsia"/>
                <w:kern w:val="0"/>
                <w:sz w:val="24"/>
                <w:bdr w:val="none" w:sz="0" w:space="0" w:color="auto" w:frame="1"/>
              </w:rPr>
              <w:t>指与建筑物、构筑物新建、改建、扩建无关的单独的装修、拆除、修缮工程</w:t>
            </w: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2"/>
                <w:szCs w:val="18"/>
              </w:rPr>
            </w:pPr>
          </w:p>
        </w:tc>
      </w:tr>
      <w:tr w:rsidR="001F1B70" w:rsidRPr="00227AF4">
        <w:trPr>
          <w:trHeight w:val="268"/>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
                <w:kern w:val="0"/>
                <w:sz w:val="24"/>
                <w:bdr w:val="none" w:sz="0" w:space="0" w:color="auto" w:frame="1"/>
              </w:rPr>
              <w:t>三、服务类</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
                <w:kern w:val="0"/>
                <w:sz w:val="24"/>
                <w:bdr w:val="none" w:sz="0" w:space="0" w:color="auto" w:frame="1"/>
              </w:rPr>
              <w:t>省级单次或批量预算</w:t>
            </w:r>
            <w:r w:rsidRPr="00227AF4">
              <w:rPr>
                <w:rFonts w:ascii="宋体" w:hAnsi="宋体" w:cs="宋体" w:hint="eastAsia"/>
                <w:b/>
                <w:kern w:val="0"/>
                <w:sz w:val="24"/>
                <w:bdr w:val="none" w:sz="0" w:space="0" w:color="auto" w:frame="1"/>
              </w:rPr>
              <w:lastRenderedPageBreak/>
              <w:t>20万元以上</w:t>
            </w:r>
          </w:p>
        </w:tc>
      </w:tr>
      <w:tr w:rsidR="001F1B70" w:rsidRPr="00227AF4">
        <w:trPr>
          <w:trHeight w:val="597"/>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lastRenderedPageBreak/>
              <w:t>软件开发服务</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88"/>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信息系统集成实施服务</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67"/>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信息化工程监理服务</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42"/>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信息系统运行维护服务</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67"/>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法律服务</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487"/>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审计服务</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02"/>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印刷服务</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532"/>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工程监理服务</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607"/>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工程造价咨询服务</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r w:rsidR="001F1B70" w:rsidRPr="00227AF4">
        <w:trPr>
          <w:trHeight w:val="627"/>
        </w:trPr>
        <w:tc>
          <w:tcPr>
            <w:tcW w:w="264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spacing w:line="432" w:lineRule="auto"/>
              <w:jc w:val="left"/>
              <w:rPr>
                <w:rFonts w:ascii="宋体" w:hAnsi="宋体" w:cs="宋体"/>
                <w:kern w:val="0"/>
                <w:sz w:val="24"/>
              </w:rPr>
            </w:pPr>
            <w:r w:rsidRPr="00227AF4">
              <w:rPr>
                <w:rFonts w:ascii="宋体" w:hAnsi="宋体" w:cs="宋体" w:hint="eastAsia"/>
                <w:bCs/>
                <w:kern w:val="0"/>
                <w:sz w:val="24"/>
                <w:bdr w:val="none" w:sz="0" w:space="0" w:color="auto" w:frame="1"/>
              </w:rPr>
              <w:t>测绘服务</w:t>
            </w:r>
          </w:p>
        </w:tc>
        <w:tc>
          <w:tcPr>
            <w:tcW w:w="345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rsidR="001F1B70" w:rsidRPr="00227AF4" w:rsidRDefault="001F1B70" w:rsidP="00B26554">
            <w:pPr>
              <w:widowControl/>
              <w:jc w:val="left"/>
              <w:rPr>
                <w:rFonts w:ascii="微软雅黑" w:eastAsia="微软雅黑" w:hAnsi="微软雅黑" w:cs="宋体"/>
                <w:kern w:val="0"/>
                <w:sz w:val="18"/>
                <w:szCs w:val="18"/>
              </w:rPr>
            </w:pPr>
          </w:p>
        </w:tc>
      </w:tr>
    </w:tbl>
    <w:p w:rsidR="001F1B70" w:rsidRPr="00227AF4" w:rsidRDefault="001F1B70" w:rsidP="00B26554">
      <w:pPr>
        <w:widowControl/>
        <w:spacing w:line="600" w:lineRule="exact"/>
        <w:jc w:val="left"/>
        <w:rPr>
          <w:rFonts w:ascii="微软雅黑" w:eastAsia="微软雅黑" w:hAnsi="仿宋_GB2312" w:cs="仿宋_GB2312"/>
          <w:spacing w:val="2"/>
          <w:kern w:val="0"/>
          <w:szCs w:val="21"/>
          <w:bdr w:val="none" w:sz="0" w:space="0" w:color="auto" w:frame="1"/>
          <w:lang w:val="zh-CN"/>
        </w:rPr>
      </w:pPr>
      <w:r w:rsidRPr="00227AF4">
        <w:rPr>
          <w:rFonts w:ascii="微软雅黑" w:eastAsia="微软雅黑" w:hAnsi="仿宋_GB2312" w:cs="仿宋_GB2312" w:hint="eastAsia"/>
          <w:spacing w:val="2"/>
          <w:kern w:val="0"/>
          <w:szCs w:val="21"/>
          <w:bdr w:val="none" w:sz="0" w:space="0" w:color="auto" w:frame="1"/>
          <w:lang w:val="zh-CN"/>
        </w:rPr>
        <w:t xml:space="preserve">      注：本目录根据财政部《政府采购品目分类目录》（财库</w:t>
      </w:r>
      <w:r w:rsidRPr="00227AF4">
        <w:rPr>
          <w:rFonts w:ascii="微软雅黑" w:eastAsia="微软雅黑" w:hAnsi="仿宋_GB2312" w:cs="仿宋_GB2312" w:hint="eastAsia"/>
          <w:kern w:val="0"/>
          <w:szCs w:val="21"/>
          <w:bdr w:val="none" w:sz="0" w:space="0" w:color="auto" w:frame="1"/>
        </w:rPr>
        <w:t>〔2013〕</w:t>
      </w:r>
      <w:r w:rsidRPr="00227AF4">
        <w:rPr>
          <w:rFonts w:ascii="微软雅黑" w:eastAsia="微软雅黑" w:hAnsi="仿宋_GB2312" w:cs="仿宋_GB2312" w:hint="eastAsia"/>
          <w:spacing w:val="2"/>
          <w:kern w:val="0"/>
          <w:szCs w:val="21"/>
          <w:bdr w:val="none" w:sz="0" w:space="0" w:color="auto" w:frame="1"/>
          <w:lang w:val="zh-CN"/>
        </w:rPr>
        <w:t>189号）制定， 目录项目的具体内容按照《政府采购品目分类目录》的对应内容解释确定。</w:t>
      </w:r>
    </w:p>
    <w:p w:rsidR="001F1B70" w:rsidRPr="00227AF4" w:rsidRDefault="001F1B70" w:rsidP="00B26554">
      <w:pPr>
        <w:widowControl/>
        <w:jc w:val="left"/>
        <w:rPr>
          <w:rFonts w:ascii="黑体" w:eastAsia="黑体" w:hAnsi="宋体" w:cs="宋体"/>
          <w:kern w:val="0"/>
          <w:sz w:val="32"/>
          <w:szCs w:val="32"/>
        </w:rPr>
      </w:pPr>
      <w:r w:rsidRPr="00227AF4">
        <w:rPr>
          <w:rFonts w:ascii="宋体" w:eastAsia="黑体" w:hAnsi="宋体" w:cs="宋体" w:hint="eastAsia"/>
          <w:kern w:val="0"/>
          <w:sz w:val="32"/>
          <w:szCs w:val="32"/>
          <w:bdr w:val="none" w:sz="0" w:space="0" w:color="auto" w:frame="1"/>
        </w:rPr>
        <w:t>    </w:t>
      </w:r>
      <w:r w:rsidRPr="00227AF4">
        <w:rPr>
          <w:rFonts w:ascii="黑体" w:eastAsia="黑体" w:hAnsi="黑体" w:cs="宋体" w:hint="eastAsia"/>
          <w:kern w:val="0"/>
          <w:sz w:val="32"/>
          <w:szCs w:val="32"/>
          <w:bdr w:val="none" w:sz="0" w:space="0" w:color="auto" w:frame="1"/>
        </w:rPr>
        <w:t>三、采购限额标准</w:t>
      </w:r>
    </w:p>
    <w:p w:rsidR="001F1B70" w:rsidRPr="00227AF4" w:rsidRDefault="001F1B70" w:rsidP="00A32503">
      <w:pPr>
        <w:widowControl/>
        <w:spacing w:line="432" w:lineRule="auto"/>
        <w:jc w:val="left"/>
        <w:rPr>
          <w:rFonts w:ascii="宋体" w:hAnsi="宋体" w:cs="宋体"/>
          <w:bCs/>
          <w:kern w:val="0"/>
          <w:sz w:val="24"/>
          <w:bdr w:val="none" w:sz="0" w:space="0" w:color="auto" w:frame="1"/>
        </w:rPr>
      </w:pPr>
      <w:r w:rsidRPr="00227AF4">
        <w:rPr>
          <w:rFonts w:ascii="仿宋_GB2312" w:eastAsia="仿宋_GB2312" w:hAnsi="仿宋_GB2312" w:cs="仿宋_GB2312" w:hint="eastAsia"/>
          <w:kern w:val="0"/>
          <w:sz w:val="32"/>
          <w:szCs w:val="32"/>
          <w:bdr w:val="none" w:sz="0" w:space="0" w:color="auto" w:frame="1"/>
        </w:rPr>
        <w:t>  </w:t>
      </w:r>
      <w:r w:rsidRPr="00227AF4">
        <w:rPr>
          <w:rFonts w:ascii="宋体" w:hAnsi="宋体" w:cs="宋体" w:hint="eastAsia"/>
          <w:bCs/>
          <w:kern w:val="0"/>
          <w:sz w:val="24"/>
          <w:bdr w:val="none" w:sz="0" w:space="0" w:color="auto" w:frame="1"/>
        </w:rPr>
        <w:t>除集中采购机构采购项目和部门集中采购项目外，省级各部门单项或批量采购金额20万元以上（含20万元）的货物、工程和服务的项目，实行分散采购，即可以自行采购，也可以委托代理机构采购，但应按《中华人民共和国政府采购法》和《中华人民共和国招标投标法》（政府采购工程实行招标的）有关规定执行。</w:t>
      </w:r>
    </w:p>
    <w:p w:rsidR="001F1B70" w:rsidRPr="00227AF4" w:rsidRDefault="001F1B70" w:rsidP="00A32503">
      <w:pPr>
        <w:widowControl/>
        <w:spacing w:line="432" w:lineRule="auto"/>
        <w:jc w:val="left"/>
        <w:rPr>
          <w:rFonts w:ascii="宋体" w:hAnsi="宋体" w:cs="宋体"/>
          <w:bCs/>
          <w:kern w:val="0"/>
          <w:sz w:val="24"/>
          <w:bdr w:val="none" w:sz="0" w:space="0" w:color="auto" w:frame="1"/>
        </w:rPr>
      </w:pPr>
      <w:r w:rsidRPr="00227AF4">
        <w:rPr>
          <w:rFonts w:ascii="宋体" w:hAnsi="宋体" w:cs="宋体" w:hint="eastAsia"/>
          <w:bCs/>
          <w:kern w:val="0"/>
          <w:sz w:val="24"/>
          <w:bdr w:val="none" w:sz="0" w:space="0" w:color="auto" w:frame="1"/>
        </w:rPr>
        <w:t xml:space="preserve">    市级（含省直管县和财政直管县）采购限额标准不低于10万元（含10万）；县级采购限额标准不低于5万元（含5万元）。具体限额标准由各省辖市（含省直管县和财政直管县）人民政府确定。</w:t>
      </w:r>
    </w:p>
    <w:p w:rsidR="001F1B70" w:rsidRPr="00227AF4" w:rsidRDefault="001F1B70" w:rsidP="00B26554">
      <w:pPr>
        <w:widowControl/>
        <w:jc w:val="left"/>
        <w:rPr>
          <w:rFonts w:ascii="宋体" w:hAnsi="宋体" w:cs="宋体"/>
          <w:kern w:val="0"/>
          <w:sz w:val="24"/>
        </w:rPr>
      </w:pPr>
      <w:r w:rsidRPr="00227AF4">
        <w:rPr>
          <w:rFonts w:ascii="宋体" w:hAnsi="宋体" w:cs="宋体" w:hint="eastAsia"/>
          <w:kern w:val="0"/>
          <w:sz w:val="32"/>
          <w:szCs w:val="32"/>
          <w:bdr w:val="none" w:sz="0" w:space="0" w:color="auto" w:frame="1"/>
        </w:rPr>
        <w:t xml:space="preserve">    </w:t>
      </w:r>
      <w:r w:rsidRPr="00227AF4">
        <w:rPr>
          <w:rFonts w:ascii="黑体" w:eastAsia="黑体" w:hAnsi="黑体" w:cs="宋体" w:hint="eastAsia"/>
          <w:kern w:val="0"/>
          <w:sz w:val="32"/>
          <w:szCs w:val="32"/>
          <w:bdr w:val="none" w:sz="0" w:space="0" w:color="auto" w:frame="1"/>
        </w:rPr>
        <w:t xml:space="preserve">四、政府采购公开招标数额标准 </w:t>
      </w:r>
    </w:p>
    <w:p w:rsidR="001F1B70" w:rsidRPr="00227AF4" w:rsidRDefault="001F1B70" w:rsidP="00A32503">
      <w:pPr>
        <w:widowControl/>
        <w:spacing w:line="432" w:lineRule="auto"/>
        <w:jc w:val="left"/>
        <w:rPr>
          <w:rFonts w:ascii="宋体" w:hAnsi="宋体" w:cs="宋体"/>
          <w:bCs/>
          <w:kern w:val="0"/>
          <w:sz w:val="24"/>
          <w:bdr w:val="none" w:sz="0" w:space="0" w:color="auto" w:frame="1"/>
        </w:rPr>
      </w:pPr>
      <w:r w:rsidRPr="00227AF4">
        <w:rPr>
          <w:rFonts w:ascii="仿宋_GB2312" w:eastAsia="仿宋_GB2312" w:hAnsi="宋体" w:cs="宋体" w:hint="eastAsia"/>
          <w:kern w:val="0"/>
          <w:sz w:val="32"/>
          <w:szCs w:val="32"/>
          <w:bdr w:val="none" w:sz="0" w:space="0" w:color="auto" w:frame="1"/>
        </w:rPr>
        <w:lastRenderedPageBreak/>
        <w:t>  </w:t>
      </w:r>
      <w:r w:rsidRPr="00227AF4">
        <w:rPr>
          <w:rFonts w:ascii="仿宋_GB2312" w:eastAsia="仿宋_GB2312" w:hAnsi="宋体" w:cs="宋体" w:hint="eastAsia"/>
          <w:kern w:val="0"/>
          <w:sz w:val="32"/>
          <w:szCs w:val="32"/>
          <w:bdr w:val="none" w:sz="0" w:space="0" w:color="auto" w:frame="1"/>
        </w:rPr>
        <w:t xml:space="preserve">  </w:t>
      </w:r>
      <w:r w:rsidRPr="00227AF4">
        <w:rPr>
          <w:rFonts w:ascii="宋体" w:hAnsi="宋体" w:cs="宋体" w:hint="eastAsia"/>
          <w:bCs/>
          <w:kern w:val="0"/>
          <w:sz w:val="24"/>
          <w:bdr w:val="none" w:sz="0" w:space="0" w:color="auto" w:frame="1"/>
        </w:rPr>
        <w:t>省级政府采购货物或服务项目，单项或批量采购预算金额一次性达到120万元以上的（含120万元），应当采用公开招标方式。</w:t>
      </w:r>
    </w:p>
    <w:p w:rsidR="001F1B70" w:rsidRPr="00227AF4" w:rsidRDefault="001F1B70" w:rsidP="00A32503">
      <w:pPr>
        <w:widowControl/>
        <w:spacing w:line="432" w:lineRule="auto"/>
        <w:jc w:val="left"/>
        <w:rPr>
          <w:rFonts w:ascii="宋体" w:hAnsi="宋体" w:cs="宋体"/>
          <w:bCs/>
          <w:kern w:val="0"/>
          <w:sz w:val="24"/>
          <w:bdr w:val="none" w:sz="0" w:space="0" w:color="auto" w:frame="1"/>
        </w:rPr>
      </w:pPr>
      <w:r w:rsidRPr="00227AF4">
        <w:rPr>
          <w:rFonts w:ascii="宋体" w:hAnsi="宋体" w:cs="宋体" w:hint="eastAsia"/>
          <w:bCs/>
          <w:kern w:val="0"/>
          <w:sz w:val="24"/>
          <w:bdr w:val="none" w:sz="0" w:space="0" w:color="auto" w:frame="1"/>
        </w:rPr>
        <w:t xml:space="preserve">    市级（含省直管县和财政直管县）货物或服务公开招标数额标准不低于80万元（含80万元）；县级货物或服务公开招标数额标准不低于50万元（含50万元）。具体数额标准由各省辖市（含省直管县和财政直管县）人民政府确定。</w:t>
      </w:r>
    </w:p>
    <w:p w:rsidR="001F1B70" w:rsidRPr="00227AF4" w:rsidRDefault="001F1B70" w:rsidP="00A32503">
      <w:pPr>
        <w:widowControl/>
        <w:spacing w:line="432" w:lineRule="auto"/>
        <w:jc w:val="left"/>
        <w:rPr>
          <w:rFonts w:ascii="宋体" w:hAnsi="宋体" w:cs="宋体"/>
          <w:bCs/>
          <w:kern w:val="0"/>
          <w:sz w:val="24"/>
          <w:bdr w:val="none" w:sz="0" w:space="0" w:color="auto" w:frame="1"/>
        </w:rPr>
      </w:pPr>
      <w:r w:rsidRPr="00227AF4">
        <w:rPr>
          <w:rFonts w:ascii="宋体" w:hAnsi="宋体" w:cs="宋体" w:hint="eastAsia"/>
          <w:bCs/>
          <w:kern w:val="0"/>
          <w:sz w:val="24"/>
          <w:bdr w:val="none" w:sz="0" w:space="0" w:color="auto" w:frame="1"/>
        </w:rPr>
        <w:t xml:space="preserve">    政府采购工程公开招标数额标准按照建设工程项目有关规定执行。采用招标方式的，适用《中华人民共和国招标投标法》。</w:t>
      </w:r>
    </w:p>
    <w:p w:rsidR="001F1B70" w:rsidRPr="00227AF4" w:rsidRDefault="001F1B70" w:rsidP="00B26554">
      <w:pPr>
        <w:widowControl/>
        <w:jc w:val="left"/>
        <w:rPr>
          <w:rFonts w:ascii="黑体" w:eastAsia="黑体" w:hAnsi="黑体" w:cs="宋体"/>
          <w:kern w:val="0"/>
          <w:sz w:val="32"/>
          <w:szCs w:val="32"/>
          <w:bdr w:val="none" w:sz="0" w:space="0" w:color="auto" w:frame="1"/>
        </w:rPr>
      </w:pPr>
      <w:r w:rsidRPr="00227AF4">
        <w:rPr>
          <w:rFonts w:ascii="黑体" w:eastAsia="黑体" w:hAnsi="黑体" w:cs="宋体" w:hint="eastAsia"/>
          <w:kern w:val="0"/>
          <w:sz w:val="32"/>
          <w:szCs w:val="32"/>
          <w:bdr w:val="none" w:sz="0" w:space="0" w:color="auto" w:frame="1"/>
        </w:rPr>
        <w:t xml:space="preserve">    五、有关要求和说明</w:t>
      </w:r>
    </w:p>
    <w:p w:rsidR="001F1B70" w:rsidRPr="00227AF4" w:rsidRDefault="001F1B70" w:rsidP="00A32503">
      <w:pPr>
        <w:widowControl/>
        <w:spacing w:line="432" w:lineRule="auto"/>
        <w:jc w:val="left"/>
        <w:rPr>
          <w:rFonts w:ascii="宋体" w:hAnsi="宋体" w:cs="宋体"/>
          <w:bCs/>
          <w:kern w:val="0"/>
          <w:sz w:val="24"/>
          <w:bdr w:val="none" w:sz="0" w:space="0" w:color="auto" w:frame="1"/>
        </w:rPr>
      </w:pPr>
      <w:r w:rsidRPr="00227AF4">
        <w:rPr>
          <w:rFonts w:eastAsia="微软雅黑" w:cs="宋体" w:hint="eastAsia"/>
          <w:spacing w:val="2"/>
          <w:kern w:val="0"/>
          <w:sz w:val="30"/>
          <w:szCs w:val="30"/>
          <w:bdr w:val="none" w:sz="0" w:space="0" w:color="auto" w:frame="1"/>
        </w:rPr>
        <w:t xml:space="preserve">    </w:t>
      </w:r>
      <w:r w:rsidRPr="00227AF4">
        <w:rPr>
          <w:rFonts w:ascii="宋体" w:hAnsi="宋体" w:cs="宋体" w:hint="eastAsia"/>
          <w:bCs/>
          <w:kern w:val="0"/>
          <w:sz w:val="24"/>
          <w:bdr w:val="none" w:sz="0" w:space="0" w:color="auto" w:frame="1"/>
        </w:rPr>
        <w:t>(</w:t>
      </w:r>
      <w:proofErr w:type="gramStart"/>
      <w:r w:rsidRPr="00227AF4">
        <w:rPr>
          <w:rFonts w:ascii="宋体" w:hAnsi="宋体" w:cs="宋体" w:hint="eastAsia"/>
          <w:bCs/>
          <w:kern w:val="0"/>
          <w:sz w:val="24"/>
          <w:bdr w:val="none" w:sz="0" w:space="0" w:color="auto" w:frame="1"/>
        </w:rPr>
        <w:t>一</w:t>
      </w:r>
      <w:proofErr w:type="gramEnd"/>
      <w:r w:rsidRPr="00227AF4">
        <w:rPr>
          <w:rFonts w:ascii="宋体" w:hAnsi="宋体" w:cs="宋体" w:hint="eastAsia"/>
          <w:bCs/>
          <w:kern w:val="0"/>
          <w:sz w:val="24"/>
          <w:bdr w:val="none" w:sz="0" w:space="0" w:color="auto" w:frame="1"/>
        </w:rPr>
        <w:t xml:space="preserve">)政府集中采购目录之内和采购限额标准以上货物、工   程和服务属政府采购范围，采购人应按照政府采购有关规定执 行。政府集中采购目录之外且限额标准以下的货物、工程和服  </w:t>
      </w:r>
      <w:proofErr w:type="gramStart"/>
      <w:r w:rsidRPr="00227AF4">
        <w:rPr>
          <w:rFonts w:ascii="宋体" w:hAnsi="宋体" w:cs="宋体" w:hint="eastAsia"/>
          <w:bCs/>
          <w:kern w:val="0"/>
          <w:sz w:val="24"/>
          <w:bdr w:val="none" w:sz="0" w:space="0" w:color="auto" w:frame="1"/>
        </w:rPr>
        <w:t>务</w:t>
      </w:r>
      <w:proofErr w:type="gramEnd"/>
      <w:r w:rsidRPr="00227AF4">
        <w:rPr>
          <w:rFonts w:ascii="宋体" w:hAnsi="宋体" w:cs="宋体" w:hint="eastAsia"/>
          <w:bCs/>
          <w:kern w:val="0"/>
          <w:sz w:val="24"/>
          <w:bdr w:val="none" w:sz="0" w:space="0" w:color="auto" w:frame="1"/>
        </w:rPr>
        <w:t>，可不执行政府采购制度自行采购。</w:t>
      </w:r>
    </w:p>
    <w:p w:rsidR="001F1B70" w:rsidRPr="00227AF4" w:rsidRDefault="001F1B70" w:rsidP="00A32503">
      <w:pPr>
        <w:widowControl/>
        <w:spacing w:line="432" w:lineRule="auto"/>
        <w:jc w:val="left"/>
        <w:rPr>
          <w:rFonts w:ascii="宋体" w:hAnsi="宋体" w:cs="宋体"/>
          <w:bCs/>
          <w:kern w:val="0"/>
          <w:sz w:val="24"/>
          <w:bdr w:val="none" w:sz="0" w:space="0" w:color="auto" w:frame="1"/>
        </w:rPr>
      </w:pPr>
      <w:r w:rsidRPr="00227AF4">
        <w:rPr>
          <w:rFonts w:ascii="宋体" w:hAnsi="宋体" w:cs="宋体" w:hint="eastAsia"/>
          <w:bCs/>
          <w:kern w:val="0"/>
          <w:sz w:val="24"/>
          <w:bdr w:val="none" w:sz="0" w:space="0" w:color="auto" w:frame="1"/>
        </w:rPr>
        <w:t xml:space="preserve">   （二）采购人采购货物或者服务项目达到公开招标数额标准的，应当采用公开招标方式实施政府采购，但因特殊情况需要采用公开招标以外采购方式的，采购人应当在采购活动开始前获得市级（含省直管县和财政直管县）以上财政部门批准。</w:t>
      </w:r>
    </w:p>
    <w:p w:rsidR="001F1B70" w:rsidRPr="00227AF4" w:rsidRDefault="001F1B70" w:rsidP="00A32503">
      <w:pPr>
        <w:widowControl/>
        <w:spacing w:line="432" w:lineRule="auto"/>
        <w:jc w:val="left"/>
        <w:rPr>
          <w:rFonts w:ascii="宋体" w:hAnsi="宋体" w:cs="宋体"/>
          <w:bCs/>
          <w:kern w:val="0"/>
          <w:sz w:val="24"/>
          <w:bdr w:val="none" w:sz="0" w:space="0" w:color="auto" w:frame="1"/>
        </w:rPr>
      </w:pPr>
      <w:r w:rsidRPr="00227AF4">
        <w:rPr>
          <w:rFonts w:ascii="宋体" w:hAnsi="宋体" w:cs="宋体" w:hint="eastAsia"/>
          <w:bCs/>
          <w:kern w:val="0"/>
          <w:sz w:val="24"/>
          <w:bdr w:val="none" w:sz="0" w:space="0" w:color="auto" w:frame="1"/>
        </w:rPr>
        <w:t xml:space="preserve">    （三）政府集中采购目录中属于协议供货和定点采购的品目，执行协议供货和定点采购相关规定。</w:t>
      </w:r>
    </w:p>
    <w:p w:rsidR="001F1B70" w:rsidRPr="00227AF4" w:rsidRDefault="001F1B70" w:rsidP="00A32503">
      <w:pPr>
        <w:widowControl/>
        <w:spacing w:line="432" w:lineRule="auto"/>
        <w:jc w:val="left"/>
        <w:rPr>
          <w:rFonts w:ascii="宋体" w:hAnsi="宋体" w:cs="宋体"/>
          <w:bCs/>
          <w:kern w:val="0"/>
          <w:sz w:val="24"/>
          <w:bdr w:val="none" w:sz="0" w:space="0" w:color="auto" w:frame="1"/>
        </w:rPr>
      </w:pPr>
      <w:r w:rsidRPr="00227AF4">
        <w:rPr>
          <w:rFonts w:ascii="宋体" w:hAnsi="宋体" w:cs="宋体" w:hint="eastAsia"/>
          <w:bCs/>
          <w:kern w:val="0"/>
          <w:sz w:val="24"/>
          <w:bdr w:val="none" w:sz="0" w:space="0" w:color="auto" w:frame="1"/>
        </w:rPr>
        <w:t xml:space="preserve">   （四）会议费和培训费管理按照定额标准执行，采购单位不再进行政府采购计划和合同备案，按有关会议费和培训费管理要求审核支付。</w:t>
      </w:r>
    </w:p>
    <w:p w:rsidR="001F1B70" w:rsidRPr="00227AF4" w:rsidRDefault="001F1B70" w:rsidP="00A32503">
      <w:pPr>
        <w:widowControl/>
        <w:spacing w:line="432" w:lineRule="auto"/>
        <w:jc w:val="left"/>
        <w:rPr>
          <w:rFonts w:ascii="宋体" w:hAnsi="宋体" w:cs="宋体"/>
          <w:bCs/>
          <w:kern w:val="0"/>
          <w:sz w:val="24"/>
          <w:bdr w:val="none" w:sz="0" w:space="0" w:color="auto" w:frame="1"/>
        </w:rPr>
      </w:pPr>
      <w:r w:rsidRPr="00227AF4">
        <w:rPr>
          <w:rFonts w:ascii="宋体" w:hAnsi="宋体" w:cs="宋体" w:hint="eastAsia"/>
          <w:bCs/>
          <w:kern w:val="0"/>
          <w:sz w:val="24"/>
          <w:bdr w:val="none" w:sz="0" w:space="0" w:color="auto" w:frame="1"/>
        </w:rPr>
        <w:t xml:space="preserve">   （五）没有设立集中采购机构的，本集中采购目录及限额标准中集中采购机构采购项目可委托社会代理机构代理。</w:t>
      </w:r>
    </w:p>
    <w:p w:rsidR="001F1B70" w:rsidRPr="00227AF4" w:rsidRDefault="001F1B70" w:rsidP="00A32503">
      <w:pPr>
        <w:widowControl/>
        <w:spacing w:line="432" w:lineRule="auto"/>
        <w:jc w:val="left"/>
        <w:rPr>
          <w:rFonts w:ascii="宋体" w:hAnsi="宋体" w:cs="宋体"/>
          <w:bCs/>
          <w:kern w:val="0"/>
          <w:sz w:val="24"/>
          <w:bdr w:val="none" w:sz="0" w:space="0" w:color="auto" w:frame="1"/>
        </w:rPr>
      </w:pPr>
      <w:r w:rsidRPr="00227AF4">
        <w:rPr>
          <w:rFonts w:ascii="宋体" w:hAnsi="宋体" w:cs="宋体" w:hint="eastAsia"/>
          <w:bCs/>
          <w:kern w:val="0"/>
          <w:sz w:val="24"/>
          <w:bdr w:val="none" w:sz="0" w:space="0" w:color="auto" w:frame="1"/>
        </w:rPr>
        <w:t>  （六）各省辖市人民政府（含省直管县和财政直管县）可根据本集中采购目录和限额标准，结合当地实际情况适当调整，并报省财政厅备案后实施。</w:t>
      </w:r>
    </w:p>
    <w:p w:rsidR="001F1B70" w:rsidRPr="00227AF4" w:rsidRDefault="001F1B70" w:rsidP="00A32503">
      <w:pPr>
        <w:widowControl/>
        <w:spacing w:line="432" w:lineRule="auto"/>
        <w:jc w:val="left"/>
        <w:rPr>
          <w:rFonts w:ascii="宋体" w:hAnsi="宋体" w:cs="宋体"/>
          <w:bCs/>
          <w:kern w:val="0"/>
          <w:sz w:val="24"/>
          <w:bdr w:val="none" w:sz="0" w:space="0" w:color="auto" w:frame="1"/>
        </w:rPr>
      </w:pPr>
    </w:p>
    <w:p w:rsidR="001F1B70" w:rsidRPr="00227AF4" w:rsidRDefault="001F1B70" w:rsidP="001F1B70">
      <w:pPr>
        <w:keepNext/>
        <w:keepLines/>
        <w:spacing w:before="260" w:after="260" w:line="416" w:lineRule="auto"/>
        <w:jc w:val="center"/>
        <w:outlineLvl w:val="1"/>
        <w:rPr>
          <w:rFonts w:ascii="Arial" w:eastAsia="黑体" w:hAnsi="Arial"/>
          <w:b/>
          <w:bCs/>
          <w:sz w:val="32"/>
          <w:szCs w:val="32"/>
        </w:rPr>
      </w:pPr>
      <w:bookmarkStart w:id="158" w:name="_Toc471218505"/>
      <w:r w:rsidRPr="00227AF4">
        <w:rPr>
          <w:rFonts w:ascii="Arial" w:eastAsia="黑体" w:hAnsi="Arial" w:hint="eastAsia"/>
          <w:b/>
          <w:bCs/>
          <w:sz w:val="32"/>
        </w:rPr>
        <w:lastRenderedPageBreak/>
        <w:t>十、</w:t>
      </w:r>
      <w:r w:rsidR="009C7262" w:rsidRPr="00227AF4">
        <w:rPr>
          <w:rFonts w:hint="eastAsia"/>
          <w:b/>
          <w:bCs/>
          <w:sz w:val="30"/>
          <w:szCs w:val="30"/>
        </w:rPr>
        <w:t>关于印发《郑州航空工业管理学院材料及低值易耗品管理办法（试行）》的通知</w:t>
      </w:r>
      <w:bookmarkEnd w:id="158"/>
    </w:p>
    <w:p w:rsidR="009C7262" w:rsidRPr="00227AF4" w:rsidRDefault="009C7262" w:rsidP="00347C8B">
      <w:pPr>
        <w:widowControl/>
        <w:spacing w:before="100" w:beforeAutospacing="1" w:after="100" w:afterAutospacing="1" w:line="360" w:lineRule="auto"/>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学校各单位：</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《郑州航空工业管理学院材料及低值易耗品管理办法（试行）》已经学校研究通过，现予印发，请遵照执行。</w:t>
      </w:r>
    </w:p>
    <w:p w:rsidR="009C7262" w:rsidRPr="00227AF4" w:rsidRDefault="009C7262" w:rsidP="00347C8B">
      <w:pPr>
        <w:widowControl/>
        <w:spacing w:before="100" w:beforeAutospacing="1" w:after="100" w:afterAutospacing="1" w:line="360" w:lineRule="auto"/>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 </w:t>
      </w:r>
    </w:p>
    <w:p w:rsidR="009C7262" w:rsidRPr="00227AF4" w:rsidRDefault="009C7262" w:rsidP="00347C8B">
      <w:pPr>
        <w:widowControl/>
        <w:spacing w:before="100" w:beforeAutospacing="1" w:after="100" w:afterAutospacing="1" w:line="360" w:lineRule="auto"/>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 xml:space="preserve">                          </w:t>
      </w:r>
    </w:p>
    <w:p w:rsidR="009C7262" w:rsidRPr="00227AF4" w:rsidRDefault="009C7262" w:rsidP="00347C8B">
      <w:pPr>
        <w:widowControl/>
        <w:spacing w:before="100" w:beforeAutospacing="1" w:after="100" w:afterAutospacing="1" w:line="360" w:lineRule="auto"/>
        <w:ind w:firstLineChars="2400" w:firstLine="576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 xml:space="preserve"> 2016年6月20日</w:t>
      </w:r>
    </w:p>
    <w:p w:rsidR="009C7262" w:rsidRPr="00227AF4" w:rsidRDefault="009C7262" w:rsidP="00347C8B">
      <w:pPr>
        <w:widowControl/>
        <w:spacing w:before="100" w:beforeAutospacing="1" w:after="100" w:afterAutospacing="1" w:line="408" w:lineRule="atLeast"/>
        <w:jc w:val="center"/>
        <w:rPr>
          <w:rFonts w:ascii="宋体" w:hAnsi="宋体" w:cs="宋体"/>
          <w:kern w:val="0"/>
          <w:sz w:val="24"/>
        </w:rPr>
      </w:pPr>
      <w:r w:rsidRPr="00227AF4">
        <w:rPr>
          <w:rFonts w:ascii="宋体" w:hAnsi="宋体" w:cs="宋体" w:hint="eastAsia"/>
          <w:kern w:val="0"/>
          <w:sz w:val="32"/>
          <w:szCs w:val="32"/>
        </w:rPr>
        <w:t> </w:t>
      </w:r>
      <w:r w:rsidRPr="00227AF4">
        <w:rPr>
          <w:rFonts w:ascii="宋体" w:hAnsi="宋体" w:cs="宋体" w:hint="eastAsia"/>
          <w:kern w:val="0"/>
          <w:sz w:val="36"/>
          <w:szCs w:val="36"/>
        </w:rPr>
        <w:t> </w:t>
      </w:r>
    </w:p>
    <w:p w:rsidR="009C7262" w:rsidRPr="00227AF4" w:rsidRDefault="009C7262" w:rsidP="009C7262">
      <w:pPr>
        <w:widowControl/>
        <w:spacing w:before="100" w:beforeAutospacing="1" w:after="100" w:afterAutospacing="1" w:line="408" w:lineRule="atLeast"/>
        <w:jc w:val="center"/>
        <w:rPr>
          <w:rFonts w:ascii="宋体" w:hAnsi="宋体" w:cs="宋体"/>
          <w:kern w:val="0"/>
          <w:sz w:val="24"/>
        </w:rPr>
      </w:pPr>
      <w:r w:rsidRPr="00227AF4">
        <w:rPr>
          <w:rFonts w:ascii="宋体" w:hAnsi="宋体" w:cs="宋体" w:hint="eastAsia"/>
          <w:kern w:val="0"/>
          <w:sz w:val="36"/>
          <w:szCs w:val="36"/>
        </w:rPr>
        <w:t> </w:t>
      </w:r>
    </w:p>
    <w:p w:rsidR="009C7262" w:rsidRPr="00227AF4" w:rsidRDefault="009C7262" w:rsidP="009C7262">
      <w:pPr>
        <w:widowControl/>
        <w:spacing w:before="100" w:beforeAutospacing="1" w:after="100" w:afterAutospacing="1" w:line="408" w:lineRule="atLeast"/>
        <w:jc w:val="center"/>
        <w:rPr>
          <w:rFonts w:ascii="黑体" w:eastAsia="黑体" w:hAnsi="黑体" w:cs="宋体"/>
          <w:kern w:val="0"/>
          <w:sz w:val="32"/>
          <w:szCs w:val="32"/>
        </w:rPr>
      </w:pPr>
      <w:r w:rsidRPr="00227AF4">
        <w:rPr>
          <w:rFonts w:ascii="黑体" w:eastAsia="黑体" w:hAnsi="黑体" w:cs="宋体" w:hint="eastAsia"/>
          <w:kern w:val="0"/>
          <w:sz w:val="32"/>
          <w:szCs w:val="32"/>
        </w:rPr>
        <w:t>郑州航空工业管理学院</w:t>
      </w:r>
    </w:p>
    <w:p w:rsidR="009C7262" w:rsidRPr="00227AF4" w:rsidRDefault="009C7262" w:rsidP="00347C8B">
      <w:pPr>
        <w:widowControl/>
        <w:spacing w:before="100" w:beforeAutospacing="1" w:after="100" w:afterAutospacing="1" w:line="408" w:lineRule="atLeast"/>
        <w:jc w:val="center"/>
        <w:rPr>
          <w:rFonts w:ascii="黑体" w:eastAsia="黑体" w:hAnsi="黑体" w:cs="宋体"/>
          <w:kern w:val="0"/>
          <w:sz w:val="32"/>
          <w:szCs w:val="32"/>
        </w:rPr>
      </w:pPr>
      <w:r w:rsidRPr="00227AF4">
        <w:rPr>
          <w:rFonts w:ascii="黑体" w:eastAsia="黑体" w:hAnsi="黑体" w:cs="宋体" w:hint="eastAsia"/>
          <w:kern w:val="0"/>
          <w:sz w:val="32"/>
          <w:szCs w:val="32"/>
        </w:rPr>
        <w:t>材料及低值易耗品管理办法（试行）</w:t>
      </w:r>
      <w:r w:rsidRPr="00227AF4">
        <w:rPr>
          <w:rFonts w:asciiTheme="minorEastAsia" w:eastAsiaTheme="minorEastAsia" w:hAnsiTheme="minorEastAsia" w:cs="宋体" w:hint="eastAsia"/>
          <w:kern w:val="0"/>
          <w:sz w:val="24"/>
        </w:rPr>
        <w:t> </w:t>
      </w:r>
    </w:p>
    <w:p w:rsidR="009C7262" w:rsidRPr="00227AF4" w:rsidRDefault="009C7262" w:rsidP="00347C8B">
      <w:pPr>
        <w:widowControl/>
        <w:spacing w:before="100" w:beforeAutospacing="1" w:after="100" w:afterAutospacing="1" w:line="360" w:lineRule="auto"/>
        <w:jc w:val="center"/>
        <w:rPr>
          <w:rFonts w:asciiTheme="minorEastAsia" w:eastAsiaTheme="minorEastAsia" w:hAnsiTheme="minorEastAsia" w:cs="宋体"/>
          <w:b/>
          <w:kern w:val="0"/>
          <w:sz w:val="24"/>
        </w:rPr>
      </w:pPr>
      <w:r w:rsidRPr="00227AF4">
        <w:rPr>
          <w:rFonts w:asciiTheme="minorEastAsia" w:eastAsiaTheme="minorEastAsia" w:hAnsiTheme="minorEastAsia" w:cs="宋体" w:hint="eastAsia"/>
          <w:b/>
          <w:kern w:val="0"/>
          <w:sz w:val="24"/>
        </w:rPr>
        <w:t>第一章   总  则</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 xml:space="preserve">第一条  为加强学校材料及低值易耗品的科学管理，做到合理使用，防止积压浪费，保证学校教学、科研、行政等各项工作的顺利进行，根据上级有关文件精神，结合我校实际，制定本办法。 </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第二条  本办法所称的材料及低值易耗品指学校相关部门在开展业务活动及其他活动中批量购置的材料或购置使用的达不到固定资产标准的物资。</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材料：指各种原材料、燃料、试剂、办公耗材等。</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lastRenderedPageBreak/>
        <w:t>低值易耗品：</w:t>
      </w:r>
      <w:proofErr w:type="gramStart"/>
      <w:r w:rsidRPr="00227AF4">
        <w:rPr>
          <w:rFonts w:asciiTheme="minorEastAsia" w:eastAsiaTheme="minorEastAsia" w:hAnsiTheme="minorEastAsia" w:cs="宋体" w:hint="eastAsia"/>
          <w:kern w:val="0"/>
          <w:sz w:val="24"/>
        </w:rPr>
        <w:t>指不够</w:t>
      </w:r>
      <w:proofErr w:type="gramEnd"/>
      <w:r w:rsidRPr="00227AF4">
        <w:rPr>
          <w:rFonts w:asciiTheme="minorEastAsia" w:eastAsiaTheme="minorEastAsia" w:hAnsiTheme="minorEastAsia" w:cs="宋体" w:hint="eastAsia"/>
          <w:kern w:val="0"/>
          <w:sz w:val="24"/>
        </w:rPr>
        <w:t>固定资产标准又不属于材料范围的用具设备，如：低值仪器仪表、工具量具、科教器具、玻璃器皿、元件、零配件等。</w:t>
      </w:r>
    </w:p>
    <w:p w:rsidR="009C7262" w:rsidRPr="00227AF4" w:rsidRDefault="009C7262" w:rsidP="00347C8B">
      <w:pPr>
        <w:widowControl/>
        <w:spacing w:before="100" w:beforeAutospacing="1" w:after="100" w:afterAutospacing="1" w:line="360" w:lineRule="auto"/>
        <w:jc w:val="center"/>
        <w:rPr>
          <w:rFonts w:asciiTheme="minorEastAsia" w:eastAsiaTheme="minorEastAsia" w:hAnsiTheme="minorEastAsia" w:cs="宋体"/>
          <w:b/>
          <w:kern w:val="0"/>
          <w:sz w:val="24"/>
        </w:rPr>
      </w:pPr>
      <w:r w:rsidRPr="00227AF4">
        <w:rPr>
          <w:rFonts w:asciiTheme="minorEastAsia" w:eastAsiaTheme="minorEastAsia" w:hAnsiTheme="minorEastAsia" w:cs="宋体" w:hint="eastAsia"/>
          <w:b/>
          <w:kern w:val="0"/>
          <w:sz w:val="24"/>
        </w:rPr>
        <w:t>第二章  管理职责</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第三条  学校按照“统一领导、归口管理、专人负责、合理调配、节约使用”的原则，实行校、院（部、处等）二级管理体制。资产管理处是学校材料及低值易耗品采购管理的职能部门，各院（部、处等）负责本单位的材料及低值易耗品管理，并配备专职或兼职管理人员，做好本单位实验材料及低值易耗品管理的具体工作。</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第四条  资产管理处的主要职责：</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1.制定材料及低值易耗品管理办法；</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2.负责材料及低值易耗品的采购；</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3.定期对材料及低值易耗品的使用管理进行检查。</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第五条 学院（部、处等）主要职责：</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1.配备本单位材料及低值易耗品管理员，并明确其责任；</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2.制定本单位材料及低值易耗品管理制度；</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3.对本单位购置材料及低值易耗品进行验收入库与登记，并根据出库情况及时办理核销手续；</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4.建立本单位材料及低值易耗品管理账目，定期进行盘点核对，确保账实相符。</w:t>
      </w:r>
    </w:p>
    <w:p w:rsidR="009C7262" w:rsidRPr="00227AF4" w:rsidRDefault="009C7262" w:rsidP="00347C8B">
      <w:pPr>
        <w:widowControl/>
        <w:spacing w:before="100" w:beforeAutospacing="1" w:after="100" w:afterAutospacing="1" w:line="360" w:lineRule="auto"/>
        <w:jc w:val="center"/>
        <w:rPr>
          <w:rFonts w:asciiTheme="minorEastAsia" w:eastAsiaTheme="minorEastAsia" w:hAnsiTheme="minorEastAsia" w:cs="宋体"/>
          <w:b/>
          <w:kern w:val="0"/>
          <w:sz w:val="24"/>
        </w:rPr>
      </w:pPr>
      <w:r w:rsidRPr="00227AF4">
        <w:rPr>
          <w:rFonts w:asciiTheme="minorEastAsia" w:eastAsiaTheme="minorEastAsia" w:hAnsiTheme="minorEastAsia" w:cs="宋体" w:hint="eastAsia"/>
          <w:b/>
          <w:kern w:val="0"/>
          <w:sz w:val="24"/>
        </w:rPr>
        <w:t>第三章  购  置</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lastRenderedPageBreak/>
        <w:t>第六条  材料及低值易耗品的</w:t>
      </w:r>
      <w:proofErr w:type="gramStart"/>
      <w:r w:rsidRPr="00227AF4">
        <w:rPr>
          <w:rFonts w:asciiTheme="minorEastAsia" w:eastAsiaTheme="minorEastAsia" w:hAnsiTheme="minorEastAsia" w:cs="宋体" w:hint="eastAsia"/>
          <w:kern w:val="0"/>
          <w:sz w:val="24"/>
        </w:rPr>
        <w:t>采购按</w:t>
      </w:r>
      <w:proofErr w:type="gramEnd"/>
      <w:r w:rsidRPr="00227AF4">
        <w:rPr>
          <w:rFonts w:asciiTheme="minorEastAsia" w:eastAsiaTheme="minorEastAsia" w:hAnsiTheme="minorEastAsia" w:cs="宋体" w:hint="eastAsia"/>
          <w:kern w:val="0"/>
          <w:sz w:val="24"/>
        </w:rPr>
        <w:t>《郑州航空工业管理学院招标采购管理规定（试行）》（</w:t>
      </w:r>
      <w:proofErr w:type="gramStart"/>
      <w:r w:rsidRPr="00227AF4">
        <w:rPr>
          <w:rFonts w:asciiTheme="minorEastAsia" w:eastAsiaTheme="minorEastAsia" w:hAnsiTheme="minorEastAsia" w:cs="宋体" w:hint="eastAsia"/>
          <w:kern w:val="0"/>
          <w:sz w:val="24"/>
        </w:rPr>
        <w:t>校资〔2016〕</w:t>
      </w:r>
      <w:proofErr w:type="gramEnd"/>
      <w:r w:rsidRPr="00227AF4">
        <w:rPr>
          <w:rFonts w:asciiTheme="minorEastAsia" w:eastAsiaTheme="minorEastAsia" w:hAnsiTheme="minorEastAsia" w:cs="宋体" w:hint="eastAsia"/>
          <w:kern w:val="0"/>
          <w:sz w:val="24"/>
        </w:rPr>
        <w:t>2号）及相关规定执行。</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第七条  材料及低值易耗品购置应选择有资质、有生产经营许可证的供应厂商，严禁购入“三无”产品，确保使用安全。</w:t>
      </w:r>
    </w:p>
    <w:p w:rsidR="009C7262" w:rsidRPr="00227AF4" w:rsidRDefault="009C7262" w:rsidP="00347C8B">
      <w:pPr>
        <w:widowControl/>
        <w:spacing w:before="100" w:beforeAutospacing="1" w:after="100" w:afterAutospacing="1" w:line="360" w:lineRule="auto"/>
        <w:jc w:val="center"/>
        <w:rPr>
          <w:rFonts w:asciiTheme="minorEastAsia" w:eastAsiaTheme="minorEastAsia" w:hAnsiTheme="minorEastAsia" w:cs="宋体"/>
          <w:b/>
          <w:kern w:val="0"/>
          <w:sz w:val="24"/>
        </w:rPr>
      </w:pPr>
      <w:r w:rsidRPr="00227AF4">
        <w:rPr>
          <w:rFonts w:asciiTheme="minorEastAsia" w:eastAsiaTheme="minorEastAsia" w:hAnsiTheme="minorEastAsia" w:cs="宋体" w:hint="eastAsia"/>
          <w:b/>
          <w:kern w:val="0"/>
          <w:sz w:val="24"/>
        </w:rPr>
        <w:t>第四章  验收与管理</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第八条  相关单位要设立材料及低值易耗品库，配备责任心强、具有一定工作能力的专人验收材料及低值易耗品，办理入库、建账手续。对贵重、稀缺物品以及危险品，还应指派有经验的人员协助进行验收。验收时必须注意质量的检查，验收中发现问题应立即根据有关规定向供货单位提出，及时办理退、换或索赔手续，确保所购置材料及低值易耗品的质量和采购内容的规范真实。</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第九条  相关单位对验收入库后的材料及低值易耗品应及时建立</w:t>
      </w:r>
      <w:proofErr w:type="gramStart"/>
      <w:r w:rsidRPr="00227AF4">
        <w:rPr>
          <w:rFonts w:asciiTheme="minorEastAsia" w:eastAsiaTheme="minorEastAsia" w:hAnsiTheme="minorEastAsia" w:cs="宋体" w:hint="eastAsia"/>
          <w:kern w:val="0"/>
          <w:sz w:val="24"/>
        </w:rPr>
        <w:t>资产台</w:t>
      </w:r>
      <w:proofErr w:type="gramEnd"/>
      <w:r w:rsidRPr="00227AF4">
        <w:rPr>
          <w:rFonts w:asciiTheme="minorEastAsia" w:eastAsiaTheme="minorEastAsia" w:hAnsiTheme="minorEastAsia" w:cs="宋体" w:hint="eastAsia"/>
          <w:kern w:val="0"/>
          <w:sz w:val="24"/>
        </w:rPr>
        <w:t>账。</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第十条  相关单位要建立材料及低值易耗品出库、领用制度，及时填写出库、领用记录，同时对所管理低值易耗品定期核对，及时办理销账手续，做到账物相符、使用规范合理。</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第十一条  对贵重、稀缺物品以及危险品，应加强集中单独保管，精确计量和记裁，并应定期进行查对，防止因管理不善造成损失、自燃、爆炸等事故。</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第十二条  各单位材料及低值易耗品管理人员要相对固定，不得随意更换，要做到岗位落实，责任明确，工作变动时及时办理交接手续。</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第十三条  各单位应定期核对材料及低值易耗品账目，对已领用消耗的低值易耗品及时办理销账手续，保证账实相符。</w:t>
      </w:r>
    </w:p>
    <w:p w:rsidR="009C7262" w:rsidRPr="00227AF4" w:rsidRDefault="009C7262" w:rsidP="00347C8B">
      <w:pPr>
        <w:widowControl/>
        <w:spacing w:before="100" w:beforeAutospacing="1" w:after="100" w:afterAutospacing="1" w:line="360" w:lineRule="auto"/>
        <w:jc w:val="center"/>
        <w:rPr>
          <w:rFonts w:asciiTheme="minorEastAsia" w:eastAsiaTheme="minorEastAsia" w:hAnsiTheme="minorEastAsia" w:cs="宋体"/>
          <w:b/>
          <w:kern w:val="0"/>
          <w:sz w:val="24"/>
        </w:rPr>
      </w:pPr>
      <w:r w:rsidRPr="00227AF4">
        <w:rPr>
          <w:rFonts w:asciiTheme="minorEastAsia" w:eastAsiaTheme="minorEastAsia" w:hAnsiTheme="minorEastAsia" w:cs="宋体" w:hint="eastAsia"/>
          <w:b/>
          <w:kern w:val="0"/>
          <w:sz w:val="24"/>
        </w:rPr>
        <w:t>第五章  报损、报废和处置</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第十四条  低值易耗品自然损坏无法利用的，可申请报废，低值易耗品的报损、报废工作，参照学校固定资产处置相关办法处理。</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lastRenderedPageBreak/>
        <w:t>第十五条  各单位使用购置的原材料加工自制的设备或形成的其他固定资产应及时办理相应固定资产入账手续。</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第十六条  各单位长期闲置和需要报废的低值易耗品应及时上报学校主管部门，按学校资产处置程序进行报废和处置。</w:t>
      </w:r>
    </w:p>
    <w:p w:rsidR="009C7262" w:rsidRPr="00227AF4" w:rsidRDefault="009C7262" w:rsidP="00347C8B">
      <w:pPr>
        <w:widowControl/>
        <w:spacing w:before="100" w:beforeAutospacing="1" w:after="100" w:afterAutospacing="1" w:line="360" w:lineRule="auto"/>
        <w:jc w:val="center"/>
        <w:rPr>
          <w:rFonts w:asciiTheme="minorEastAsia" w:eastAsiaTheme="minorEastAsia" w:hAnsiTheme="minorEastAsia" w:cs="宋体"/>
          <w:b/>
          <w:kern w:val="0"/>
          <w:sz w:val="24"/>
        </w:rPr>
      </w:pPr>
      <w:r w:rsidRPr="00227AF4">
        <w:rPr>
          <w:rFonts w:asciiTheme="minorEastAsia" w:eastAsiaTheme="minorEastAsia" w:hAnsiTheme="minorEastAsia" w:cs="宋体" w:hint="eastAsia"/>
          <w:b/>
          <w:kern w:val="0"/>
          <w:sz w:val="24"/>
        </w:rPr>
        <w:t>第六章  附  则</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第十七条  学校下属独立法人单位，可参照本办法执行。</w:t>
      </w:r>
    </w:p>
    <w:p w:rsidR="009C7262" w:rsidRPr="00227AF4" w:rsidRDefault="009C7262" w:rsidP="00347C8B">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rPr>
      </w:pPr>
      <w:r w:rsidRPr="00227AF4">
        <w:rPr>
          <w:rFonts w:asciiTheme="minorEastAsia" w:eastAsiaTheme="minorEastAsia" w:hAnsiTheme="minorEastAsia" w:cs="宋体" w:hint="eastAsia"/>
          <w:kern w:val="0"/>
          <w:sz w:val="24"/>
        </w:rPr>
        <w:t>第十八条  本办法由资产管理处负责解释。</w:t>
      </w:r>
    </w:p>
    <w:p w:rsidR="009C7262" w:rsidRPr="00227AF4" w:rsidRDefault="009C7262" w:rsidP="00347C8B">
      <w:pPr>
        <w:widowControl/>
        <w:spacing w:before="100" w:beforeAutospacing="1" w:after="100" w:afterAutospacing="1" w:line="360" w:lineRule="auto"/>
        <w:ind w:firstLineChars="200" w:firstLine="480"/>
        <w:jc w:val="left"/>
        <w:rPr>
          <w:rFonts w:ascii="宋体" w:hAnsi="宋体" w:cs="宋体"/>
          <w:kern w:val="0"/>
          <w:szCs w:val="21"/>
        </w:rPr>
      </w:pPr>
      <w:r w:rsidRPr="00227AF4">
        <w:rPr>
          <w:rFonts w:asciiTheme="minorEastAsia" w:eastAsiaTheme="minorEastAsia" w:hAnsiTheme="minorEastAsia" w:cs="宋体" w:hint="eastAsia"/>
          <w:kern w:val="0"/>
          <w:sz w:val="24"/>
        </w:rPr>
        <w:t>第十九条  本办法自印发之日起施行。</w:t>
      </w:r>
    </w:p>
    <w:p w:rsidR="001F1B70" w:rsidRPr="00227AF4" w:rsidRDefault="001F1B70" w:rsidP="00B26554">
      <w:pPr>
        <w:widowControl/>
        <w:spacing w:line="432" w:lineRule="auto"/>
        <w:rPr>
          <w:rFonts w:ascii="仿宋_GB2312" w:eastAsia="仿宋_GB2312" w:hAnsi="方正小标宋简体" w:cs="方正小标宋简体"/>
          <w:bCs/>
          <w:kern w:val="0"/>
          <w:sz w:val="32"/>
          <w:szCs w:val="32"/>
          <w:bdr w:val="none" w:sz="0" w:space="0" w:color="auto" w:frame="1"/>
        </w:rPr>
      </w:pPr>
    </w:p>
    <w:p w:rsidR="001F1B70" w:rsidRPr="00227AF4" w:rsidRDefault="001F1B70" w:rsidP="00B26554">
      <w:pPr>
        <w:widowControl/>
        <w:spacing w:line="432" w:lineRule="auto"/>
        <w:rPr>
          <w:rFonts w:ascii="黑体" w:eastAsia="黑体" w:hAnsi="方正小标宋简体" w:cs="方正小标宋简体"/>
          <w:bCs/>
          <w:kern w:val="0"/>
          <w:sz w:val="32"/>
          <w:szCs w:val="32"/>
          <w:bdr w:val="none" w:sz="0" w:space="0" w:color="auto" w:frame="1"/>
        </w:rPr>
      </w:pPr>
      <w:r w:rsidRPr="00227AF4">
        <w:rPr>
          <w:rFonts w:ascii="仿宋_GB2312" w:eastAsia="仿宋_GB2312" w:hAnsi="方正小标宋简体" w:cs="方正小标宋简体"/>
          <w:bCs/>
          <w:kern w:val="0"/>
          <w:sz w:val="32"/>
          <w:szCs w:val="32"/>
          <w:bdr w:val="none" w:sz="0" w:space="0" w:color="auto" w:frame="1"/>
        </w:rPr>
        <w:br w:type="page"/>
      </w:r>
      <w:r w:rsidRPr="00227AF4">
        <w:rPr>
          <w:rFonts w:ascii="黑体" w:eastAsia="黑体" w:hAnsi="方正小标宋简体" w:cs="方正小标宋简体" w:hint="eastAsia"/>
          <w:bCs/>
          <w:kern w:val="0"/>
          <w:sz w:val="32"/>
          <w:szCs w:val="32"/>
          <w:bdr w:val="none" w:sz="0" w:space="0" w:color="auto" w:frame="1"/>
        </w:rPr>
        <w:lastRenderedPageBreak/>
        <w:t>附件2</w:t>
      </w:r>
    </w:p>
    <w:p w:rsidR="001F1B70" w:rsidRPr="00227AF4" w:rsidRDefault="001F1B70" w:rsidP="00B26554">
      <w:pPr>
        <w:jc w:val="center"/>
        <w:rPr>
          <w:rFonts w:ascii="黑体" w:eastAsia="黑体"/>
          <w:sz w:val="36"/>
          <w:szCs w:val="36"/>
        </w:rPr>
      </w:pPr>
      <w:proofErr w:type="gramStart"/>
      <w:r w:rsidRPr="00227AF4">
        <w:rPr>
          <w:rFonts w:ascii="黑体" w:eastAsia="黑体" w:hint="eastAsia"/>
          <w:sz w:val="36"/>
          <w:szCs w:val="36"/>
        </w:rPr>
        <w:t>郑州航院小额</w:t>
      </w:r>
      <w:proofErr w:type="gramEnd"/>
      <w:r w:rsidRPr="00227AF4">
        <w:rPr>
          <w:rFonts w:ascii="黑体" w:eastAsia="黑体" w:hint="eastAsia"/>
          <w:sz w:val="36"/>
          <w:szCs w:val="36"/>
        </w:rPr>
        <w:t>项目采购审批表</w:t>
      </w:r>
    </w:p>
    <w:p w:rsidR="001F1B70" w:rsidRPr="00227AF4" w:rsidRDefault="001F1B70" w:rsidP="00B26554">
      <w:pPr>
        <w:jc w:val="center"/>
        <w:rPr>
          <w:rFonts w:ascii="宋体" w:hAnsi="宋体"/>
          <w:sz w:val="24"/>
          <w:u w:val="single"/>
        </w:rPr>
      </w:pPr>
      <w:r w:rsidRPr="00227AF4">
        <w:rPr>
          <w:rFonts w:ascii="黑体" w:eastAsia="黑体" w:hint="eastAsia"/>
          <w:b/>
          <w:sz w:val="24"/>
        </w:rPr>
        <w:t xml:space="preserve">                                             </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3189"/>
        <w:gridCol w:w="1474"/>
        <w:gridCol w:w="3043"/>
      </w:tblGrid>
      <w:tr w:rsidR="001F1B70" w:rsidRPr="00227AF4">
        <w:trPr>
          <w:trHeight w:val="622"/>
        </w:trPr>
        <w:tc>
          <w:tcPr>
            <w:tcW w:w="1602" w:type="dxa"/>
            <w:vAlign w:val="center"/>
          </w:tcPr>
          <w:p w:rsidR="001F1B70" w:rsidRPr="00227AF4" w:rsidRDefault="001F1B70" w:rsidP="00B26554">
            <w:pPr>
              <w:jc w:val="center"/>
              <w:rPr>
                <w:rFonts w:ascii="黑体" w:eastAsia="黑体"/>
                <w:sz w:val="24"/>
              </w:rPr>
            </w:pPr>
            <w:r w:rsidRPr="00227AF4">
              <w:rPr>
                <w:rFonts w:ascii="黑体" w:eastAsia="黑体" w:hint="eastAsia"/>
                <w:sz w:val="24"/>
              </w:rPr>
              <w:t>申请单位</w:t>
            </w:r>
          </w:p>
        </w:tc>
        <w:tc>
          <w:tcPr>
            <w:tcW w:w="7706" w:type="dxa"/>
            <w:gridSpan w:val="3"/>
            <w:vAlign w:val="center"/>
          </w:tcPr>
          <w:p w:rsidR="001F1B70" w:rsidRPr="00227AF4" w:rsidRDefault="001F1B70" w:rsidP="00B26554">
            <w:pPr>
              <w:jc w:val="center"/>
              <w:rPr>
                <w:rFonts w:ascii="黑体" w:eastAsia="黑体"/>
                <w:sz w:val="24"/>
              </w:rPr>
            </w:pPr>
          </w:p>
        </w:tc>
      </w:tr>
      <w:tr w:rsidR="001F1B70" w:rsidRPr="00227AF4">
        <w:trPr>
          <w:trHeight w:val="615"/>
        </w:trPr>
        <w:tc>
          <w:tcPr>
            <w:tcW w:w="1602" w:type="dxa"/>
            <w:vAlign w:val="center"/>
          </w:tcPr>
          <w:p w:rsidR="001F1B70" w:rsidRPr="00227AF4" w:rsidRDefault="001F1B70" w:rsidP="00B26554">
            <w:pPr>
              <w:jc w:val="center"/>
              <w:rPr>
                <w:rFonts w:ascii="黑体" w:eastAsia="黑体"/>
                <w:sz w:val="24"/>
              </w:rPr>
            </w:pPr>
            <w:r w:rsidRPr="00227AF4">
              <w:rPr>
                <w:rFonts w:ascii="黑体" w:eastAsia="黑体" w:hint="eastAsia"/>
                <w:sz w:val="24"/>
              </w:rPr>
              <w:t>联系人</w:t>
            </w:r>
          </w:p>
        </w:tc>
        <w:tc>
          <w:tcPr>
            <w:tcW w:w="3189" w:type="dxa"/>
            <w:vAlign w:val="center"/>
          </w:tcPr>
          <w:p w:rsidR="001F1B70" w:rsidRPr="00227AF4" w:rsidRDefault="001F1B70" w:rsidP="00B26554">
            <w:pPr>
              <w:jc w:val="center"/>
              <w:rPr>
                <w:rFonts w:ascii="黑体" w:eastAsia="黑体"/>
                <w:sz w:val="24"/>
              </w:rPr>
            </w:pPr>
          </w:p>
        </w:tc>
        <w:tc>
          <w:tcPr>
            <w:tcW w:w="1474" w:type="dxa"/>
            <w:vAlign w:val="center"/>
          </w:tcPr>
          <w:p w:rsidR="001F1B70" w:rsidRPr="00227AF4" w:rsidRDefault="001F1B70" w:rsidP="00B26554">
            <w:pPr>
              <w:jc w:val="center"/>
              <w:rPr>
                <w:rFonts w:ascii="黑体" w:eastAsia="黑体"/>
                <w:sz w:val="24"/>
              </w:rPr>
            </w:pPr>
            <w:r w:rsidRPr="00227AF4">
              <w:rPr>
                <w:rFonts w:ascii="黑体" w:eastAsia="黑体" w:hint="eastAsia"/>
                <w:sz w:val="24"/>
              </w:rPr>
              <w:t>联系电话</w:t>
            </w:r>
          </w:p>
        </w:tc>
        <w:tc>
          <w:tcPr>
            <w:tcW w:w="3042" w:type="dxa"/>
            <w:vAlign w:val="center"/>
          </w:tcPr>
          <w:p w:rsidR="001F1B70" w:rsidRPr="00227AF4" w:rsidRDefault="001F1B70" w:rsidP="00B26554">
            <w:pPr>
              <w:jc w:val="center"/>
              <w:rPr>
                <w:rFonts w:ascii="黑体" w:eastAsia="黑体"/>
                <w:b/>
                <w:sz w:val="24"/>
              </w:rPr>
            </w:pPr>
          </w:p>
        </w:tc>
      </w:tr>
      <w:tr w:rsidR="001F1B70" w:rsidRPr="00227AF4">
        <w:trPr>
          <w:trHeight w:val="623"/>
        </w:trPr>
        <w:tc>
          <w:tcPr>
            <w:tcW w:w="1602" w:type="dxa"/>
            <w:vAlign w:val="center"/>
          </w:tcPr>
          <w:p w:rsidR="001F1B70" w:rsidRPr="00227AF4" w:rsidRDefault="001F1B70" w:rsidP="00B26554">
            <w:pPr>
              <w:jc w:val="center"/>
              <w:rPr>
                <w:rFonts w:ascii="黑体" w:eastAsia="黑体"/>
                <w:sz w:val="24"/>
              </w:rPr>
            </w:pPr>
            <w:r w:rsidRPr="00227AF4">
              <w:rPr>
                <w:rFonts w:ascii="黑体" w:eastAsia="黑体" w:hint="eastAsia"/>
                <w:sz w:val="24"/>
              </w:rPr>
              <w:t>采购项目</w:t>
            </w:r>
          </w:p>
        </w:tc>
        <w:tc>
          <w:tcPr>
            <w:tcW w:w="7706" w:type="dxa"/>
            <w:gridSpan w:val="3"/>
            <w:vAlign w:val="center"/>
          </w:tcPr>
          <w:p w:rsidR="001F1B70" w:rsidRPr="00227AF4" w:rsidRDefault="001F1B70" w:rsidP="00B26554">
            <w:pPr>
              <w:jc w:val="right"/>
              <w:rPr>
                <w:rFonts w:ascii="宋体" w:hAnsi="宋体"/>
                <w:sz w:val="24"/>
              </w:rPr>
            </w:pPr>
          </w:p>
        </w:tc>
      </w:tr>
      <w:tr w:rsidR="001F1B70" w:rsidRPr="00227AF4">
        <w:trPr>
          <w:trHeight w:val="623"/>
        </w:trPr>
        <w:tc>
          <w:tcPr>
            <w:tcW w:w="1602" w:type="dxa"/>
            <w:vAlign w:val="center"/>
          </w:tcPr>
          <w:p w:rsidR="001F1B70" w:rsidRPr="00227AF4" w:rsidRDefault="001F1B70" w:rsidP="00B26554">
            <w:pPr>
              <w:jc w:val="center"/>
              <w:rPr>
                <w:rFonts w:ascii="黑体" w:eastAsia="黑体"/>
                <w:sz w:val="24"/>
              </w:rPr>
            </w:pPr>
            <w:r w:rsidRPr="00227AF4">
              <w:rPr>
                <w:rFonts w:ascii="黑体" w:eastAsia="黑体" w:hint="eastAsia"/>
                <w:sz w:val="24"/>
              </w:rPr>
              <w:t>预算金额</w:t>
            </w:r>
          </w:p>
        </w:tc>
        <w:tc>
          <w:tcPr>
            <w:tcW w:w="3189" w:type="dxa"/>
            <w:vAlign w:val="center"/>
          </w:tcPr>
          <w:p w:rsidR="001F1B70" w:rsidRPr="00227AF4" w:rsidRDefault="001F1B70" w:rsidP="00B26554">
            <w:pPr>
              <w:jc w:val="right"/>
              <w:rPr>
                <w:rFonts w:ascii="宋体" w:hAnsi="宋体"/>
                <w:sz w:val="24"/>
              </w:rPr>
            </w:pPr>
            <w:r w:rsidRPr="00227AF4">
              <w:rPr>
                <w:rFonts w:ascii="宋体" w:hAnsi="宋体" w:hint="eastAsia"/>
                <w:sz w:val="24"/>
              </w:rPr>
              <w:t>元</w:t>
            </w:r>
          </w:p>
        </w:tc>
        <w:tc>
          <w:tcPr>
            <w:tcW w:w="1474" w:type="dxa"/>
            <w:vAlign w:val="center"/>
          </w:tcPr>
          <w:p w:rsidR="001F1B70" w:rsidRPr="00227AF4" w:rsidRDefault="001F1B70" w:rsidP="00B26554">
            <w:pPr>
              <w:jc w:val="center"/>
              <w:rPr>
                <w:rFonts w:ascii="黑体" w:eastAsia="黑体"/>
                <w:sz w:val="24"/>
                <w:highlight w:val="yellow"/>
              </w:rPr>
            </w:pPr>
            <w:r w:rsidRPr="00227AF4">
              <w:rPr>
                <w:rFonts w:ascii="黑体" w:eastAsia="黑体" w:hint="eastAsia"/>
                <w:sz w:val="24"/>
              </w:rPr>
              <w:t>资金来源</w:t>
            </w:r>
          </w:p>
        </w:tc>
        <w:tc>
          <w:tcPr>
            <w:tcW w:w="3042" w:type="dxa"/>
            <w:vAlign w:val="center"/>
          </w:tcPr>
          <w:p w:rsidR="001F1B70" w:rsidRPr="00227AF4" w:rsidRDefault="001F1B70" w:rsidP="00B26554">
            <w:pPr>
              <w:jc w:val="right"/>
              <w:rPr>
                <w:rFonts w:ascii="宋体" w:hAnsi="宋体"/>
                <w:sz w:val="24"/>
                <w:highlight w:val="yellow"/>
              </w:rPr>
            </w:pPr>
          </w:p>
        </w:tc>
      </w:tr>
      <w:tr w:rsidR="001F1B70" w:rsidRPr="00227AF4">
        <w:trPr>
          <w:trHeight w:val="2913"/>
        </w:trPr>
        <w:tc>
          <w:tcPr>
            <w:tcW w:w="1602" w:type="dxa"/>
            <w:vAlign w:val="center"/>
          </w:tcPr>
          <w:p w:rsidR="001F1B70" w:rsidRPr="00227AF4" w:rsidRDefault="001F1B70" w:rsidP="00B26554">
            <w:pPr>
              <w:jc w:val="center"/>
              <w:rPr>
                <w:rFonts w:ascii="黑体" w:eastAsia="黑体"/>
                <w:sz w:val="24"/>
              </w:rPr>
            </w:pPr>
            <w:r w:rsidRPr="00227AF4">
              <w:rPr>
                <w:rFonts w:ascii="黑体" w:eastAsia="黑体" w:hint="eastAsia"/>
                <w:sz w:val="24"/>
              </w:rPr>
              <w:t>采购内容</w:t>
            </w:r>
          </w:p>
        </w:tc>
        <w:tc>
          <w:tcPr>
            <w:tcW w:w="7706" w:type="dxa"/>
            <w:gridSpan w:val="3"/>
            <w:vAlign w:val="bottom"/>
          </w:tcPr>
          <w:p w:rsidR="001F1B70" w:rsidRPr="00227AF4" w:rsidRDefault="001F1B70" w:rsidP="00B26554">
            <w:pPr>
              <w:jc w:val="center"/>
              <w:rPr>
                <w:rFonts w:ascii="宋体" w:hAnsi="宋体"/>
                <w:sz w:val="24"/>
              </w:rPr>
            </w:pPr>
            <w:r w:rsidRPr="00227AF4">
              <w:rPr>
                <w:rFonts w:ascii="宋体" w:hAnsi="宋体" w:hint="eastAsia"/>
                <w:sz w:val="24"/>
              </w:rPr>
              <w:t>（空间不够，可另附页）</w:t>
            </w:r>
          </w:p>
        </w:tc>
      </w:tr>
      <w:tr w:rsidR="001F1B70" w:rsidRPr="00227AF4">
        <w:trPr>
          <w:trHeight w:val="1757"/>
        </w:trPr>
        <w:tc>
          <w:tcPr>
            <w:tcW w:w="1602" w:type="dxa"/>
            <w:vAlign w:val="center"/>
          </w:tcPr>
          <w:p w:rsidR="001F1B70" w:rsidRPr="00227AF4" w:rsidRDefault="001F1B70" w:rsidP="00B26554">
            <w:pPr>
              <w:jc w:val="center"/>
              <w:rPr>
                <w:rFonts w:ascii="黑体" w:eastAsia="黑体"/>
                <w:sz w:val="24"/>
              </w:rPr>
            </w:pPr>
            <w:r w:rsidRPr="00227AF4">
              <w:rPr>
                <w:rFonts w:ascii="黑体" w:eastAsia="黑体" w:hint="eastAsia"/>
                <w:sz w:val="24"/>
              </w:rPr>
              <w:t>采购事由</w:t>
            </w:r>
          </w:p>
        </w:tc>
        <w:tc>
          <w:tcPr>
            <w:tcW w:w="7706" w:type="dxa"/>
            <w:gridSpan w:val="3"/>
            <w:vAlign w:val="bottom"/>
          </w:tcPr>
          <w:p w:rsidR="001F1B70" w:rsidRPr="00227AF4" w:rsidRDefault="001F1B70" w:rsidP="00B26554">
            <w:pPr>
              <w:jc w:val="center"/>
              <w:rPr>
                <w:rFonts w:ascii="宋体" w:hAnsi="宋体"/>
                <w:sz w:val="24"/>
              </w:rPr>
            </w:pPr>
            <w:r w:rsidRPr="00227AF4">
              <w:rPr>
                <w:rFonts w:ascii="宋体" w:hAnsi="宋体" w:hint="eastAsia"/>
                <w:sz w:val="24"/>
              </w:rPr>
              <w:t>（空间不够，可另附页）</w:t>
            </w:r>
          </w:p>
        </w:tc>
      </w:tr>
      <w:tr w:rsidR="001F1B70" w:rsidRPr="00227AF4">
        <w:trPr>
          <w:trHeight w:val="1870"/>
        </w:trPr>
        <w:tc>
          <w:tcPr>
            <w:tcW w:w="9308" w:type="dxa"/>
            <w:gridSpan w:val="4"/>
          </w:tcPr>
          <w:p w:rsidR="001F1B70" w:rsidRPr="00227AF4" w:rsidRDefault="001F1B70" w:rsidP="00B26554">
            <w:pPr>
              <w:rPr>
                <w:rFonts w:ascii="宋体" w:hAnsi="宋体"/>
                <w:sz w:val="24"/>
              </w:rPr>
            </w:pPr>
            <w:r w:rsidRPr="00227AF4">
              <w:rPr>
                <w:rFonts w:ascii="宋体" w:hAnsi="宋体" w:hint="eastAsia"/>
                <w:sz w:val="24"/>
              </w:rPr>
              <w:t>单位意见：</w:t>
            </w:r>
          </w:p>
          <w:p w:rsidR="001F1B70" w:rsidRPr="00227AF4" w:rsidRDefault="001F1B70" w:rsidP="00B26554">
            <w:pPr>
              <w:rPr>
                <w:rFonts w:ascii="宋体" w:hAnsi="宋体"/>
                <w:sz w:val="24"/>
              </w:rPr>
            </w:pPr>
          </w:p>
          <w:p w:rsidR="001F1B70" w:rsidRPr="00227AF4" w:rsidRDefault="001F1B70" w:rsidP="00B26554">
            <w:pPr>
              <w:rPr>
                <w:rFonts w:ascii="宋体" w:hAnsi="宋体"/>
                <w:sz w:val="24"/>
              </w:rPr>
            </w:pPr>
          </w:p>
          <w:p w:rsidR="001F1B70" w:rsidRPr="00227AF4" w:rsidRDefault="001F1B70" w:rsidP="00B26554">
            <w:pPr>
              <w:rPr>
                <w:rFonts w:ascii="宋体" w:hAnsi="宋体"/>
                <w:sz w:val="24"/>
              </w:rPr>
            </w:pPr>
          </w:p>
          <w:p w:rsidR="001F1B70" w:rsidRPr="00227AF4" w:rsidRDefault="001F1B70" w:rsidP="00B26554">
            <w:pPr>
              <w:ind w:firstLineChars="350" w:firstLine="840"/>
              <w:rPr>
                <w:rFonts w:ascii="宋体" w:hAnsi="宋体"/>
                <w:sz w:val="24"/>
              </w:rPr>
            </w:pPr>
            <w:r w:rsidRPr="00227AF4">
              <w:rPr>
                <w:rFonts w:ascii="宋体" w:hAnsi="宋体" w:hint="eastAsia"/>
                <w:sz w:val="24"/>
              </w:rPr>
              <w:t xml:space="preserve">   负责人签字：                     单位（盖章）：</w:t>
            </w:r>
          </w:p>
          <w:p w:rsidR="001F1B70" w:rsidRPr="00227AF4" w:rsidRDefault="001F1B70" w:rsidP="00B26554">
            <w:pPr>
              <w:ind w:firstLineChars="2430" w:firstLine="5832"/>
              <w:rPr>
                <w:rFonts w:ascii="宋体" w:hAnsi="宋体"/>
                <w:sz w:val="24"/>
              </w:rPr>
            </w:pPr>
            <w:r w:rsidRPr="00227AF4">
              <w:rPr>
                <w:rFonts w:ascii="宋体" w:hAnsi="宋体" w:hint="eastAsia"/>
                <w:sz w:val="24"/>
              </w:rPr>
              <w:t>年     月    日</w:t>
            </w:r>
          </w:p>
        </w:tc>
      </w:tr>
      <w:tr w:rsidR="001F1B70" w:rsidRPr="00227AF4">
        <w:trPr>
          <w:trHeight w:val="1967"/>
        </w:trPr>
        <w:tc>
          <w:tcPr>
            <w:tcW w:w="9308" w:type="dxa"/>
            <w:gridSpan w:val="4"/>
          </w:tcPr>
          <w:p w:rsidR="001F1B70" w:rsidRPr="00227AF4" w:rsidRDefault="001F1B70" w:rsidP="001F1B70">
            <w:pPr>
              <w:spacing w:beforeLines="50" w:before="120" w:afterLines="50" w:after="120"/>
              <w:rPr>
                <w:rFonts w:ascii="宋体" w:hAnsi="宋体"/>
                <w:sz w:val="24"/>
              </w:rPr>
            </w:pPr>
            <w:r w:rsidRPr="00227AF4">
              <w:rPr>
                <w:rFonts w:ascii="宋体" w:hAnsi="宋体" w:hint="eastAsia"/>
                <w:sz w:val="24"/>
              </w:rPr>
              <w:t>校招标办审核意见：</w:t>
            </w:r>
          </w:p>
          <w:p w:rsidR="001F1B70" w:rsidRPr="00227AF4" w:rsidRDefault="001F1B70" w:rsidP="00B26554">
            <w:pPr>
              <w:ind w:firstLineChars="200" w:firstLine="480"/>
              <w:rPr>
                <w:rFonts w:ascii="宋体" w:hAnsi="宋体"/>
                <w:sz w:val="24"/>
              </w:rPr>
            </w:pPr>
          </w:p>
          <w:p w:rsidR="001F1B70" w:rsidRPr="00227AF4" w:rsidRDefault="001F1B70" w:rsidP="00B26554">
            <w:pPr>
              <w:ind w:firstLineChars="200" w:firstLine="480"/>
              <w:rPr>
                <w:rFonts w:ascii="宋体" w:hAnsi="宋体"/>
                <w:sz w:val="24"/>
              </w:rPr>
            </w:pPr>
          </w:p>
          <w:p w:rsidR="001F1B70" w:rsidRPr="00227AF4" w:rsidRDefault="001F1B70" w:rsidP="00B26554">
            <w:pPr>
              <w:ind w:firstLineChars="200" w:firstLine="480"/>
              <w:rPr>
                <w:rFonts w:ascii="宋体" w:hAnsi="宋体"/>
                <w:sz w:val="24"/>
              </w:rPr>
            </w:pPr>
            <w:r w:rsidRPr="00227AF4">
              <w:rPr>
                <w:rFonts w:ascii="宋体" w:hAnsi="宋体" w:hint="eastAsia"/>
                <w:sz w:val="24"/>
              </w:rPr>
              <w:t xml:space="preserve">     审核人签字：                      招标管理办公室（盖章）</w:t>
            </w:r>
          </w:p>
          <w:p w:rsidR="001F1B70" w:rsidRPr="00227AF4" w:rsidRDefault="001F1B70" w:rsidP="00B26554">
            <w:pPr>
              <w:rPr>
                <w:rFonts w:ascii="黑体" w:eastAsia="黑体"/>
                <w:b/>
                <w:sz w:val="24"/>
              </w:rPr>
            </w:pPr>
            <w:r w:rsidRPr="00227AF4">
              <w:rPr>
                <w:rFonts w:ascii="宋体" w:hAnsi="宋体" w:hint="eastAsia"/>
                <w:sz w:val="24"/>
              </w:rPr>
              <w:t xml:space="preserve">                                              年    月    日</w:t>
            </w:r>
          </w:p>
        </w:tc>
      </w:tr>
    </w:tbl>
    <w:p w:rsidR="001F1B70" w:rsidRPr="00227AF4" w:rsidRDefault="001F1B70" w:rsidP="00B26554">
      <w:pPr>
        <w:rPr>
          <w:rFonts w:ascii="黑体" w:eastAsia="黑体"/>
          <w:sz w:val="24"/>
        </w:rPr>
      </w:pPr>
      <w:r w:rsidRPr="00227AF4">
        <w:rPr>
          <w:rFonts w:ascii="黑体" w:eastAsia="黑体" w:hint="eastAsia"/>
          <w:sz w:val="24"/>
        </w:rPr>
        <w:t>注：1.本表一式两份，采购单位一份、招标办留存一份；</w:t>
      </w:r>
    </w:p>
    <w:p w:rsidR="001F1B70" w:rsidRPr="00227AF4" w:rsidRDefault="001F1B70" w:rsidP="00B26554">
      <w:pPr>
        <w:ind w:left="840" w:hangingChars="350" w:hanging="840"/>
        <w:rPr>
          <w:rFonts w:ascii="仿宋_GB2312" w:eastAsia="仿宋_GB2312" w:hAnsi="方正小标宋简体" w:cs="方正小标宋简体"/>
          <w:bCs/>
          <w:kern w:val="0"/>
          <w:sz w:val="32"/>
          <w:szCs w:val="32"/>
          <w:bdr w:val="none" w:sz="0" w:space="0" w:color="auto" w:frame="1"/>
        </w:rPr>
      </w:pPr>
      <w:r w:rsidRPr="00227AF4">
        <w:rPr>
          <w:rFonts w:ascii="黑体" w:eastAsia="黑体" w:hint="eastAsia"/>
          <w:sz w:val="24"/>
        </w:rPr>
        <w:t xml:space="preserve">    2.采购单位申报时须提供《货物、服务采购询价表》或工程量清单及工程预算等材料。</w:t>
      </w:r>
    </w:p>
    <w:p w:rsidR="001F1B70" w:rsidRPr="00227AF4" w:rsidRDefault="001F1B70"/>
    <w:p w:rsidR="00E210F9" w:rsidRPr="00227AF4" w:rsidRDefault="00E210F9" w:rsidP="00E210F9">
      <w:pPr>
        <w:keepNext/>
        <w:keepLines/>
        <w:adjustRightInd w:val="0"/>
        <w:snapToGrid w:val="0"/>
        <w:spacing w:before="260" w:after="260" w:line="416" w:lineRule="auto"/>
        <w:ind w:leftChars="171" w:left="359" w:rightChars="260" w:right="546"/>
        <w:jc w:val="center"/>
        <w:outlineLvl w:val="1"/>
        <w:rPr>
          <w:rFonts w:ascii="Arial" w:eastAsia="黑体" w:hAnsi="Arial"/>
          <w:b/>
          <w:bCs/>
          <w:kern w:val="0"/>
          <w:sz w:val="32"/>
          <w:szCs w:val="32"/>
        </w:rPr>
      </w:pPr>
      <w:bookmarkStart w:id="159" w:name="_Toc471218506"/>
      <w:r w:rsidRPr="00227AF4">
        <w:rPr>
          <w:rFonts w:ascii="Arial" w:eastAsia="黑体" w:hAnsi="Arial" w:hint="eastAsia"/>
          <w:b/>
          <w:bCs/>
          <w:kern w:val="0"/>
          <w:sz w:val="32"/>
          <w:szCs w:val="32"/>
        </w:rPr>
        <w:t>十</w:t>
      </w:r>
      <w:r w:rsidR="00347C8B" w:rsidRPr="00227AF4">
        <w:rPr>
          <w:rFonts w:ascii="Arial" w:eastAsia="黑体" w:hAnsi="Arial" w:hint="eastAsia"/>
          <w:b/>
          <w:bCs/>
          <w:kern w:val="0"/>
          <w:sz w:val="32"/>
          <w:szCs w:val="32"/>
        </w:rPr>
        <w:t>一</w:t>
      </w:r>
      <w:r w:rsidRPr="00227AF4">
        <w:rPr>
          <w:rFonts w:ascii="Arial" w:eastAsia="黑体" w:hAnsi="Arial" w:hint="eastAsia"/>
          <w:b/>
          <w:bCs/>
          <w:kern w:val="0"/>
          <w:sz w:val="32"/>
          <w:szCs w:val="32"/>
        </w:rPr>
        <w:t>、</w:t>
      </w:r>
      <w:r w:rsidRPr="00227AF4">
        <w:rPr>
          <w:rFonts w:ascii="Arial" w:eastAsia="黑体" w:hAnsi="Arial" w:hint="eastAsia"/>
          <w:b/>
          <w:bCs/>
          <w:kern w:val="0"/>
          <w:sz w:val="30"/>
          <w:szCs w:val="30"/>
        </w:rPr>
        <w:t>关于零星固定资产采购实行集中申报、政府采购的通知</w:t>
      </w:r>
      <w:bookmarkEnd w:id="159"/>
    </w:p>
    <w:p w:rsidR="00E210F9" w:rsidRPr="00227AF4" w:rsidRDefault="00E210F9" w:rsidP="00E210F9">
      <w:pPr>
        <w:adjustRightInd w:val="0"/>
        <w:snapToGrid w:val="0"/>
        <w:spacing w:line="360" w:lineRule="auto"/>
        <w:jc w:val="center"/>
        <w:rPr>
          <w:rFonts w:ascii="黑体" w:eastAsia="黑体" w:hAnsi="黑体"/>
          <w:kern w:val="0"/>
          <w:sz w:val="30"/>
          <w:szCs w:val="30"/>
        </w:rPr>
      </w:pPr>
      <w:r w:rsidRPr="00227AF4">
        <w:rPr>
          <w:rFonts w:ascii="黑体" w:eastAsia="黑体" w:hAnsi="黑体" w:hint="eastAsia"/>
          <w:kern w:val="0"/>
          <w:sz w:val="30"/>
          <w:szCs w:val="30"/>
        </w:rPr>
        <w:t>关于零星固定资产采购实行集中申报、政府采购的通知</w:t>
      </w:r>
    </w:p>
    <w:p w:rsidR="00E210F9" w:rsidRPr="00227AF4" w:rsidRDefault="00E210F9" w:rsidP="00E210F9">
      <w:pPr>
        <w:adjustRightInd w:val="0"/>
        <w:snapToGrid w:val="0"/>
        <w:spacing w:line="360" w:lineRule="auto"/>
        <w:jc w:val="center"/>
        <w:rPr>
          <w:rFonts w:ascii="宋体" w:hAnsi="宋体"/>
          <w:sz w:val="24"/>
        </w:rPr>
      </w:pPr>
      <w:proofErr w:type="gramStart"/>
      <w:r w:rsidRPr="00227AF4">
        <w:rPr>
          <w:rFonts w:ascii="宋体" w:hAnsi="宋体" w:hint="eastAsia"/>
          <w:sz w:val="24"/>
        </w:rPr>
        <w:t>校资〔2013〕</w:t>
      </w:r>
      <w:proofErr w:type="gramEnd"/>
      <w:r w:rsidRPr="00227AF4">
        <w:rPr>
          <w:rFonts w:ascii="宋体" w:hAnsi="宋体" w:hint="eastAsia"/>
          <w:sz w:val="24"/>
        </w:rPr>
        <w:t>2号</w:t>
      </w:r>
    </w:p>
    <w:p w:rsidR="00E210F9" w:rsidRPr="00227AF4" w:rsidRDefault="00E210F9" w:rsidP="00E210F9">
      <w:pPr>
        <w:adjustRightInd w:val="0"/>
        <w:snapToGrid w:val="0"/>
        <w:spacing w:line="420" w:lineRule="exact"/>
        <w:rPr>
          <w:rFonts w:ascii="宋体" w:hAnsi="宋体"/>
          <w:kern w:val="0"/>
          <w:sz w:val="24"/>
        </w:rPr>
      </w:pPr>
    </w:p>
    <w:p w:rsidR="00E210F9" w:rsidRPr="00227AF4" w:rsidRDefault="00E210F9" w:rsidP="00E210F9">
      <w:pPr>
        <w:adjustRightInd w:val="0"/>
        <w:snapToGrid w:val="0"/>
        <w:spacing w:line="440" w:lineRule="exact"/>
        <w:rPr>
          <w:rFonts w:ascii="宋体" w:hAnsi="宋体"/>
          <w:kern w:val="0"/>
          <w:sz w:val="24"/>
        </w:rPr>
      </w:pPr>
      <w:r w:rsidRPr="00227AF4">
        <w:rPr>
          <w:rFonts w:ascii="宋体" w:hAnsi="宋体" w:hint="eastAsia"/>
          <w:kern w:val="0"/>
          <w:sz w:val="24"/>
        </w:rPr>
        <w:t>学校各单位：</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根据上级部门对国库集中支付和政府采购的相关要求，学校构成固定资产标准的各类资产采购，不论资金来源如何，一律</w:t>
      </w:r>
      <w:proofErr w:type="gramStart"/>
      <w:r w:rsidRPr="00227AF4">
        <w:rPr>
          <w:rFonts w:ascii="宋体" w:hAnsi="宋体" w:hint="eastAsia"/>
          <w:sz w:val="24"/>
        </w:rPr>
        <w:t>归资产</w:t>
      </w:r>
      <w:proofErr w:type="gramEnd"/>
      <w:r w:rsidRPr="00227AF4">
        <w:rPr>
          <w:rFonts w:ascii="宋体" w:hAnsi="宋体" w:hint="eastAsia"/>
          <w:sz w:val="24"/>
        </w:rPr>
        <w:t>处统一组织，进行政府采购。任何单位不得自行采购，否则不予报销。为便于组织政府采购，各单位应及时向资产处集中申报零星采购计划，现将相关事宜通知如下：</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一、集中申报时间</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每月25日前，各单位制订零星采购需求报告，报送资产处。资产处集中进行政府采购项目的申报、审批，并在下月执行政府采购程序，进行配置。当月25日后报送的需求报告，顺延至下一个申报执行周期配置。</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二、集中申报程序</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各单位制订需求计划，以报告形式报送资产处，报告应包含所需零星固定资产的名称、数量、预算金额、规格型号及相关配置要求。报告须加盖所在单位公章，由各单位负责人签字，并注明资金款项出处。根据资金款项出处，由使用单位按</w:t>
      </w:r>
      <w:r w:rsidRPr="00227AF4">
        <w:rPr>
          <w:rFonts w:ascii="宋体" w:hAnsi="宋体"/>
          <w:sz w:val="24"/>
        </w:rPr>
        <w:t>《郑州航空工业管理学院教育经费使用签批管理暂行办法》</w:t>
      </w:r>
      <w:r w:rsidRPr="00227AF4">
        <w:rPr>
          <w:rFonts w:ascii="宋体" w:hAnsi="宋体" w:hint="eastAsia"/>
          <w:sz w:val="24"/>
        </w:rPr>
        <w:t>中要求的签字程序，完成报告的签批。</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报告递送后，根据审批情况和实际需要，由资产处通知使用部门，协同纪委、审计、财务部门参与采购。零星固定资产配置到位后，上述部门共同参与批量验收。验收合格后，使用部门执发票和验收单据到财务部门付款。</w:t>
      </w:r>
    </w:p>
    <w:p w:rsidR="00E210F9" w:rsidRPr="00227AF4" w:rsidRDefault="00E210F9" w:rsidP="00E210F9">
      <w:pPr>
        <w:adjustRightInd w:val="0"/>
        <w:snapToGrid w:val="0"/>
        <w:spacing w:line="440" w:lineRule="exact"/>
        <w:ind w:firstLineChars="200" w:firstLine="480"/>
        <w:rPr>
          <w:rFonts w:ascii="宋体" w:hAnsi="宋体"/>
          <w:sz w:val="24"/>
        </w:rPr>
      </w:pPr>
      <w:r w:rsidRPr="00227AF4">
        <w:rPr>
          <w:rFonts w:ascii="宋体" w:hAnsi="宋体" w:hint="eastAsia"/>
          <w:sz w:val="24"/>
        </w:rPr>
        <w:t>三、注意事项</w:t>
      </w:r>
    </w:p>
    <w:p w:rsidR="00E210F9" w:rsidRPr="00227AF4" w:rsidRDefault="00E210F9" w:rsidP="00131B14">
      <w:pPr>
        <w:adjustRightInd w:val="0"/>
        <w:snapToGrid w:val="0"/>
        <w:spacing w:line="440" w:lineRule="exact"/>
        <w:ind w:firstLineChars="200" w:firstLine="480"/>
        <w:rPr>
          <w:rFonts w:ascii="宋体" w:hAnsi="宋体"/>
          <w:sz w:val="24"/>
        </w:rPr>
      </w:pPr>
      <w:r w:rsidRPr="00227AF4">
        <w:rPr>
          <w:rFonts w:ascii="宋体" w:hAnsi="宋体" w:hint="eastAsia"/>
          <w:sz w:val="24"/>
        </w:rPr>
        <w:t>各单位报送的零星固定资产需求报告，应充分考虑实际需求数量和确需使用的时间，提前筹划、制订需求报告。</w:t>
      </w:r>
    </w:p>
    <w:p w:rsidR="00E210F9" w:rsidRPr="00227AF4" w:rsidRDefault="00E210F9" w:rsidP="00E210F9">
      <w:pPr>
        <w:adjustRightInd w:val="0"/>
        <w:snapToGrid w:val="0"/>
        <w:spacing w:line="440" w:lineRule="exact"/>
        <w:ind w:firstLineChars="200" w:firstLine="480"/>
        <w:jc w:val="right"/>
        <w:rPr>
          <w:rFonts w:ascii="宋体" w:hAnsi="宋体"/>
          <w:sz w:val="24"/>
        </w:rPr>
      </w:pPr>
      <w:r w:rsidRPr="00227AF4">
        <w:rPr>
          <w:rFonts w:ascii="宋体" w:hAnsi="宋体" w:hint="eastAsia"/>
          <w:sz w:val="24"/>
        </w:rPr>
        <w:t>二</w:t>
      </w:r>
      <w:r w:rsidRPr="00227AF4">
        <w:rPr>
          <w:rFonts w:ascii="宋体" w:hAnsi="宋体" w:hint="eastAsia"/>
        </w:rPr>
        <w:t>〇</w:t>
      </w:r>
      <w:r w:rsidRPr="00227AF4">
        <w:rPr>
          <w:rFonts w:ascii="宋体" w:hAnsi="宋体" w:hint="eastAsia"/>
          <w:sz w:val="24"/>
        </w:rPr>
        <w:t>一三年九月二十六日</w:t>
      </w:r>
    </w:p>
    <w:p w:rsidR="00E210F9" w:rsidRPr="00227AF4" w:rsidRDefault="00E210F9" w:rsidP="00E210F9">
      <w:pPr>
        <w:keepNext/>
        <w:keepLines/>
        <w:adjustRightInd w:val="0"/>
        <w:snapToGrid w:val="0"/>
        <w:spacing w:before="260" w:after="260" w:line="416" w:lineRule="auto"/>
        <w:ind w:rightChars="-64" w:right="-134"/>
        <w:jc w:val="center"/>
        <w:outlineLvl w:val="1"/>
        <w:rPr>
          <w:rFonts w:ascii="Arial" w:eastAsia="黑体" w:hAnsi="Arial"/>
          <w:b/>
          <w:bCs/>
          <w:sz w:val="32"/>
          <w:szCs w:val="32"/>
        </w:rPr>
      </w:pPr>
      <w:r w:rsidRPr="00227AF4">
        <w:rPr>
          <w:rFonts w:ascii="Arial" w:eastAsia="黑体" w:hAnsi="Arial"/>
          <w:b/>
          <w:bCs/>
          <w:sz w:val="32"/>
          <w:szCs w:val="32"/>
        </w:rPr>
        <w:br w:type="page"/>
      </w:r>
      <w:bookmarkStart w:id="160" w:name="_Toc471218507"/>
      <w:r w:rsidRPr="00227AF4">
        <w:rPr>
          <w:rFonts w:ascii="Arial" w:eastAsia="黑体" w:hAnsi="Arial" w:hint="eastAsia"/>
          <w:b/>
          <w:bCs/>
          <w:sz w:val="32"/>
          <w:szCs w:val="32"/>
        </w:rPr>
        <w:lastRenderedPageBreak/>
        <w:t>十</w:t>
      </w:r>
      <w:r w:rsidR="00131B14" w:rsidRPr="00227AF4">
        <w:rPr>
          <w:rFonts w:ascii="Arial" w:eastAsia="黑体" w:hAnsi="Arial" w:hint="eastAsia"/>
          <w:b/>
          <w:bCs/>
          <w:sz w:val="32"/>
          <w:szCs w:val="32"/>
        </w:rPr>
        <w:t>二</w:t>
      </w:r>
      <w:r w:rsidRPr="00227AF4">
        <w:rPr>
          <w:rFonts w:ascii="Arial" w:eastAsia="黑体" w:hAnsi="Arial" w:hint="eastAsia"/>
          <w:b/>
          <w:bCs/>
          <w:sz w:val="32"/>
          <w:szCs w:val="32"/>
        </w:rPr>
        <w:t>、郑州航空工业管理学院教育经费支出预算管理暂行办法</w:t>
      </w:r>
      <w:bookmarkEnd w:id="160"/>
    </w:p>
    <w:p w:rsidR="00E210F9" w:rsidRPr="00227AF4" w:rsidRDefault="00E210F9" w:rsidP="00E210F9">
      <w:pPr>
        <w:adjustRightInd w:val="0"/>
        <w:snapToGrid w:val="0"/>
      </w:pPr>
    </w:p>
    <w:p w:rsidR="00E210F9" w:rsidRPr="00227AF4" w:rsidRDefault="00E210F9" w:rsidP="00E210F9">
      <w:pPr>
        <w:adjustRightInd w:val="0"/>
        <w:snapToGrid w:val="0"/>
        <w:spacing w:line="360" w:lineRule="auto"/>
        <w:jc w:val="center"/>
        <w:rPr>
          <w:rFonts w:ascii="黑体" w:eastAsia="黑体" w:hAnsi="黑体"/>
          <w:bCs/>
          <w:sz w:val="30"/>
          <w:szCs w:val="30"/>
        </w:rPr>
      </w:pPr>
      <w:r w:rsidRPr="00227AF4">
        <w:rPr>
          <w:rFonts w:ascii="黑体" w:eastAsia="黑体" w:hAnsi="黑体" w:hint="eastAsia"/>
          <w:bCs/>
          <w:sz w:val="30"/>
          <w:szCs w:val="30"/>
        </w:rPr>
        <w:t>关于印发</w:t>
      </w:r>
      <w:proofErr w:type="gramStart"/>
      <w:r w:rsidRPr="00227AF4">
        <w:rPr>
          <w:rFonts w:ascii="黑体" w:eastAsia="黑体" w:hAnsi="黑体" w:hint="eastAsia"/>
          <w:bCs/>
          <w:sz w:val="30"/>
          <w:szCs w:val="30"/>
        </w:rPr>
        <w:t>《</w:t>
      </w:r>
      <w:proofErr w:type="gramEnd"/>
      <w:r w:rsidRPr="00227AF4">
        <w:rPr>
          <w:rFonts w:ascii="黑体" w:eastAsia="黑体" w:hAnsi="黑体" w:hint="eastAsia"/>
          <w:bCs/>
          <w:sz w:val="30"/>
          <w:szCs w:val="30"/>
        </w:rPr>
        <w:t>郑州航空工业管理学院</w:t>
      </w:r>
    </w:p>
    <w:p w:rsidR="00E210F9" w:rsidRPr="00227AF4" w:rsidRDefault="00E210F9" w:rsidP="00E210F9">
      <w:pPr>
        <w:adjustRightInd w:val="0"/>
        <w:snapToGrid w:val="0"/>
        <w:spacing w:line="360" w:lineRule="auto"/>
        <w:jc w:val="center"/>
        <w:rPr>
          <w:rFonts w:ascii="黑体" w:eastAsia="黑体" w:hAnsi="黑体"/>
          <w:sz w:val="30"/>
          <w:szCs w:val="30"/>
        </w:rPr>
      </w:pPr>
      <w:r w:rsidRPr="00227AF4">
        <w:rPr>
          <w:rFonts w:ascii="黑体" w:eastAsia="黑体" w:hAnsi="黑体" w:hint="eastAsia"/>
          <w:bCs/>
          <w:sz w:val="30"/>
          <w:szCs w:val="30"/>
        </w:rPr>
        <w:t>教育经费支出预算管理暂行办法</w:t>
      </w:r>
      <w:proofErr w:type="gramStart"/>
      <w:r w:rsidRPr="00227AF4">
        <w:rPr>
          <w:rFonts w:ascii="黑体" w:eastAsia="黑体" w:hAnsi="黑体" w:hint="eastAsia"/>
          <w:bCs/>
          <w:sz w:val="30"/>
          <w:szCs w:val="30"/>
        </w:rPr>
        <w:t>》</w:t>
      </w:r>
      <w:proofErr w:type="gramEnd"/>
      <w:r w:rsidRPr="00227AF4">
        <w:rPr>
          <w:rFonts w:ascii="黑体" w:eastAsia="黑体" w:hAnsi="黑体" w:hint="eastAsia"/>
          <w:bCs/>
          <w:sz w:val="30"/>
          <w:szCs w:val="30"/>
        </w:rPr>
        <w:t>的通知</w:t>
      </w:r>
    </w:p>
    <w:p w:rsidR="00E210F9" w:rsidRPr="00227AF4" w:rsidRDefault="00E210F9" w:rsidP="00E210F9">
      <w:pPr>
        <w:autoSpaceDE w:val="0"/>
        <w:autoSpaceDN w:val="0"/>
        <w:adjustRightInd w:val="0"/>
        <w:snapToGrid w:val="0"/>
        <w:spacing w:line="360" w:lineRule="auto"/>
        <w:jc w:val="center"/>
        <w:rPr>
          <w:rFonts w:ascii="宋体" w:hAnsi="宋体"/>
          <w:sz w:val="24"/>
        </w:rPr>
      </w:pPr>
      <w:proofErr w:type="gramStart"/>
      <w:r w:rsidRPr="00227AF4">
        <w:rPr>
          <w:rFonts w:ascii="宋体" w:hAnsi="宋体" w:hint="eastAsia"/>
          <w:sz w:val="24"/>
        </w:rPr>
        <w:t>校发〔2012〕</w:t>
      </w:r>
      <w:proofErr w:type="gramEnd"/>
      <w:r w:rsidRPr="00227AF4">
        <w:rPr>
          <w:rFonts w:ascii="宋体" w:hAnsi="宋体" w:hint="eastAsia"/>
          <w:sz w:val="24"/>
        </w:rPr>
        <w:t>5号</w:t>
      </w:r>
    </w:p>
    <w:p w:rsidR="00E210F9" w:rsidRPr="00227AF4" w:rsidRDefault="00E210F9" w:rsidP="00E210F9">
      <w:pPr>
        <w:adjustRightInd w:val="0"/>
        <w:snapToGrid w:val="0"/>
        <w:spacing w:line="360" w:lineRule="auto"/>
        <w:rPr>
          <w:rFonts w:ascii="宋体" w:hAnsi="宋体"/>
          <w:bCs/>
          <w:sz w:val="24"/>
        </w:rPr>
      </w:pPr>
    </w:p>
    <w:p w:rsidR="00E210F9" w:rsidRPr="00227AF4" w:rsidRDefault="00E210F9" w:rsidP="00E210F9">
      <w:pPr>
        <w:adjustRightInd w:val="0"/>
        <w:snapToGrid w:val="0"/>
        <w:spacing w:line="360" w:lineRule="auto"/>
        <w:rPr>
          <w:rFonts w:ascii="宋体" w:hAnsi="宋体"/>
          <w:bCs/>
          <w:sz w:val="24"/>
        </w:rPr>
      </w:pPr>
      <w:r w:rsidRPr="00227AF4">
        <w:rPr>
          <w:rFonts w:ascii="宋体" w:hAnsi="宋体" w:hint="eastAsia"/>
          <w:bCs/>
          <w:sz w:val="24"/>
        </w:rPr>
        <w:t>学校各单位：</w:t>
      </w:r>
    </w:p>
    <w:p w:rsidR="00E210F9" w:rsidRPr="00227AF4" w:rsidRDefault="00E210F9" w:rsidP="00E210F9">
      <w:pPr>
        <w:adjustRightInd w:val="0"/>
        <w:snapToGrid w:val="0"/>
        <w:spacing w:line="360" w:lineRule="auto"/>
        <w:ind w:firstLineChars="200" w:firstLine="480"/>
        <w:rPr>
          <w:rFonts w:ascii="宋体" w:hAnsi="宋体"/>
          <w:bCs/>
          <w:sz w:val="24"/>
        </w:rPr>
      </w:pPr>
      <w:r w:rsidRPr="00227AF4">
        <w:rPr>
          <w:rFonts w:ascii="宋体" w:hAnsi="宋体" w:hint="eastAsia"/>
          <w:bCs/>
          <w:sz w:val="24"/>
        </w:rPr>
        <w:t>《郑州航空工业管理学院教育经费支出预算管理暂行办法》已经院长办公会研究通过，现予印发，请各单位结合实际，认真贯彻落实。</w:t>
      </w:r>
    </w:p>
    <w:p w:rsidR="00E210F9" w:rsidRPr="00227AF4" w:rsidRDefault="00E210F9" w:rsidP="00E210F9">
      <w:pPr>
        <w:autoSpaceDE w:val="0"/>
        <w:autoSpaceDN w:val="0"/>
        <w:adjustRightInd w:val="0"/>
        <w:snapToGrid w:val="0"/>
        <w:spacing w:line="360" w:lineRule="auto"/>
        <w:ind w:firstLineChars="200" w:firstLine="480"/>
        <w:rPr>
          <w:rFonts w:ascii="宋体" w:hAnsi="宋体"/>
          <w:bCs/>
          <w:sz w:val="24"/>
        </w:rPr>
      </w:pPr>
      <w:r w:rsidRPr="00227AF4">
        <w:rPr>
          <w:rFonts w:ascii="宋体" w:hAnsi="宋体" w:hint="eastAsia"/>
          <w:bCs/>
          <w:sz w:val="24"/>
        </w:rPr>
        <w:t>特此通知。</w:t>
      </w:r>
    </w:p>
    <w:p w:rsidR="00E210F9" w:rsidRPr="00227AF4" w:rsidRDefault="00E210F9" w:rsidP="00E210F9">
      <w:pPr>
        <w:autoSpaceDE w:val="0"/>
        <w:autoSpaceDN w:val="0"/>
        <w:adjustRightInd w:val="0"/>
        <w:snapToGrid w:val="0"/>
        <w:spacing w:line="360" w:lineRule="auto"/>
        <w:ind w:firstLineChars="200" w:firstLine="480"/>
        <w:jc w:val="right"/>
        <w:rPr>
          <w:rFonts w:ascii="宋体" w:hAnsi="宋体" w:cs="仿宋_GB2312"/>
          <w:kern w:val="0"/>
          <w:sz w:val="24"/>
        </w:rPr>
      </w:pPr>
    </w:p>
    <w:p w:rsidR="00E210F9" w:rsidRPr="00227AF4" w:rsidRDefault="00E210F9" w:rsidP="00E210F9">
      <w:pPr>
        <w:autoSpaceDE w:val="0"/>
        <w:autoSpaceDN w:val="0"/>
        <w:adjustRightInd w:val="0"/>
        <w:snapToGrid w:val="0"/>
        <w:spacing w:line="360" w:lineRule="auto"/>
        <w:ind w:firstLineChars="200" w:firstLine="480"/>
        <w:jc w:val="right"/>
        <w:rPr>
          <w:rFonts w:ascii="宋体" w:hAnsi="宋体" w:cs="仿宋_GB2312"/>
          <w:kern w:val="0"/>
          <w:sz w:val="24"/>
        </w:rPr>
      </w:pPr>
      <w:r w:rsidRPr="00227AF4">
        <w:rPr>
          <w:rFonts w:ascii="宋体" w:hAnsi="宋体" w:cs="仿宋_GB2312" w:hint="eastAsia"/>
          <w:kern w:val="0"/>
          <w:sz w:val="24"/>
        </w:rPr>
        <w:t>二</w:t>
      </w:r>
      <w:r w:rsidRPr="00227AF4">
        <w:rPr>
          <w:rFonts w:ascii="宋体" w:hAnsi="宋体" w:hint="eastAsia"/>
        </w:rPr>
        <w:t>〇</w:t>
      </w:r>
      <w:r w:rsidRPr="00227AF4">
        <w:rPr>
          <w:rFonts w:ascii="宋体" w:hAnsi="宋体" w:cs="仿宋_GB2312" w:hint="eastAsia"/>
          <w:kern w:val="0"/>
          <w:sz w:val="24"/>
        </w:rPr>
        <w:t>一二年四月十日</w:t>
      </w:r>
    </w:p>
    <w:p w:rsidR="00E210F9" w:rsidRPr="00227AF4" w:rsidRDefault="00E210F9" w:rsidP="00E210F9">
      <w:pPr>
        <w:autoSpaceDE w:val="0"/>
        <w:autoSpaceDN w:val="0"/>
        <w:adjustRightInd w:val="0"/>
        <w:snapToGrid w:val="0"/>
        <w:spacing w:line="360" w:lineRule="auto"/>
        <w:ind w:firstLineChars="200" w:firstLine="480"/>
        <w:jc w:val="right"/>
        <w:rPr>
          <w:rFonts w:ascii="宋体" w:hAnsi="宋体" w:cs="仿宋_GB2312"/>
          <w:kern w:val="0"/>
          <w:sz w:val="24"/>
        </w:rPr>
      </w:pPr>
    </w:p>
    <w:p w:rsidR="00E210F9" w:rsidRPr="00227AF4" w:rsidRDefault="00E210F9" w:rsidP="00E210F9">
      <w:pPr>
        <w:adjustRightInd w:val="0"/>
        <w:snapToGrid w:val="0"/>
        <w:spacing w:line="360" w:lineRule="auto"/>
        <w:jc w:val="center"/>
        <w:rPr>
          <w:rFonts w:ascii="黑体" w:eastAsia="黑体" w:hAnsi="黑体"/>
          <w:bCs/>
          <w:sz w:val="30"/>
          <w:szCs w:val="30"/>
        </w:rPr>
      </w:pPr>
      <w:r w:rsidRPr="00227AF4">
        <w:rPr>
          <w:rFonts w:ascii="黑体" w:eastAsia="黑体" w:hAnsi="黑体" w:hint="eastAsia"/>
          <w:bCs/>
          <w:sz w:val="30"/>
          <w:szCs w:val="30"/>
        </w:rPr>
        <w:t>郑州航空工业管理学院教育经费支出预算管理暂行办法</w:t>
      </w:r>
    </w:p>
    <w:p w:rsidR="00E210F9" w:rsidRPr="00227AF4" w:rsidRDefault="00E210F9" w:rsidP="00E210F9">
      <w:pPr>
        <w:adjustRightInd w:val="0"/>
        <w:snapToGrid w:val="0"/>
        <w:spacing w:line="360" w:lineRule="auto"/>
        <w:ind w:firstLineChars="200" w:firstLine="480"/>
        <w:rPr>
          <w:rFonts w:ascii="宋体" w:hAnsi="宋体"/>
          <w:bCs/>
          <w:sz w:val="24"/>
        </w:rPr>
      </w:pPr>
    </w:p>
    <w:p w:rsidR="00E210F9" w:rsidRPr="00227AF4" w:rsidRDefault="00E210F9" w:rsidP="00E210F9">
      <w:pPr>
        <w:adjustRightInd w:val="0"/>
        <w:snapToGrid w:val="0"/>
        <w:spacing w:line="360" w:lineRule="auto"/>
        <w:jc w:val="center"/>
        <w:rPr>
          <w:rFonts w:ascii="黑体" w:eastAsia="黑体" w:hAnsi="黑体"/>
          <w:bCs/>
          <w:sz w:val="24"/>
        </w:rPr>
      </w:pPr>
      <w:r w:rsidRPr="00227AF4">
        <w:rPr>
          <w:rFonts w:ascii="黑体" w:eastAsia="黑体" w:hAnsi="黑体" w:hint="eastAsia"/>
          <w:bCs/>
          <w:sz w:val="24"/>
        </w:rPr>
        <w:t>第一章  总  则</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bCs/>
          <w:sz w:val="24"/>
        </w:rPr>
        <w:t>第一条</w:t>
      </w:r>
      <w:r w:rsidRPr="00227AF4">
        <w:rPr>
          <w:rFonts w:ascii="宋体" w:hAnsi="宋体" w:hint="eastAsia"/>
          <w:sz w:val="24"/>
        </w:rPr>
        <w:t xml:space="preserve">  为进一步提高学校经营管理水平，科学合理配置资源，提高资金使用效益，促进学校教育事业的科学、健康、快速发展，全面推进学校科学化精细化管理，根据《中华人民共和国预算法》和《事业单位财务规则》等法律法规，结合学校实际，制定本办法。</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bCs/>
          <w:sz w:val="24"/>
        </w:rPr>
        <w:t>第二条</w:t>
      </w:r>
      <w:r w:rsidRPr="00227AF4">
        <w:rPr>
          <w:rFonts w:ascii="宋体" w:hAnsi="宋体" w:hint="eastAsia"/>
          <w:sz w:val="24"/>
        </w:rPr>
        <w:t xml:space="preserve">  所有使用学校资金的所属单位，均应纳入本办法所规定的教育经费支出预算管理范围，构成本办法所指的预算单位。</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bCs/>
          <w:sz w:val="24"/>
        </w:rPr>
        <w:t>第三条</w:t>
      </w:r>
      <w:r w:rsidRPr="00227AF4">
        <w:rPr>
          <w:rFonts w:ascii="宋体" w:hAnsi="宋体" w:hint="eastAsia"/>
          <w:sz w:val="24"/>
        </w:rPr>
        <w:t xml:space="preserve">  教育经费支出预算按年度编制，预算年度自公历1月1日起，至当年12月31日止。</w:t>
      </w:r>
    </w:p>
    <w:p w:rsidR="00E210F9" w:rsidRPr="00227AF4" w:rsidRDefault="00E210F9" w:rsidP="00E210F9">
      <w:pPr>
        <w:adjustRightInd w:val="0"/>
        <w:snapToGrid w:val="0"/>
        <w:spacing w:line="360" w:lineRule="auto"/>
        <w:ind w:firstLineChars="200" w:firstLine="480"/>
        <w:rPr>
          <w:rFonts w:ascii="宋体" w:hAnsi="宋体"/>
          <w:bCs/>
          <w:sz w:val="24"/>
        </w:rPr>
      </w:pPr>
      <w:r w:rsidRPr="00227AF4">
        <w:rPr>
          <w:rFonts w:ascii="黑体" w:eastAsia="黑体" w:hAnsi="黑体" w:hint="eastAsia"/>
          <w:bCs/>
          <w:sz w:val="24"/>
        </w:rPr>
        <w:t>第四条</w:t>
      </w:r>
      <w:r w:rsidRPr="00227AF4">
        <w:rPr>
          <w:rFonts w:ascii="宋体" w:hAnsi="宋体" w:hint="eastAsia"/>
          <w:bCs/>
          <w:sz w:val="24"/>
        </w:rPr>
        <w:t xml:space="preserve">  </w:t>
      </w:r>
      <w:r w:rsidRPr="00227AF4">
        <w:rPr>
          <w:rFonts w:ascii="宋体" w:hAnsi="宋体" w:hint="eastAsia"/>
          <w:sz w:val="24"/>
        </w:rPr>
        <w:t>教育经费支出</w:t>
      </w:r>
      <w:r w:rsidRPr="00227AF4">
        <w:rPr>
          <w:rFonts w:ascii="宋体" w:hAnsi="宋体" w:hint="eastAsia"/>
          <w:bCs/>
          <w:sz w:val="24"/>
        </w:rPr>
        <w:t>预算应依据学校战略发展规划和年度工作计划，结合年度收入情况，坚持“量入为出、收支平衡、略有结余”的原则进行编制与管理。</w:t>
      </w:r>
    </w:p>
    <w:p w:rsidR="00E210F9" w:rsidRPr="00227AF4" w:rsidRDefault="00E210F9" w:rsidP="00E210F9">
      <w:pPr>
        <w:adjustRightInd w:val="0"/>
        <w:snapToGrid w:val="0"/>
        <w:spacing w:line="360" w:lineRule="auto"/>
        <w:ind w:firstLineChars="200" w:firstLine="480"/>
        <w:rPr>
          <w:rFonts w:ascii="宋体" w:hAnsi="宋体"/>
          <w:bCs/>
          <w:sz w:val="24"/>
        </w:rPr>
      </w:pPr>
      <w:r w:rsidRPr="00227AF4">
        <w:rPr>
          <w:rFonts w:ascii="黑体" w:eastAsia="黑体" w:hAnsi="黑体" w:hint="eastAsia"/>
          <w:bCs/>
          <w:sz w:val="24"/>
        </w:rPr>
        <w:t>第五条</w:t>
      </w:r>
      <w:r w:rsidRPr="00227AF4">
        <w:rPr>
          <w:rFonts w:ascii="宋体" w:hAnsi="宋体" w:hint="eastAsia"/>
          <w:bCs/>
          <w:sz w:val="24"/>
        </w:rPr>
        <w:t xml:space="preserve">  </w:t>
      </w:r>
      <w:r w:rsidRPr="00227AF4">
        <w:rPr>
          <w:rFonts w:ascii="宋体" w:hAnsi="宋体" w:hint="eastAsia"/>
          <w:sz w:val="24"/>
        </w:rPr>
        <w:t>教育经费支出</w:t>
      </w:r>
      <w:r w:rsidRPr="00227AF4">
        <w:rPr>
          <w:rFonts w:ascii="宋体" w:hAnsi="宋体" w:hint="eastAsia"/>
          <w:bCs/>
          <w:sz w:val="24"/>
        </w:rPr>
        <w:t>预算按照集权控制与分权管理相结合的原则实施两级</w:t>
      </w:r>
      <w:r w:rsidRPr="00227AF4">
        <w:rPr>
          <w:rFonts w:ascii="宋体" w:hAnsi="宋体" w:hint="eastAsia"/>
          <w:bCs/>
          <w:sz w:val="24"/>
        </w:rPr>
        <w:lastRenderedPageBreak/>
        <w:t>管理。年度教育经费支出总额、各预算单位的预算指标分解、预算方案的审议批复和下达、预算的总体控制与年度预算执行情况考核由学校预算管理委员会负责。各项预算的编制、已批复预算的执行与控制由各预算单位负责。</w:t>
      </w:r>
    </w:p>
    <w:p w:rsidR="00E210F9" w:rsidRPr="00227AF4" w:rsidRDefault="00E210F9" w:rsidP="00E210F9">
      <w:pPr>
        <w:adjustRightInd w:val="0"/>
        <w:snapToGrid w:val="0"/>
        <w:spacing w:line="360" w:lineRule="auto"/>
        <w:ind w:firstLineChars="200" w:firstLine="480"/>
        <w:rPr>
          <w:rFonts w:ascii="宋体" w:hAnsi="宋体"/>
          <w:bCs/>
          <w:sz w:val="24"/>
        </w:rPr>
      </w:pPr>
    </w:p>
    <w:p w:rsidR="00E210F9" w:rsidRPr="00227AF4" w:rsidRDefault="00E210F9" w:rsidP="00E210F9">
      <w:pPr>
        <w:adjustRightInd w:val="0"/>
        <w:snapToGrid w:val="0"/>
        <w:spacing w:line="360" w:lineRule="auto"/>
        <w:jc w:val="center"/>
        <w:rPr>
          <w:rFonts w:ascii="黑体" w:eastAsia="黑体" w:hAnsi="黑体"/>
          <w:bCs/>
          <w:sz w:val="24"/>
        </w:rPr>
      </w:pPr>
      <w:r w:rsidRPr="00227AF4">
        <w:rPr>
          <w:rFonts w:ascii="黑体" w:eastAsia="黑体" w:hAnsi="黑体" w:hint="eastAsia"/>
          <w:bCs/>
          <w:sz w:val="24"/>
        </w:rPr>
        <w:t>第二章  组织机构</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bCs/>
          <w:sz w:val="24"/>
        </w:rPr>
        <w:t>第六条</w:t>
      </w:r>
      <w:r w:rsidRPr="00227AF4">
        <w:rPr>
          <w:rFonts w:ascii="宋体" w:hAnsi="宋体" w:hint="eastAsia"/>
          <w:bCs/>
          <w:sz w:val="24"/>
        </w:rPr>
        <w:t xml:space="preserve"> </w:t>
      </w:r>
      <w:r w:rsidRPr="00227AF4">
        <w:rPr>
          <w:rFonts w:ascii="宋体" w:hAnsi="宋体" w:hint="eastAsia"/>
          <w:sz w:val="24"/>
        </w:rPr>
        <w:t xml:space="preserve"> 学校成立预算管理委员会，全面负责教育经费支出预算管理事宜。预算管理委员会由学校领导和党政办、财务、审计、纪委、工会等部门的领导组成。预算管理委员会设主任委员和副主任委员，其中主任委员由学校党委书记和校长担任，副主任委员由学校分管财务工作的领导担任。预算管理委员会下设预算管理办公室，与财务处合署办公，负责预算管理的日常工作。</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学校各职能部门以及各教学院（系、部）是教育经费支出预算执行单位（以下简称“预算单位”）。各预算单位自行组织本单位的预算管理机构，其中各预算单位的行政负责人是本预算单位的预算管理负责人，负责本单位的预算管理工作。</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第七条</w:t>
      </w:r>
      <w:r w:rsidRPr="00227AF4">
        <w:rPr>
          <w:rFonts w:ascii="宋体" w:hAnsi="宋体" w:hint="eastAsia"/>
          <w:sz w:val="24"/>
        </w:rPr>
        <w:t xml:space="preserve">  预算管理委员会的主要职责是：</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1．拟定学校年度教育经费支出预算编制的指导思想、编制要求和预算内容，监督、指导各预算单位的预算编制、执行等工作；</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2．根据学校预算年度收入情况，确定年度教育经费支出预算指标，并分解下达到各预算单位；</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3．组织汇总各预算单位上报的教育经费支出预算，并根据学校年度教育经费支出预算指标进行审核平衡；</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4．审议通过学校年度教育经费支出预算（含预算调整），将其下达到各预算单位，并对其预算执行情况进行监督；</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5．根据学校年度财务决算，向校职代会分析、总结、报告预算执行情况，并对预算执行中发现的问题提出改进措施。</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bCs/>
          <w:sz w:val="24"/>
        </w:rPr>
        <w:t>第八条</w:t>
      </w:r>
      <w:r w:rsidRPr="00227AF4">
        <w:rPr>
          <w:rFonts w:ascii="宋体" w:hAnsi="宋体" w:hint="eastAsia"/>
          <w:sz w:val="24"/>
        </w:rPr>
        <w:t xml:space="preserve">  预算管理办公室的主要职责是：</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1．收集、汇总相关预算编制基础资料，组织协调学校各预算单位的预算编制工作；</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2．拟订各项预算指标，提出预算指标分解方案，并经预算管理委员会批准后分解下达给各预算单位；</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lastRenderedPageBreak/>
        <w:t>3．初步审核各预算单位预算方案，并提出修改意见，反馈到各预算单位及时</w:t>
      </w:r>
      <w:proofErr w:type="gramStart"/>
      <w:r w:rsidRPr="00227AF4">
        <w:rPr>
          <w:rFonts w:ascii="宋体" w:hAnsi="宋体" w:hint="eastAsia"/>
          <w:sz w:val="24"/>
        </w:rPr>
        <w:t>作出</w:t>
      </w:r>
      <w:proofErr w:type="gramEnd"/>
      <w:r w:rsidRPr="00227AF4">
        <w:rPr>
          <w:rFonts w:ascii="宋体" w:hAnsi="宋体" w:hint="eastAsia"/>
          <w:sz w:val="24"/>
        </w:rPr>
        <w:t>修改调整；</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4．汇总预算编制方案，提交预算管理委员会审议，并将审议结果下达各预算单位；</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5．定期与学校财务部门沟通，收集预算执行信息，检查和考核各预算单位的执行情况，编制预算执行分析报告，督促各预算单位努力完成预算目标，并向预算管理委员会报告预算执行情况；</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6．汇总年度预算执行情况，编制年度预算执行分析报告，向预算管理委员会提出预算考核奖惩意见；</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7．协调解决各预算单位在预算执行过程中所出现的问题；对于发现的重大问题，及时提出改进建议，必要时提交预算管理委员会研究解决处理。</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bCs/>
          <w:sz w:val="24"/>
        </w:rPr>
        <w:t>第九条</w:t>
      </w:r>
      <w:r w:rsidRPr="00227AF4">
        <w:rPr>
          <w:rFonts w:ascii="宋体" w:hAnsi="宋体" w:hint="eastAsia"/>
          <w:sz w:val="24"/>
        </w:rPr>
        <w:t xml:space="preserve">  各预算单位的主要职责是：</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1．拟定本单位年度工作计划，并向学校主管领导报告；</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2．依据学校年度教育经费支出预算编制要求、预算指标等，结合本单位的年度工作计划，按照时间要求及时编制和调整本单位的年度教育经费支出预算，并向学校预算管理办公室上报预算编制情况；</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3．认真、严格执行学校下达批复的本单位教育经费支出预算，不得使用无预算资金；</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4．预算一经下达，一般不得变更。确需变更的，应先提出预算调整方案</w:t>
      </w:r>
      <w:proofErr w:type="gramStart"/>
      <w:r w:rsidRPr="00227AF4">
        <w:rPr>
          <w:rFonts w:ascii="宋体" w:hAnsi="宋体" w:hint="eastAsia"/>
          <w:sz w:val="24"/>
        </w:rPr>
        <w:t>报预算</w:t>
      </w:r>
      <w:proofErr w:type="gramEnd"/>
      <w:r w:rsidRPr="00227AF4">
        <w:rPr>
          <w:rFonts w:ascii="宋体" w:hAnsi="宋体" w:hint="eastAsia"/>
          <w:sz w:val="24"/>
        </w:rPr>
        <w:t>管理办公室，提交学校预算管理委员会审核批复；</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5．向本单位职工分析、总结、报告预算执行情况，并对预算执行中发现的问题提出改进措施。</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bCs/>
          <w:sz w:val="24"/>
        </w:rPr>
      </w:pPr>
      <w:r w:rsidRPr="00227AF4">
        <w:rPr>
          <w:rFonts w:ascii="黑体" w:eastAsia="黑体" w:hAnsi="黑体" w:hint="eastAsia"/>
          <w:bCs/>
          <w:sz w:val="24"/>
        </w:rPr>
        <w:t>第三章  内容体系及预算单位</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sz w:val="24"/>
        </w:rPr>
        <w:t>第十条</w:t>
      </w:r>
      <w:r w:rsidRPr="00227AF4">
        <w:rPr>
          <w:rFonts w:ascii="宋体" w:hAnsi="宋体" w:hint="eastAsia"/>
          <w:sz w:val="24"/>
        </w:rPr>
        <w:t xml:space="preserve">  教育经费支出预算是指为保证学校教学、科研等各项教育事业正常运转所需的各项货币性费用预算。其内容包括人员经费支出预算、公用经费支出预算、专项经费支出预算和其他支出预算。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bCs/>
          <w:sz w:val="24"/>
        </w:rPr>
        <w:t>第十一条</w:t>
      </w:r>
      <w:r w:rsidRPr="00227AF4">
        <w:rPr>
          <w:rFonts w:ascii="宋体" w:hAnsi="宋体" w:hint="eastAsia"/>
          <w:bCs/>
          <w:sz w:val="24"/>
        </w:rPr>
        <w:t xml:space="preserve"> </w:t>
      </w:r>
      <w:r w:rsidRPr="00227AF4">
        <w:rPr>
          <w:rFonts w:ascii="宋体" w:hAnsi="宋体" w:hint="eastAsia"/>
          <w:sz w:val="24"/>
        </w:rPr>
        <w:t xml:space="preserve"> 人员经费支出预算，是指为了开展教育事业活动而用于个人开支的预算，包括工资薪金性支出、离退休人员费用、各种社会保障和福利性支出、</w:t>
      </w:r>
      <w:r w:rsidRPr="00227AF4">
        <w:rPr>
          <w:rFonts w:ascii="宋体" w:hAnsi="宋体" w:hint="eastAsia"/>
          <w:sz w:val="24"/>
        </w:rPr>
        <w:lastRenderedPageBreak/>
        <w:t>学生奖助学金等预算。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1．工资薪金性支出预算，是指按国家统一规定发放给在职职工的工资、各种奖金、津补贴、误餐费、夜餐费以及学校的校内津贴、课时费、辅导员（班主任）津贴、考</w:t>
      </w:r>
      <w:proofErr w:type="gramStart"/>
      <w:r w:rsidRPr="00227AF4">
        <w:rPr>
          <w:rFonts w:ascii="宋体" w:hAnsi="宋体" w:hint="eastAsia"/>
          <w:sz w:val="24"/>
        </w:rPr>
        <w:t>务</w:t>
      </w:r>
      <w:proofErr w:type="gramEnd"/>
      <w:r w:rsidRPr="00227AF4">
        <w:rPr>
          <w:rFonts w:ascii="宋体" w:hAnsi="宋体" w:hint="eastAsia"/>
          <w:sz w:val="24"/>
        </w:rPr>
        <w:t>费和发放给个人的一次性奖励、临时工工资等各项费用预算；</w:t>
      </w:r>
    </w:p>
    <w:p w:rsidR="00E210F9" w:rsidRPr="00227AF4" w:rsidRDefault="00E210F9" w:rsidP="00E210F9">
      <w:pPr>
        <w:adjustRightInd w:val="0"/>
        <w:snapToGrid w:val="0"/>
        <w:spacing w:line="360" w:lineRule="auto"/>
        <w:ind w:firstLineChars="200" w:firstLine="480"/>
        <w:rPr>
          <w:sz w:val="24"/>
        </w:rPr>
      </w:pPr>
      <w:r w:rsidRPr="00227AF4">
        <w:rPr>
          <w:rFonts w:ascii="宋体" w:hAnsi="宋体" w:hint="eastAsia"/>
          <w:sz w:val="24"/>
        </w:rPr>
        <w:t>2．离退休人员费用预算，是指按规定应由学校承担的离退休人员生活费及各种补助费、特需费、活动费、公用费等各项费用预算；</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3</w:t>
      </w:r>
      <w:r w:rsidRPr="00227AF4">
        <w:rPr>
          <w:rFonts w:hint="eastAsia"/>
          <w:sz w:val="24"/>
        </w:rPr>
        <w:t>．社会保障和福利性支出预算，是指用于职工的各种公共福利费（抚恤丧葬遗补、探亲费等）、住房公积金及各项社会保险缴费、人才引进安家费、计生费等各项费用预算；</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4</w:t>
      </w:r>
      <w:r w:rsidRPr="00227AF4">
        <w:rPr>
          <w:rFonts w:hint="eastAsia"/>
          <w:sz w:val="24"/>
        </w:rPr>
        <w:t>．学生奖助学金预算，是指学校用于学生奖学金、助学金、困难补助、勤工助学等费用预算。</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第十二条</w:t>
      </w:r>
      <w:r w:rsidRPr="00227AF4">
        <w:rPr>
          <w:rFonts w:hint="eastAsia"/>
          <w:bCs/>
          <w:sz w:val="24"/>
        </w:rPr>
        <w:t xml:space="preserve"> </w:t>
      </w:r>
      <w:r w:rsidRPr="00227AF4">
        <w:rPr>
          <w:rFonts w:hint="eastAsia"/>
          <w:sz w:val="24"/>
        </w:rPr>
        <w:t xml:space="preserve"> </w:t>
      </w:r>
      <w:r w:rsidRPr="00227AF4">
        <w:rPr>
          <w:rFonts w:hint="eastAsia"/>
          <w:sz w:val="24"/>
        </w:rPr>
        <w:t>公用经费支出预算，是指学校在教学、科研、行政和后勤管理过程中所发生的各项费用预算，包括公务费、教学业务费、科研发展支出、</w:t>
      </w:r>
      <w:hyperlink r:id="rId34" w:tgtFrame="_blank" w:history="1">
        <w:r w:rsidRPr="00227AF4">
          <w:rPr>
            <w:rFonts w:hint="eastAsia"/>
            <w:sz w:val="24"/>
          </w:rPr>
          <w:t>设备购置费</w:t>
        </w:r>
      </w:hyperlink>
      <w:r w:rsidRPr="00227AF4">
        <w:rPr>
          <w:rFonts w:hint="eastAsia"/>
          <w:sz w:val="24"/>
        </w:rPr>
        <w:t>、</w:t>
      </w:r>
      <w:r w:rsidRPr="00227AF4">
        <w:rPr>
          <w:rFonts w:ascii="宋体" w:hAnsi="宋体" w:hint="eastAsia"/>
          <w:sz w:val="24"/>
        </w:rPr>
        <w:t>图书资料信息费用、后勤保障费用、</w:t>
      </w:r>
      <w:r w:rsidRPr="00227AF4">
        <w:rPr>
          <w:rFonts w:hint="eastAsia"/>
          <w:sz w:val="24"/>
        </w:rPr>
        <w:t>财务费用、基本建设支出、</w:t>
      </w:r>
      <w:r w:rsidRPr="00227AF4">
        <w:rPr>
          <w:rFonts w:ascii="宋体" w:hAnsi="宋体" w:hint="eastAsia"/>
          <w:sz w:val="24"/>
        </w:rPr>
        <w:t>未完项目支出</w:t>
      </w:r>
      <w:r w:rsidRPr="00227AF4">
        <w:rPr>
          <w:rFonts w:hint="eastAsia"/>
          <w:sz w:val="24"/>
        </w:rPr>
        <w:t>等预算。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hint="eastAsia"/>
          <w:sz w:val="24"/>
        </w:rPr>
        <w:t>1</w:t>
      </w:r>
      <w:r w:rsidRPr="00227AF4">
        <w:rPr>
          <w:rFonts w:hint="eastAsia"/>
          <w:sz w:val="24"/>
        </w:rPr>
        <w:t>．公务费预算，是指学校各单位为从事公务活动所发生的办公费、邮电费、宣传费、校刊编辑印刷费、提取的工会经费、差旅费、接待费、教职工培训费、办公设备维修（护）费、机动</w:t>
      </w:r>
      <w:r w:rsidRPr="00227AF4">
        <w:rPr>
          <w:rFonts w:ascii="宋体" w:hAnsi="宋体" w:hint="eastAsia"/>
          <w:sz w:val="24"/>
        </w:rPr>
        <w:t>车辆维持费、技安环保费、消防安全费等</w:t>
      </w:r>
      <w:r w:rsidRPr="00227AF4">
        <w:rPr>
          <w:rFonts w:hint="eastAsia"/>
          <w:sz w:val="24"/>
        </w:rPr>
        <w:t>各项费用预算；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2．教学业务费</w:t>
      </w:r>
      <w:r w:rsidRPr="00227AF4">
        <w:rPr>
          <w:rFonts w:hint="eastAsia"/>
          <w:sz w:val="24"/>
        </w:rPr>
        <w:t>预算</w:t>
      </w:r>
      <w:r w:rsidRPr="00227AF4">
        <w:rPr>
          <w:rFonts w:ascii="宋体" w:hAnsi="宋体" w:hint="eastAsia"/>
          <w:sz w:val="24"/>
        </w:rPr>
        <w:t>，是指学校及</w:t>
      </w:r>
      <w:r w:rsidRPr="00227AF4">
        <w:rPr>
          <w:rFonts w:hint="eastAsia"/>
          <w:sz w:val="24"/>
        </w:rPr>
        <w:t>各教学院（系、部）</w:t>
      </w:r>
      <w:r w:rsidRPr="00227AF4">
        <w:rPr>
          <w:rFonts w:ascii="宋体" w:hAnsi="宋体" w:hint="eastAsia"/>
          <w:sz w:val="24"/>
        </w:rPr>
        <w:t>从事教学活动所发生的教学管理费、校内外实验实习费、实习实验用耗材费、体育维持费、招生费、就业指导费、学报编辑印刷费、军训费、学生活动费以及在教学过程中的各种专项费用支出（包括质量工程建设费用、教学奖励竞赛基金、教材建设基金、教研项目经费、单项学科竞赛基金、大学生社会实践及创新基金等）等费用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3．科研发展支出预算，是指学校为支持科研发展而设立和支付的各类科研基金、科研项目配套费、科研奖励费、科研项目管理费、学术交流费等各项费用预算；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4．设备购置费</w:t>
      </w:r>
      <w:r w:rsidRPr="00227AF4">
        <w:rPr>
          <w:rFonts w:hint="eastAsia"/>
          <w:sz w:val="24"/>
        </w:rPr>
        <w:t>预算</w:t>
      </w:r>
      <w:r w:rsidRPr="00227AF4">
        <w:rPr>
          <w:rFonts w:ascii="宋体" w:hAnsi="宋体" w:hint="eastAsia"/>
          <w:sz w:val="24"/>
        </w:rPr>
        <w:t>，是指学校在教学、科研和行政管理过程中发生的各种零星设备及大宗物资材料采购等支出预算；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lastRenderedPageBreak/>
        <w:t>5．图书资料信息费</w:t>
      </w:r>
      <w:r w:rsidRPr="00227AF4">
        <w:rPr>
          <w:rFonts w:hint="eastAsia"/>
          <w:sz w:val="24"/>
        </w:rPr>
        <w:t>预算</w:t>
      </w:r>
      <w:r w:rsidRPr="00227AF4">
        <w:rPr>
          <w:rFonts w:ascii="宋体" w:hAnsi="宋体" w:hint="eastAsia"/>
          <w:sz w:val="24"/>
        </w:rPr>
        <w:t>，是指学校图书馆及各教学院（系、部）资料室发生的图书资料采购（不包括各教学院、系、部自行采购的图书资料费）及学校公共信息资源使用等费用预算；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6．后勤保障费</w:t>
      </w:r>
      <w:r w:rsidRPr="00227AF4">
        <w:rPr>
          <w:rFonts w:hint="eastAsia"/>
          <w:sz w:val="24"/>
        </w:rPr>
        <w:t>预算</w:t>
      </w:r>
      <w:r w:rsidRPr="00227AF4">
        <w:rPr>
          <w:rFonts w:ascii="宋体" w:hAnsi="宋体" w:hint="eastAsia"/>
          <w:sz w:val="24"/>
        </w:rPr>
        <w:t>，是指为了保障学校正常运转所发生的水电气暖、修缮、物业管理及校园环境绿化等保障性费用预算；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7．财务费用</w:t>
      </w:r>
      <w:r w:rsidRPr="00227AF4">
        <w:rPr>
          <w:rFonts w:hint="eastAsia"/>
          <w:sz w:val="24"/>
        </w:rPr>
        <w:t>预算</w:t>
      </w:r>
      <w:r w:rsidRPr="00227AF4">
        <w:rPr>
          <w:rFonts w:ascii="宋体" w:hAnsi="宋体" w:hint="eastAsia"/>
          <w:sz w:val="24"/>
        </w:rPr>
        <w:t>，是指为学校筹集运转和发展所需资金发生的各种利息支出、手续费、佣金、汇兑损益等费用预算；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8．基本建设支出</w:t>
      </w:r>
      <w:r w:rsidRPr="00227AF4">
        <w:rPr>
          <w:rFonts w:hint="eastAsia"/>
          <w:sz w:val="24"/>
        </w:rPr>
        <w:t>预算，是指</w:t>
      </w:r>
      <w:r w:rsidRPr="00227AF4">
        <w:rPr>
          <w:rFonts w:ascii="宋体" w:hAnsi="宋体" w:hint="eastAsia"/>
          <w:sz w:val="24"/>
        </w:rPr>
        <w:t>用学校自筹资金及财政拨款安排的基本建设支出预算；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9．未完项目支出预算，是指经批准的截止上年末未完的科研、校内专项经费支出列入本年使用的费用预算。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bCs/>
          <w:sz w:val="24"/>
        </w:rPr>
        <w:t>第十三条</w:t>
      </w:r>
      <w:r w:rsidRPr="00227AF4">
        <w:rPr>
          <w:rFonts w:hint="eastAsia"/>
          <w:bCs/>
          <w:sz w:val="24"/>
        </w:rPr>
        <w:t xml:space="preserve">  </w:t>
      </w:r>
      <w:r w:rsidRPr="00227AF4">
        <w:rPr>
          <w:rFonts w:ascii="宋体" w:hAnsi="宋体" w:hint="eastAsia"/>
          <w:sz w:val="24"/>
        </w:rPr>
        <w:t>专项经费支出预算，也称项目支出预算，是指上级财政及学校为保障学校学科建设、教学实验平台建设、科研平台和专业能力实践基地建设、公共服务体系建设、人才培养和创新团队建设以及其他临时专项经费拨款</w:t>
      </w:r>
      <w:r w:rsidRPr="00227AF4">
        <w:rPr>
          <w:rFonts w:hint="eastAsia"/>
          <w:sz w:val="24"/>
        </w:rPr>
        <w:t>使用</w:t>
      </w:r>
      <w:r w:rsidRPr="00227AF4">
        <w:rPr>
          <w:rFonts w:ascii="宋体" w:hAnsi="宋体" w:hint="eastAsia"/>
          <w:sz w:val="24"/>
        </w:rPr>
        <w:t>等设立的各类一次性项目预算。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1．学科建设费</w:t>
      </w:r>
      <w:r w:rsidRPr="00227AF4">
        <w:rPr>
          <w:rFonts w:hint="eastAsia"/>
          <w:sz w:val="24"/>
        </w:rPr>
        <w:t>预算，</w:t>
      </w:r>
      <w:r w:rsidRPr="00227AF4">
        <w:rPr>
          <w:rFonts w:ascii="宋体" w:hAnsi="宋体" w:hint="eastAsia"/>
          <w:sz w:val="24"/>
        </w:rPr>
        <w:t>是指用于学科建设专项经费支出预算；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2．教学开办费预算，是指经学校批准新建院（系）部或新设专业所需的开办费预算；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3．实验室建设费</w:t>
      </w:r>
      <w:r w:rsidRPr="00227AF4">
        <w:rPr>
          <w:rFonts w:hint="eastAsia"/>
          <w:sz w:val="24"/>
        </w:rPr>
        <w:t>预算，</w:t>
      </w:r>
      <w:r w:rsidRPr="00227AF4">
        <w:rPr>
          <w:rFonts w:ascii="宋体" w:hAnsi="宋体" w:hint="eastAsia"/>
          <w:sz w:val="24"/>
        </w:rPr>
        <w:t>是指用于教学实验室</w:t>
      </w:r>
      <w:r w:rsidRPr="00227AF4">
        <w:rPr>
          <w:rFonts w:cs="宋体" w:hint="eastAsia"/>
          <w:kern w:val="0"/>
          <w:sz w:val="24"/>
        </w:rPr>
        <w:t>、科研实验室、重点实验室、工程技术中心、创新基地等</w:t>
      </w:r>
      <w:r w:rsidRPr="00227AF4">
        <w:rPr>
          <w:rFonts w:ascii="宋体" w:hAnsi="宋体" w:hint="eastAsia"/>
          <w:sz w:val="24"/>
        </w:rPr>
        <w:t>建设的专项经费支出预算；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4．公共服务体系建设费</w:t>
      </w:r>
      <w:r w:rsidRPr="00227AF4">
        <w:rPr>
          <w:rFonts w:hint="eastAsia"/>
          <w:sz w:val="24"/>
        </w:rPr>
        <w:t>预算，</w:t>
      </w:r>
      <w:r w:rsidRPr="00227AF4">
        <w:rPr>
          <w:rFonts w:ascii="宋体" w:hAnsi="宋体" w:hint="eastAsia"/>
          <w:sz w:val="24"/>
        </w:rPr>
        <w:t>是指用于校园水、电、气、</w:t>
      </w:r>
      <w:proofErr w:type="gramStart"/>
      <w:r w:rsidRPr="00227AF4">
        <w:rPr>
          <w:rFonts w:ascii="宋体" w:hAnsi="宋体" w:hint="eastAsia"/>
          <w:sz w:val="24"/>
        </w:rPr>
        <w:t>暖及校园</w:t>
      </w:r>
      <w:proofErr w:type="gramEnd"/>
      <w:r w:rsidRPr="00227AF4">
        <w:rPr>
          <w:rFonts w:ascii="宋体" w:hAnsi="宋体" w:hint="eastAsia"/>
          <w:sz w:val="24"/>
        </w:rPr>
        <w:t>信息化等主要基础设施的新建（改扩建）或更新改造、数字化校园等共享平台建设专项经费支出预算；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5．高层次人才引进培养和创新团队建设费</w:t>
      </w:r>
      <w:r w:rsidRPr="00227AF4">
        <w:rPr>
          <w:rFonts w:hint="eastAsia"/>
          <w:sz w:val="24"/>
        </w:rPr>
        <w:t>预算，</w:t>
      </w:r>
      <w:r w:rsidRPr="00227AF4">
        <w:rPr>
          <w:rFonts w:ascii="宋体" w:hAnsi="宋体" w:hint="eastAsia"/>
          <w:sz w:val="24"/>
        </w:rPr>
        <w:t>是</w:t>
      </w:r>
      <w:r w:rsidRPr="00227AF4">
        <w:rPr>
          <w:rFonts w:hint="eastAsia"/>
          <w:sz w:val="24"/>
        </w:rPr>
        <w:t>指</w:t>
      </w:r>
      <w:r w:rsidRPr="00227AF4">
        <w:rPr>
          <w:rFonts w:ascii="宋体" w:hAnsi="宋体" w:hint="eastAsia"/>
          <w:sz w:val="24"/>
        </w:rPr>
        <w:t>用于支持高层次及创新人才引进和培养（含博士科研启动费）、师资队伍培训及创新团队建设等专项经费支出预算；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6．组织培训费预算，是指学校组织部</w:t>
      </w:r>
      <w:proofErr w:type="gramStart"/>
      <w:r w:rsidRPr="00227AF4">
        <w:rPr>
          <w:rFonts w:ascii="宋体" w:hAnsi="宋体" w:hint="eastAsia"/>
          <w:sz w:val="24"/>
        </w:rPr>
        <w:t>门用于</w:t>
      </w:r>
      <w:proofErr w:type="gramEnd"/>
      <w:r w:rsidRPr="00227AF4">
        <w:rPr>
          <w:rFonts w:ascii="宋体" w:hAnsi="宋体" w:hint="eastAsia"/>
          <w:sz w:val="24"/>
        </w:rPr>
        <w:t>领导干部培训（含领导干部派往校外党校培训及其他培训）、学校举办党校活动的费用预算；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宋体" w:hAnsi="宋体" w:hint="eastAsia"/>
          <w:sz w:val="24"/>
        </w:rPr>
        <w:t>7．其他临时专项经费拨款</w:t>
      </w:r>
      <w:r w:rsidRPr="00227AF4">
        <w:rPr>
          <w:rFonts w:hint="eastAsia"/>
          <w:sz w:val="24"/>
        </w:rPr>
        <w:t>预算</w:t>
      </w:r>
      <w:r w:rsidRPr="00227AF4">
        <w:rPr>
          <w:rFonts w:ascii="宋体" w:hAnsi="宋体" w:hint="eastAsia"/>
          <w:sz w:val="24"/>
        </w:rPr>
        <w:t>，是指上级主管部门临时拨付的专项经费支出</w:t>
      </w:r>
      <w:r w:rsidRPr="00227AF4">
        <w:rPr>
          <w:rFonts w:ascii="宋体" w:hAnsi="宋体" w:hint="eastAsia"/>
          <w:sz w:val="24"/>
        </w:rPr>
        <w:lastRenderedPageBreak/>
        <w:t>预算。</w:t>
      </w:r>
    </w:p>
    <w:p w:rsidR="00E210F9" w:rsidRPr="00227AF4" w:rsidRDefault="00E210F9" w:rsidP="00E210F9">
      <w:pPr>
        <w:adjustRightInd w:val="0"/>
        <w:snapToGrid w:val="0"/>
        <w:spacing w:line="360" w:lineRule="auto"/>
        <w:ind w:firstLineChars="200" w:firstLine="480"/>
        <w:rPr>
          <w:rFonts w:ascii="宋体" w:hAnsi="宋体"/>
          <w:sz w:val="24"/>
        </w:rPr>
      </w:pPr>
      <w:r w:rsidRPr="00227AF4">
        <w:rPr>
          <w:rFonts w:ascii="黑体" w:eastAsia="黑体" w:hAnsi="黑体" w:hint="eastAsia"/>
          <w:bCs/>
          <w:sz w:val="24"/>
        </w:rPr>
        <w:t>第十四条</w:t>
      </w:r>
      <w:r w:rsidRPr="00227AF4">
        <w:rPr>
          <w:rFonts w:hint="eastAsia"/>
          <w:bCs/>
          <w:sz w:val="24"/>
        </w:rPr>
        <w:t xml:space="preserve">  </w:t>
      </w:r>
      <w:r w:rsidRPr="00227AF4">
        <w:rPr>
          <w:rFonts w:hint="eastAsia"/>
          <w:bCs/>
          <w:sz w:val="24"/>
        </w:rPr>
        <w:t>其他支出预算，是指</w:t>
      </w:r>
      <w:r w:rsidRPr="00227AF4">
        <w:rPr>
          <w:rFonts w:ascii="宋体" w:hAnsi="宋体" w:hint="eastAsia"/>
          <w:sz w:val="24"/>
        </w:rPr>
        <w:t>为保障学校正常运转和促进事业发展需要而预留的预算调整、归还贷款及特殊临时用途等经费</w:t>
      </w:r>
      <w:r w:rsidRPr="00227AF4">
        <w:rPr>
          <w:rFonts w:hint="eastAsia"/>
          <w:sz w:val="24"/>
        </w:rPr>
        <w:t>预算</w:t>
      </w:r>
      <w:r w:rsidRPr="00227AF4">
        <w:rPr>
          <w:rFonts w:ascii="宋体" w:hAnsi="宋体" w:hint="eastAsia"/>
          <w:sz w:val="24"/>
        </w:rPr>
        <w:t>。</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sz w:val="24"/>
        </w:rPr>
        <w:t>第十五条</w:t>
      </w:r>
      <w:r w:rsidRPr="00227AF4">
        <w:rPr>
          <w:rFonts w:ascii="宋体" w:hAnsi="宋体" w:hint="eastAsia"/>
          <w:sz w:val="24"/>
        </w:rPr>
        <w:t xml:space="preserve">  各项预算内容根据各预算单位的职责分工实行统一归口管理，</w:t>
      </w:r>
      <w:r w:rsidRPr="00227AF4">
        <w:rPr>
          <w:rFonts w:hint="eastAsia"/>
          <w:sz w:val="24"/>
        </w:rPr>
        <w:t>各预算单位所负责的预算内容详见附件“部门预算分工一览表”。本预算单位未列预算项目，不得形成预算内容。</w:t>
      </w:r>
    </w:p>
    <w:p w:rsidR="00E210F9" w:rsidRPr="00227AF4" w:rsidRDefault="00E210F9" w:rsidP="00E210F9">
      <w:pPr>
        <w:adjustRightInd w:val="0"/>
        <w:snapToGrid w:val="0"/>
        <w:spacing w:line="360" w:lineRule="auto"/>
        <w:ind w:firstLineChars="200" w:firstLine="480"/>
        <w:rPr>
          <w:rFonts w:ascii="宋体" w:hAnsi="宋体"/>
          <w:sz w:val="24"/>
        </w:rPr>
      </w:pPr>
    </w:p>
    <w:p w:rsidR="00E210F9" w:rsidRPr="00227AF4" w:rsidRDefault="00E210F9" w:rsidP="00E210F9">
      <w:pPr>
        <w:adjustRightInd w:val="0"/>
        <w:snapToGrid w:val="0"/>
        <w:spacing w:line="360" w:lineRule="auto"/>
        <w:jc w:val="center"/>
        <w:rPr>
          <w:rFonts w:ascii="黑体" w:eastAsia="黑体" w:hAnsi="黑体"/>
          <w:bCs/>
          <w:sz w:val="24"/>
        </w:rPr>
      </w:pPr>
      <w:r w:rsidRPr="00227AF4">
        <w:rPr>
          <w:rFonts w:ascii="黑体" w:eastAsia="黑体" w:hAnsi="黑体" w:hint="eastAsia"/>
          <w:bCs/>
          <w:sz w:val="24"/>
        </w:rPr>
        <w:t>第四章  编制和审议</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第十六条</w:t>
      </w:r>
      <w:r w:rsidRPr="00227AF4">
        <w:rPr>
          <w:rFonts w:hint="eastAsia"/>
          <w:sz w:val="24"/>
        </w:rPr>
        <w:t xml:space="preserve">  </w:t>
      </w:r>
      <w:r w:rsidRPr="00227AF4">
        <w:rPr>
          <w:rFonts w:hint="eastAsia"/>
          <w:sz w:val="24"/>
        </w:rPr>
        <w:t>教育经费支出预算应当遵循“保证工作计划、合理节约使用、测算依据充分、指标不得突破”的原则进行编制，做到编制、执行、管理一体化。各预算单位应针对所负责的预算内容分别编制预算后，汇总形成本单位的部门预算。</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第十七条</w:t>
      </w:r>
      <w:r w:rsidRPr="00227AF4">
        <w:rPr>
          <w:rFonts w:hint="eastAsia"/>
          <w:sz w:val="24"/>
        </w:rPr>
        <w:t xml:space="preserve">  </w:t>
      </w:r>
      <w:r w:rsidRPr="00227AF4">
        <w:rPr>
          <w:rFonts w:hint="eastAsia"/>
          <w:sz w:val="24"/>
        </w:rPr>
        <w:t>教育经费支出</w:t>
      </w:r>
      <w:r w:rsidRPr="00227AF4">
        <w:rPr>
          <w:rFonts w:hint="eastAsia"/>
          <w:bCs/>
          <w:sz w:val="24"/>
        </w:rPr>
        <w:t>预算</w:t>
      </w:r>
      <w:r w:rsidRPr="00227AF4">
        <w:rPr>
          <w:rFonts w:hint="eastAsia"/>
          <w:sz w:val="24"/>
        </w:rPr>
        <w:t>分为年度预算和季度预算。年度预算经学校预算管理委员会审议通过后，各预算单位应结合下年度工作计划将其划分为季度预算，以便实施执行。</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第十八条</w:t>
      </w:r>
      <w:r w:rsidRPr="00227AF4">
        <w:rPr>
          <w:rFonts w:hint="eastAsia"/>
          <w:sz w:val="24"/>
        </w:rPr>
        <w:t xml:space="preserve">  </w:t>
      </w:r>
      <w:r w:rsidRPr="00227AF4">
        <w:rPr>
          <w:rFonts w:hint="eastAsia"/>
          <w:sz w:val="24"/>
        </w:rPr>
        <w:t>各项教育经费支出预算应当根据相应内容的业务规律，选择相应的定额预算法或零基预算法，合理确定编制依据和测算方式，以便监督执行，不得列示无合理依据或无依据的预算。</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定额预算法，是指依据上级政府部门或学校的相关法规、政策所规定的教育经费支出内容和对应的开支标准核定预算额度后编制预算的一种方法。</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零基预算法，是指依据本单位的未来工作计划，不采用外推方式，所需教育经费以零为基础，一切从实际需要与可能出发，</w:t>
      </w:r>
      <w:proofErr w:type="gramStart"/>
      <w:r w:rsidRPr="00227AF4">
        <w:rPr>
          <w:rFonts w:hint="eastAsia"/>
          <w:sz w:val="24"/>
        </w:rPr>
        <w:t>逐项审议</w:t>
      </w:r>
      <w:proofErr w:type="gramEnd"/>
      <w:r w:rsidRPr="00227AF4">
        <w:rPr>
          <w:rFonts w:hint="eastAsia"/>
          <w:sz w:val="24"/>
        </w:rPr>
        <w:t>预算期内各项费用内容及其开支标准合理性，在综合平衡的基础上编制预算的一种方法。</w:t>
      </w:r>
    </w:p>
    <w:p w:rsidR="00E210F9" w:rsidRPr="00227AF4" w:rsidRDefault="00E210F9" w:rsidP="00E210F9">
      <w:pPr>
        <w:adjustRightInd w:val="0"/>
        <w:snapToGrid w:val="0"/>
        <w:spacing w:line="360" w:lineRule="auto"/>
        <w:ind w:firstLineChars="200" w:firstLine="480"/>
        <w:rPr>
          <w:bCs/>
          <w:sz w:val="24"/>
        </w:rPr>
      </w:pPr>
      <w:r w:rsidRPr="00227AF4">
        <w:rPr>
          <w:rFonts w:ascii="黑体" w:eastAsia="黑体" w:hAnsi="黑体" w:hint="eastAsia"/>
          <w:bCs/>
          <w:sz w:val="24"/>
        </w:rPr>
        <w:t>第十九条</w:t>
      </w:r>
      <w:r w:rsidRPr="00227AF4">
        <w:rPr>
          <w:rFonts w:hint="eastAsia"/>
          <w:bCs/>
          <w:sz w:val="24"/>
        </w:rPr>
        <w:t xml:space="preserve">  </w:t>
      </w:r>
      <w:r w:rsidRPr="00227AF4">
        <w:rPr>
          <w:rFonts w:hint="eastAsia"/>
          <w:bCs/>
          <w:sz w:val="24"/>
        </w:rPr>
        <w:t>学校统一制定</w:t>
      </w:r>
      <w:r w:rsidRPr="00227AF4">
        <w:rPr>
          <w:rFonts w:hint="eastAsia"/>
          <w:sz w:val="24"/>
        </w:rPr>
        <w:t>教育经费支出</w:t>
      </w:r>
      <w:r w:rsidRPr="00227AF4">
        <w:rPr>
          <w:rFonts w:hint="eastAsia"/>
          <w:bCs/>
          <w:sz w:val="24"/>
        </w:rPr>
        <w:t>预算的具体内容及表格体系，各预算单位依据统一的预算表格进行编制。</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第二十条</w:t>
      </w:r>
      <w:r w:rsidRPr="00227AF4">
        <w:rPr>
          <w:rFonts w:hint="eastAsia"/>
          <w:sz w:val="24"/>
        </w:rPr>
        <w:t xml:space="preserve">  </w:t>
      </w:r>
      <w:r w:rsidRPr="00227AF4">
        <w:rPr>
          <w:rFonts w:hint="eastAsia"/>
          <w:sz w:val="24"/>
        </w:rPr>
        <w:t>预算管理委员会依据学校提出的下一年度工作计划，于每年</w:t>
      </w:r>
      <w:r w:rsidRPr="00227AF4">
        <w:rPr>
          <w:rFonts w:hint="eastAsia"/>
          <w:sz w:val="24"/>
        </w:rPr>
        <w:t>9</w:t>
      </w:r>
      <w:r w:rsidRPr="00227AF4">
        <w:rPr>
          <w:rFonts w:hint="eastAsia"/>
          <w:sz w:val="24"/>
        </w:rPr>
        <w:t>月研究</w:t>
      </w:r>
      <w:proofErr w:type="gramStart"/>
      <w:r w:rsidRPr="00227AF4">
        <w:rPr>
          <w:rFonts w:hint="eastAsia"/>
          <w:sz w:val="24"/>
        </w:rPr>
        <w:t>布署</w:t>
      </w:r>
      <w:proofErr w:type="gramEnd"/>
      <w:r w:rsidRPr="00227AF4">
        <w:rPr>
          <w:rFonts w:hint="eastAsia"/>
          <w:sz w:val="24"/>
        </w:rPr>
        <w:t>下一年度预算编制工作，明确预算编制的指导思想、预算目标和具体要求。</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第二十一条</w:t>
      </w:r>
      <w:r w:rsidRPr="00227AF4">
        <w:rPr>
          <w:rFonts w:hint="eastAsia"/>
          <w:bCs/>
          <w:sz w:val="24"/>
        </w:rPr>
        <w:t xml:space="preserve"> </w:t>
      </w:r>
      <w:r w:rsidRPr="00227AF4">
        <w:rPr>
          <w:rFonts w:hint="eastAsia"/>
          <w:sz w:val="24"/>
        </w:rPr>
        <w:t xml:space="preserve"> </w:t>
      </w:r>
      <w:r w:rsidRPr="00227AF4">
        <w:rPr>
          <w:rFonts w:hint="eastAsia"/>
          <w:sz w:val="24"/>
        </w:rPr>
        <w:t>每年</w:t>
      </w:r>
      <w:r w:rsidRPr="00227AF4">
        <w:rPr>
          <w:rFonts w:hint="eastAsia"/>
          <w:sz w:val="24"/>
        </w:rPr>
        <w:t>10</w:t>
      </w:r>
      <w:r w:rsidRPr="00227AF4">
        <w:rPr>
          <w:rFonts w:hint="eastAsia"/>
          <w:sz w:val="24"/>
        </w:rPr>
        <w:t>月份，各预算单位根据预算管理委员会下达的预算编制</w:t>
      </w:r>
      <w:r w:rsidRPr="00227AF4">
        <w:rPr>
          <w:rFonts w:hint="eastAsia"/>
          <w:sz w:val="24"/>
        </w:rPr>
        <w:lastRenderedPageBreak/>
        <w:t>工作</w:t>
      </w:r>
      <w:proofErr w:type="gramStart"/>
      <w:r w:rsidRPr="00227AF4">
        <w:rPr>
          <w:rFonts w:hint="eastAsia"/>
          <w:sz w:val="24"/>
        </w:rPr>
        <w:t>布署</w:t>
      </w:r>
      <w:proofErr w:type="gramEnd"/>
      <w:r w:rsidRPr="00227AF4">
        <w:rPr>
          <w:rFonts w:hint="eastAsia"/>
          <w:sz w:val="24"/>
        </w:rPr>
        <w:t>，结合本单位的预算内容，认真编制本单位的教育经费支出预算，并于</w:t>
      </w:r>
      <w:r w:rsidRPr="00227AF4">
        <w:rPr>
          <w:rFonts w:hint="eastAsia"/>
          <w:sz w:val="24"/>
        </w:rPr>
        <w:t>11</w:t>
      </w:r>
      <w:r w:rsidRPr="00227AF4">
        <w:rPr>
          <w:rFonts w:hint="eastAsia"/>
          <w:sz w:val="24"/>
        </w:rPr>
        <w:t>月上旬报经学校分管工作的领导审核签字后，提交预算管理办公室。</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编制过程中如有问题，应及时与预算管理办公室协商、沟通、解决；如果预算管理办公室不能解决的，预算管理办公室应及时提交预算管理委员会予以解决。</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如</w:t>
      </w:r>
      <w:proofErr w:type="gramStart"/>
      <w:r w:rsidRPr="00227AF4">
        <w:rPr>
          <w:rFonts w:hint="eastAsia"/>
          <w:sz w:val="24"/>
        </w:rPr>
        <w:t>遇预算</w:t>
      </w:r>
      <w:proofErr w:type="gramEnd"/>
      <w:r w:rsidRPr="00227AF4">
        <w:rPr>
          <w:rFonts w:hint="eastAsia"/>
          <w:sz w:val="24"/>
        </w:rPr>
        <w:t>管理办公室或预算管理委员会审议调整的，应根据调整要求及时</w:t>
      </w:r>
      <w:proofErr w:type="gramStart"/>
      <w:r w:rsidRPr="00227AF4">
        <w:rPr>
          <w:rFonts w:hint="eastAsia"/>
          <w:sz w:val="24"/>
        </w:rPr>
        <w:t>作出</w:t>
      </w:r>
      <w:proofErr w:type="gramEnd"/>
      <w:r w:rsidRPr="00227AF4">
        <w:rPr>
          <w:rFonts w:hint="eastAsia"/>
          <w:sz w:val="24"/>
        </w:rPr>
        <w:t>预算调整。</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第二十二条</w:t>
      </w:r>
      <w:r w:rsidRPr="00227AF4">
        <w:rPr>
          <w:rFonts w:hint="eastAsia"/>
          <w:sz w:val="24"/>
        </w:rPr>
        <w:t xml:space="preserve">  </w:t>
      </w:r>
      <w:r w:rsidRPr="00227AF4">
        <w:rPr>
          <w:rFonts w:hint="eastAsia"/>
          <w:sz w:val="24"/>
        </w:rPr>
        <w:t>每年</w:t>
      </w:r>
      <w:r w:rsidRPr="00227AF4">
        <w:rPr>
          <w:rFonts w:hint="eastAsia"/>
          <w:sz w:val="24"/>
        </w:rPr>
        <w:t>11</w:t>
      </w:r>
      <w:r w:rsidRPr="00227AF4">
        <w:rPr>
          <w:rFonts w:hint="eastAsia"/>
          <w:sz w:val="24"/>
        </w:rPr>
        <w:t>月份，预算管理办公室初步审议各预算单位上报的预算，并进行汇总后，上报预算管理委员会进行最终审议。</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第二十三条</w:t>
      </w:r>
      <w:r w:rsidRPr="00227AF4">
        <w:rPr>
          <w:rFonts w:hint="eastAsia"/>
          <w:sz w:val="24"/>
        </w:rPr>
        <w:t xml:space="preserve">  </w:t>
      </w:r>
      <w:r w:rsidRPr="00227AF4">
        <w:rPr>
          <w:rFonts w:hint="eastAsia"/>
          <w:sz w:val="24"/>
        </w:rPr>
        <w:t>每年</w:t>
      </w:r>
      <w:r w:rsidRPr="00227AF4">
        <w:rPr>
          <w:rFonts w:hint="eastAsia"/>
          <w:sz w:val="24"/>
        </w:rPr>
        <w:t>12</w:t>
      </w:r>
      <w:r w:rsidRPr="00227AF4">
        <w:rPr>
          <w:rFonts w:hint="eastAsia"/>
          <w:sz w:val="24"/>
        </w:rPr>
        <w:t>月份，预算管理委员会根据预算管理办公室提交的初步审议结果和修改建议，对各项预算及汇总预算进行最终审议。审议通过并经校长签字后，</w:t>
      </w:r>
      <w:proofErr w:type="gramStart"/>
      <w:r w:rsidRPr="00227AF4">
        <w:rPr>
          <w:rFonts w:hint="eastAsia"/>
          <w:sz w:val="24"/>
        </w:rPr>
        <w:t>交预算</w:t>
      </w:r>
      <w:proofErr w:type="gramEnd"/>
      <w:r w:rsidRPr="00227AF4">
        <w:rPr>
          <w:rFonts w:hint="eastAsia"/>
          <w:sz w:val="24"/>
        </w:rPr>
        <w:t>管理办公室下达执行。</w:t>
      </w:r>
    </w:p>
    <w:p w:rsidR="00E210F9" w:rsidRPr="00227AF4" w:rsidRDefault="00E210F9" w:rsidP="00E210F9">
      <w:pPr>
        <w:adjustRightInd w:val="0"/>
        <w:snapToGrid w:val="0"/>
        <w:spacing w:line="360" w:lineRule="auto"/>
        <w:ind w:firstLineChars="200" w:firstLine="480"/>
        <w:rPr>
          <w:sz w:val="24"/>
        </w:rPr>
      </w:pPr>
    </w:p>
    <w:p w:rsidR="00E210F9" w:rsidRPr="00227AF4" w:rsidRDefault="00E210F9" w:rsidP="00E210F9">
      <w:pPr>
        <w:adjustRightInd w:val="0"/>
        <w:snapToGrid w:val="0"/>
        <w:spacing w:line="360" w:lineRule="auto"/>
        <w:jc w:val="center"/>
        <w:rPr>
          <w:rFonts w:ascii="黑体" w:eastAsia="黑体" w:hAnsi="黑体"/>
          <w:bCs/>
          <w:sz w:val="24"/>
        </w:rPr>
      </w:pPr>
      <w:r w:rsidRPr="00227AF4">
        <w:rPr>
          <w:rFonts w:ascii="黑体" w:eastAsia="黑体" w:hAnsi="黑体" w:hint="eastAsia"/>
          <w:bCs/>
          <w:sz w:val="24"/>
        </w:rPr>
        <w:t>第五章  执行、控制和分析</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第二十四条</w:t>
      </w:r>
      <w:r w:rsidRPr="00227AF4">
        <w:rPr>
          <w:rFonts w:hint="eastAsia"/>
          <w:sz w:val="24"/>
        </w:rPr>
        <w:t xml:space="preserve">  </w:t>
      </w:r>
      <w:r w:rsidRPr="00227AF4">
        <w:rPr>
          <w:rFonts w:hint="eastAsia"/>
          <w:sz w:val="24"/>
        </w:rPr>
        <w:t>教育经费支出预算一经学校批准下达，各预算单位应按照专款专用原则严格执行，不得提出无预算的经费支出事项；学校财务部门必须严格对照各预算单位的预算指标情况办理费用报销手续，无预算的费用支出一律不得接纳报销。</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第二十五条</w:t>
      </w:r>
      <w:r w:rsidRPr="00227AF4">
        <w:rPr>
          <w:rFonts w:hint="eastAsia"/>
          <w:sz w:val="24"/>
        </w:rPr>
        <w:t xml:space="preserve">  </w:t>
      </w:r>
      <w:r w:rsidRPr="00227AF4">
        <w:rPr>
          <w:rFonts w:hint="eastAsia"/>
          <w:sz w:val="24"/>
        </w:rPr>
        <w:t>如</w:t>
      </w:r>
      <w:proofErr w:type="gramStart"/>
      <w:r w:rsidRPr="00227AF4">
        <w:rPr>
          <w:rFonts w:hint="eastAsia"/>
          <w:sz w:val="24"/>
        </w:rPr>
        <w:t>遇预算</w:t>
      </w:r>
      <w:proofErr w:type="gramEnd"/>
      <w:r w:rsidRPr="00227AF4">
        <w:rPr>
          <w:rFonts w:hint="eastAsia"/>
          <w:sz w:val="24"/>
        </w:rPr>
        <w:t>年度开始后，预算尚未审议通过下达，各预算单位可暂按上一年度同期预算支出数额安排支出，待正式预算下达后抵消调整。</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第二十六条</w:t>
      </w:r>
      <w:r w:rsidRPr="00227AF4">
        <w:rPr>
          <w:rFonts w:hint="eastAsia"/>
          <w:bCs/>
          <w:sz w:val="24"/>
        </w:rPr>
        <w:t xml:space="preserve"> </w:t>
      </w:r>
      <w:r w:rsidRPr="00227AF4">
        <w:rPr>
          <w:rFonts w:hint="eastAsia"/>
          <w:sz w:val="24"/>
        </w:rPr>
        <w:t xml:space="preserve"> </w:t>
      </w:r>
      <w:r w:rsidRPr="00227AF4">
        <w:rPr>
          <w:rFonts w:hint="eastAsia"/>
          <w:sz w:val="24"/>
        </w:rPr>
        <w:t>学校相关领导和各预算单位负责人应当及时了解预算执行情况，并对需要报销的各项预算支出进行审核签字，严格控制各项预算，提高预算执行力。</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第二十七条</w:t>
      </w:r>
      <w:r w:rsidRPr="00227AF4">
        <w:rPr>
          <w:rFonts w:hint="eastAsia"/>
          <w:sz w:val="24"/>
        </w:rPr>
        <w:t xml:space="preserve">  </w:t>
      </w:r>
      <w:r w:rsidRPr="00227AF4">
        <w:rPr>
          <w:rFonts w:hint="eastAsia"/>
          <w:sz w:val="24"/>
        </w:rPr>
        <w:t>预算管理办公室应当会同学校财务处为各预算单位建立预算执行情况台账，采取有效方式为各预算单位提供预算信息查询平台，并及时进行有效沟通协调。</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第二十八条</w:t>
      </w:r>
      <w:r w:rsidRPr="00227AF4">
        <w:rPr>
          <w:rFonts w:hint="eastAsia"/>
          <w:sz w:val="24"/>
        </w:rPr>
        <w:t xml:space="preserve">  </w:t>
      </w:r>
      <w:r w:rsidRPr="00227AF4">
        <w:rPr>
          <w:rFonts w:hint="eastAsia"/>
          <w:sz w:val="24"/>
        </w:rPr>
        <w:t>各预算单位要对本单位的预算执行情况及时进行分析，查找预算执行中存在的问题，提出相应的纠正措施和方案，预算年度结束时应形成完整的预算执行分析报告，并经学校分管工作的领导审核签字后，提交预算管理办公室；对需调整的预算项目按照预算调整程序进行上报调整。</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lastRenderedPageBreak/>
        <w:t>预算管理办公室应及时全面分析各项预算执行情况，对发现的问题及时予以纠正，对发现的重大问题应及时报告预算管理委员会进行裁决处理。预算年度结束时应编制年度预算执行情况分析报告，上报预算管理委员会。</w:t>
      </w:r>
    </w:p>
    <w:p w:rsidR="00E210F9" w:rsidRPr="00227AF4" w:rsidRDefault="00E210F9" w:rsidP="00E210F9">
      <w:pPr>
        <w:adjustRightInd w:val="0"/>
        <w:snapToGrid w:val="0"/>
        <w:spacing w:line="360" w:lineRule="auto"/>
        <w:ind w:firstLineChars="200" w:firstLine="480"/>
        <w:rPr>
          <w:sz w:val="24"/>
        </w:rPr>
      </w:pPr>
    </w:p>
    <w:p w:rsidR="00E210F9" w:rsidRPr="00227AF4" w:rsidRDefault="00E210F9" w:rsidP="00E210F9">
      <w:pPr>
        <w:adjustRightInd w:val="0"/>
        <w:snapToGrid w:val="0"/>
        <w:spacing w:line="360" w:lineRule="auto"/>
        <w:jc w:val="center"/>
        <w:rPr>
          <w:rFonts w:ascii="黑体" w:eastAsia="黑体" w:hAnsi="黑体"/>
          <w:bCs/>
          <w:sz w:val="24"/>
        </w:rPr>
      </w:pPr>
      <w:r w:rsidRPr="00227AF4">
        <w:rPr>
          <w:rFonts w:ascii="黑体" w:eastAsia="黑体" w:hAnsi="黑体" w:hint="eastAsia"/>
          <w:bCs/>
          <w:sz w:val="24"/>
        </w:rPr>
        <w:t>第六章  预算调整</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第二十九条</w:t>
      </w:r>
      <w:r w:rsidRPr="00227AF4">
        <w:rPr>
          <w:rFonts w:hint="eastAsia"/>
          <w:sz w:val="24"/>
        </w:rPr>
        <w:t xml:space="preserve">  </w:t>
      </w:r>
      <w:r w:rsidRPr="00227AF4">
        <w:rPr>
          <w:rFonts w:hint="eastAsia"/>
          <w:sz w:val="24"/>
        </w:rPr>
        <w:t>各项预算一经审议批准下达，一般不予调整。如遇下列情况，可按预算调整程序进行调整：</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1</w:t>
      </w:r>
      <w:r w:rsidRPr="00227AF4">
        <w:rPr>
          <w:rFonts w:hint="eastAsia"/>
          <w:sz w:val="24"/>
        </w:rPr>
        <w:t>．预算前提发生较大变化；</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2</w:t>
      </w:r>
      <w:r w:rsidRPr="00227AF4">
        <w:rPr>
          <w:rFonts w:hint="eastAsia"/>
          <w:sz w:val="24"/>
        </w:rPr>
        <w:t>．新增不可预见项目；</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3</w:t>
      </w:r>
      <w:r w:rsidRPr="00227AF4">
        <w:rPr>
          <w:rFonts w:hint="eastAsia"/>
          <w:sz w:val="24"/>
        </w:rPr>
        <w:t>．预算目标确因意外影响不能实现；</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4</w:t>
      </w:r>
      <w:r w:rsidRPr="00227AF4">
        <w:rPr>
          <w:rFonts w:hint="eastAsia"/>
          <w:sz w:val="24"/>
        </w:rPr>
        <w:t>．其他确需调整的事项。</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第三十条</w:t>
      </w:r>
      <w:r w:rsidRPr="00227AF4">
        <w:rPr>
          <w:rFonts w:hint="eastAsia"/>
          <w:bCs/>
          <w:sz w:val="24"/>
        </w:rPr>
        <w:t xml:space="preserve"> </w:t>
      </w:r>
      <w:r w:rsidRPr="00227AF4">
        <w:rPr>
          <w:rFonts w:hint="eastAsia"/>
          <w:sz w:val="24"/>
        </w:rPr>
        <w:t xml:space="preserve"> </w:t>
      </w:r>
      <w:r w:rsidRPr="00227AF4">
        <w:rPr>
          <w:rFonts w:hint="eastAsia"/>
          <w:sz w:val="24"/>
        </w:rPr>
        <w:t>预算调整程序：</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1</w:t>
      </w:r>
      <w:r w:rsidRPr="00227AF4">
        <w:rPr>
          <w:rFonts w:hint="eastAsia"/>
          <w:sz w:val="24"/>
        </w:rPr>
        <w:t>．相关预算单位出具调整预算项目的书面报告，说明调整原因，提出调整方案，并经学校分管工作的领导审核签字后，</w:t>
      </w:r>
      <w:proofErr w:type="gramStart"/>
      <w:r w:rsidRPr="00227AF4">
        <w:rPr>
          <w:rFonts w:hint="eastAsia"/>
          <w:sz w:val="24"/>
        </w:rPr>
        <w:t>报预算</w:t>
      </w:r>
      <w:proofErr w:type="gramEnd"/>
      <w:r w:rsidRPr="00227AF4">
        <w:rPr>
          <w:rFonts w:hint="eastAsia"/>
          <w:sz w:val="24"/>
        </w:rPr>
        <w:t>管理办公室；</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2</w:t>
      </w:r>
      <w:r w:rsidRPr="00227AF4">
        <w:rPr>
          <w:rFonts w:hint="eastAsia"/>
          <w:sz w:val="24"/>
        </w:rPr>
        <w:t>．预算管理办公室根据相关单位的预算调整报告，经审核后提出初步意见</w:t>
      </w:r>
      <w:proofErr w:type="gramStart"/>
      <w:r w:rsidRPr="00227AF4">
        <w:rPr>
          <w:rFonts w:hint="eastAsia"/>
          <w:sz w:val="24"/>
        </w:rPr>
        <w:t>报预算</w:t>
      </w:r>
      <w:proofErr w:type="gramEnd"/>
      <w:r w:rsidRPr="00227AF4">
        <w:rPr>
          <w:rFonts w:hint="eastAsia"/>
          <w:sz w:val="24"/>
        </w:rPr>
        <w:t>管理委员会审议；</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3</w:t>
      </w:r>
      <w:r w:rsidRPr="00227AF4">
        <w:rPr>
          <w:rFonts w:hint="eastAsia"/>
          <w:sz w:val="24"/>
        </w:rPr>
        <w:t>．预算管理委员会对预算调整事项进行最终审议，审议通过并经校长签字后下达执行；</w:t>
      </w:r>
    </w:p>
    <w:p w:rsidR="00E210F9" w:rsidRPr="00227AF4" w:rsidRDefault="00E210F9" w:rsidP="00E210F9">
      <w:pPr>
        <w:adjustRightInd w:val="0"/>
        <w:snapToGrid w:val="0"/>
        <w:spacing w:line="360" w:lineRule="auto"/>
        <w:ind w:firstLineChars="200" w:firstLine="480"/>
        <w:rPr>
          <w:sz w:val="24"/>
        </w:rPr>
      </w:pPr>
      <w:r w:rsidRPr="00227AF4">
        <w:rPr>
          <w:rFonts w:hint="eastAsia"/>
          <w:sz w:val="24"/>
        </w:rPr>
        <w:t>4</w:t>
      </w:r>
      <w:r w:rsidRPr="00227AF4">
        <w:rPr>
          <w:rFonts w:hint="eastAsia"/>
          <w:sz w:val="24"/>
        </w:rPr>
        <w:t>．确需紧急变更或新增的预算项目，可直接报校长按学校相关规定审批。</w:t>
      </w:r>
    </w:p>
    <w:p w:rsidR="00E210F9" w:rsidRPr="00227AF4" w:rsidRDefault="00E210F9" w:rsidP="00E210F9">
      <w:pPr>
        <w:adjustRightInd w:val="0"/>
        <w:snapToGrid w:val="0"/>
        <w:spacing w:line="360" w:lineRule="auto"/>
        <w:jc w:val="center"/>
        <w:rPr>
          <w:rFonts w:ascii="黑体" w:eastAsia="黑体" w:hAnsi="黑体"/>
          <w:bCs/>
          <w:sz w:val="24"/>
        </w:rPr>
      </w:pPr>
    </w:p>
    <w:p w:rsidR="00E210F9" w:rsidRPr="00227AF4" w:rsidRDefault="00E210F9" w:rsidP="00E210F9">
      <w:pPr>
        <w:adjustRightInd w:val="0"/>
        <w:snapToGrid w:val="0"/>
        <w:spacing w:line="360" w:lineRule="auto"/>
        <w:jc w:val="center"/>
        <w:rPr>
          <w:rFonts w:ascii="黑体" w:eastAsia="黑体" w:hAnsi="黑体"/>
          <w:bCs/>
          <w:sz w:val="24"/>
        </w:rPr>
      </w:pPr>
      <w:r w:rsidRPr="00227AF4">
        <w:rPr>
          <w:rFonts w:ascii="黑体" w:eastAsia="黑体" w:hAnsi="黑体" w:hint="eastAsia"/>
          <w:bCs/>
          <w:sz w:val="24"/>
        </w:rPr>
        <w:t>第七章  审计、考核与奖惩</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第三十一条</w:t>
      </w:r>
      <w:r w:rsidRPr="00227AF4">
        <w:rPr>
          <w:rFonts w:hint="eastAsia"/>
          <w:sz w:val="24"/>
        </w:rPr>
        <w:t xml:space="preserve">  </w:t>
      </w:r>
      <w:r w:rsidRPr="00227AF4">
        <w:rPr>
          <w:rFonts w:hint="eastAsia"/>
          <w:sz w:val="24"/>
        </w:rPr>
        <w:t>为保证教育经费支出预算的严肃性，提高资金使用效益，对各项预算执行情况应进行严格审计、考核，鼓励节约，杜绝浪费。学校审计室应对各预算单位及学校的年度教育经费支出预算执行情况进行年度审计，并向学校提交教育经费支出预算年度审计报告。</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第三十二条</w:t>
      </w:r>
      <w:r w:rsidRPr="00227AF4">
        <w:rPr>
          <w:rFonts w:hint="eastAsia"/>
          <w:sz w:val="24"/>
        </w:rPr>
        <w:t xml:space="preserve">  </w:t>
      </w:r>
      <w:r w:rsidRPr="00227AF4">
        <w:rPr>
          <w:rFonts w:hint="eastAsia"/>
          <w:sz w:val="24"/>
        </w:rPr>
        <w:t>预算管理办公室依据年度审计报告于每年末对各预算单位的预算执行情况进行考核。考核的依据是预算目标、各项预算内容的执行情况、对应的工作计划任务完成情况、预算资金使用的节约情况等。考核结束后应编写预算考核报告，上报预算管理委员会，作为对各预算单位考核和奖惩的依据。</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lastRenderedPageBreak/>
        <w:t>第三十三条</w:t>
      </w:r>
      <w:r w:rsidRPr="00227AF4">
        <w:rPr>
          <w:rFonts w:hint="eastAsia"/>
          <w:sz w:val="24"/>
        </w:rPr>
        <w:t xml:space="preserve">  </w:t>
      </w:r>
      <w:r w:rsidRPr="00227AF4">
        <w:rPr>
          <w:rFonts w:hint="eastAsia"/>
          <w:sz w:val="24"/>
        </w:rPr>
        <w:t>预算管理委员会根据预算管理办公室提交的各预算单位年度事业经费预算考核报告，提出奖惩意见，由预算管理办公室组织实施。预算考核结果可以作为对预算单位干部考核的重要依据。</w:t>
      </w:r>
    </w:p>
    <w:p w:rsidR="00E210F9" w:rsidRPr="00227AF4" w:rsidRDefault="00E210F9" w:rsidP="00E210F9">
      <w:pPr>
        <w:adjustRightInd w:val="0"/>
        <w:snapToGrid w:val="0"/>
        <w:spacing w:line="360" w:lineRule="auto"/>
        <w:ind w:firstLineChars="200" w:firstLine="480"/>
        <w:rPr>
          <w:bCs/>
          <w:sz w:val="24"/>
        </w:rPr>
      </w:pPr>
      <w:r w:rsidRPr="00227AF4">
        <w:rPr>
          <w:rFonts w:ascii="黑体" w:eastAsia="黑体" w:hAnsi="黑体" w:hint="eastAsia"/>
          <w:bCs/>
          <w:sz w:val="24"/>
        </w:rPr>
        <w:t>第三十四条</w:t>
      </w:r>
      <w:r w:rsidRPr="00227AF4">
        <w:rPr>
          <w:rFonts w:hint="eastAsia"/>
          <w:bCs/>
          <w:sz w:val="24"/>
        </w:rPr>
        <w:t xml:space="preserve">  </w:t>
      </w:r>
      <w:r w:rsidRPr="00227AF4">
        <w:rPr>
          <w:rFonts w:hint="eastAsia"/>
          <w:bCs/>
          <w:sz w:val="24"/>
        </w:rPr>
        <w:t>对预算执行效果好、各项工作任务能够圆满完成的，应当给予通报表扬。其中对于既能圆满完成工作任务，又节约预算资金的，应当给予奖励</w:t>
      </w:r>
      <w:r w:rsidRPr="00227AF4">
        <w:rPr>
          <w:rFonts w:hint="eastAsia"/>
          <w:sz w:val="24"/>
        </w:rPr>
        <w:t>；对于没能圆满完成工作任务的，应当予以通报批评；对于预算执行情况差，</w:t>
      </w:r>
      <w:r w:rsidRPr="00227AF4">
        <w:rPr>
          <w:rFonts w:hint="eastAsia"/>
          <w:bCs/>
          <w:sz w:val="24"/>
        </w:rPr>
        <w:t>既没有完成工作任务，又无节约预算资金的，应当给予适当经济处罚。</w:t>
      </w:r>
    </w:p>
    <w:p w:rsidR="00E210F9" w:rsidRPr="00227AF4" w:rsidRDefault="00E210F9" w:rsidP="00E210F9">
      <w:pPr>
        <w:adjustRightInd w:val="0"/>
        <w:snapToGrid w:val="0"/>
        <w:spacing w:line="360" w:lineRule="auto"/>
        <w:ind w:firstLineChars="200" w:firstLine="480"/>
        <w:rPr>
          <w:sz w:val="24"/>
        </w:rPr>
      </w:pPr>
    </w:p>
    <w:p w:rsidR="00E210F9" w:rsidRPr="00227AF4" w:rsidRDefault="00E210F9" w:rsidP="00E210F9">
      <w:pPr>
        <w:adjustRightInd w:val="0"/>
        <w:snapToGrid w:val="0"/>
        <w:spacing w:line="360" w:lineRule="auto"/>
        <w:jc w:val="center"/>
        <w:rPr>
          <w:rFonts w:ascii="黑体" w:eastAsia="黑体" w:hAnsi="黑体"/>
          <w:bCs/>
          <w:sz w:val="24"/>
        </w:rPr>
      </w:pPr>
      <w:r w:rsidRPr="00227AF4">
        <w:rPr>
          <w:rFonts w:ascii="黑体" w:eastAsia="黑体" w:hAnsi="黑体" w:hint="eastAsia"/>
          <w:bCs/>
          <w:sz w:val="24"/>
        </w:rPr>
        <w:t>第八章  附  则</w:t>
      </w:r>
    </w:p>
    <w:p w:rsidR="00E210F9" w:rsidRPr="00227AF4" w:rsidRDefault="00E210F9" w:rsidP="00E210F9">
      <w:pPr>
        <w:adjustRightInd w:val="0"/>
        <w:snapToGrid w:val="0"/>
        <w:spacing w:line="360" w:lineRule="auto"/>
        <w:ind w:firstLineChars="200" w:firstLine="480"/>
        <w:rPr>
          <w:bCs/>
          <w:sz w:val="24"/>
        </w:rPr>
      </w:pPr>
      <w:r w:rsidRPr="00227AF4">
        <w:rPr>
          <w:rFonts w:ascii="黑体" w:eastAsia="黑体" w:hAnsi="黑体" w:hint="eastAsia"/>
          <w:bCs/>
          <w:sz w:val="24"/>
        </w:rPr>
        <w:t>第三十五条</w:t>
      </w:r>
      <w:r w:rsidRPr="00227AF4">
        <w:rPr>
          <w:rFonts w:hint="eastAsia"/>
          <w:sz w:val="24"/>
        </w:rPr>
        <w:t xml:space="preserve">  </w:t>
      </w:r>
      <w:r w:rsidRPr="00227AF4">
        <w:rPr>
          <w:rFonts w:hint="eastAsia"/>
          <w:sz w:val="24"/>
        </w:rPr>
        <w:t>对学校后勤服务总公司和现代工业实训中心的预算，按照收支相抵后差额包干控制。后勤服务总公司和现代工业实训中心应结合自身情况，编制本单位的全面预算，实行全面预算管理，并将全面预算管理方案报学校预算管理办公室。继续教育学院、校医院应编制年度收入和支出预算，学报编辑部、校工会的预算由其自行编制，各自编制完成后报学校预算管理委员会审批。</w:t>
      </w:r>
    </w:p>
    <w:p w:rsidR="00E210F9" w:rsidRPr="00227AF4" w:rsidRDefault="00E210F9" w:rsidP="00E210F9">
      <w:pPr>
        <w:adjustRightInd w:val="0"/>
        <w:snapToGrid w:val="0"/>
        <w:spacing w:line="360" w:lineRule="auto"/>
        <w:ind w:firstLineChars="200" w:firstLine="480"/>
        <w:rPr>
          <w:sz w:val="24"/>
        </w:rPr>
      </w:pPr>
      <w:r w:rsidRPr="00227AF4">
        <w:rPr>
          <w:rFonts w:ascii="黑体" w:eastAsia="黑体" w:hAnsi="黑体" w:hint="eastAsia"/>
          <w:bCs/>
          <w:sz w:val="24"/>
        </w:rPr>
        <w:t>第三十六条</w:t>
      </w:r>
      <w:r w:rsidRPr="00227AF4">
        <w:rPr>
          <w:rFonts w:hint="eastAsia"/>
          <w:sz w:val="24"/>
        </w:rPr>
        <w:t xml:space="preserve">  </w:t>
      </w:r>
      <w:r w:rsidRPr="00227AF4">
        <w:rPr>
          <w:rFonts w:hint="eastAsia"/>
          <w:sz w:val="24"/>
        </w:rPr>
        <w:t>本办法自下发之日起试行。</w:t>
      </w:r>
    </w:p>
    <w:p w:rsidR="00E210F9" w:rsidRPr="00227AF4" w:rsidRDefault="00E210F9" w:rsidP="00E210F9">
      <w:pPr>
        <w:adjustRightInd w:val="0"/>
        <w:snapToGrid w:val="0"/>
        <w:spacing w:line="360" w:lineRule="auto"/>
        <w:ind w:firstLineChars="200" w:firstLine="480"/>
        <w:rPr>
          <w:sz w:val="24"/>
        </w:rPr>
      </w:pPr>
    </w:p>
    <w:p w:rsidR="00E210F9" w:rsidRPr="00227AF4" w:rsidRDefault="00E210F9" w:rsidP="00E210F9">
      <w:pPr>
        <w:adjustRightInd w:val="0"/>
        <w:snapToGrid w:val="0"/>
        <w:spacing w:line="360" w:lineRule="auto"/>
        <w:rPr>
          <w:rFonts w:ascii="宋体" w:hAnsi="宋体"/>
          <w:bCs/>
          <w:sz w:val="24"/>
        </w:rPr>
      </w:pPr>
      <w:r w:rsidRPr="00227AF4">
        <w:rPr>
          <w:rFonts w:ascii="宋体" w:hAnsi="宋体" w:hint="eastAsia"/>
          <w:bCs/>
          <w:sz w:val="24"/>
        </w:rPr>
        <w:t>附表</w:t>
      </w:r>
    </w:p>
    <w:p w:rsidR="00E210F9" w:rsidRPr="00227AF4" w:rsidRDefault="00E210F9" w:rsidP="00E210F9">
      <w:pPr>
        <w:adjustRightInd w:val="0"/>
        <w:snapToGrid w:val="0"/>
        <w:jc w:val="center"/>
        <w:rPr>
          <w:rFonts w:ascii="黑体" w:eastAsia="黑体" w:hAnsi="黑体"/>
          <w:bCs/>
          <w:sz w:val="28"/>
          <w:szCs w:val="28"/>
        </w:rPr>
      </w:pPr>
      <w:r w:rsidRPr="00227AF4">
        <w:rPr>
          <w:rFonts w:ascii="黑体" w:eastAsia="黑体" w:hAnsi="黑体" w:hint="eastAsia"/>
          <w:bCs/>
          <w:sz w:val="28"/>
          <w:szCs w:val="28"/>
        </w:rPr>
        <w:t>部门预算分工一览表</w:t>
      </w:r>
    </w:p>
    <w:p w:rsidR="00E210F9" w:rsidRPr="00227AF4" w:rsidRDefault="00E210F9" w:rsidP="00E210F9">
      <w:pPr>
        <w:adjustRightInd w:val="0"/>
        <w:snapToGrid w:val="0"/>
        <w:jc w:val="center"/>
        <w:rPr>
          <w:rFonts w:ascii="黑体" w:eastAsia="黑体" w:hAnsi="宋体" w:cs="宋体"/>
          <w:sz w:val="24"/>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1247"/>
        <w:gridCol w:w="1473"/>
        <w:gridCol w:w="1471"/>
        <w:gridCol w:w="416"/>
        <w:gridCol w:w="3834"/>
      </w:tblGrid>
      <w:tr w:rsidR="00E210F9" w:rsidRPr="00227AF4" w:rsidTr="00114F2A">
        <w:trPr>
          <w:trHeight w:val="495"/>
        </w:trPr>
        <w:tc>
          <w:tcPr>
            <w:tcW w:w="290" w:type="pct"/>
            <w:vAlign w:val="center"/>
          </w:tcPr>
          <w:p w:rsidR="00E210F9" w:rsidRPr="00227AF4" w:rsidRDefault="00E210F9" w:rsidP="00E210F9">
            <w:pPr>
              <w:widowControl/>
              <w:adjustRightInd w:val="0"/>
              <w:snapToGrid w:val="0"/>
              <w:jc w:val="center"/>
              <w:rPr>
                <w:rFonts w:ascii="宋体" w:hAnsi="宋体" w:cs="宋体"/>
                <w:b/>
                <w:kern w:val="0"/>
                <w:sz w:val="18"/>
                <w:szCs w:val="18"/>
              </w:rPr>
            </w:pPr>
            <w:r w:rsidRPr="00227AF4">
              <w:rPr>
                <w:rFonts w:ascii="宋体" w:hAnsi="宋体" w:cs="宋体" w:hint="eastAsia"/>
                <w:b/>
                <w:kern w:val="0"/>
                <w:sz w:val="18"/>
                <w:szCs w:val="18"/>
              </w:rPr>
              <w:t>序号</w:t>
            </w:r>
          </w:p>
        </w:tc>
        <w:tc>
          <w:tcPr>
            <w:tcW w:w="696" w:type="pct"/>
            <w:vAlign w:val="center"/>
          </w:tcPr>
          <w:p w:rsidR="00E210F9" w:rsidRPr="00227AF4" w:rsidRDefault="00E210F9" w:rsidP="00E210F9">
            <w:pPr>
              <w:widowControl/>
              <w:adjustRightInd w:val="0"/>
              <w:snapToGrid w:val="0"/>
              <w:jc w:val="center"/>
              <w:rPr>
                <w:rFonts w:ascii="宋体" w:hAnsi="宋体" w:cs="宋体"/>
                <w:b/>
                <w:kern w:val="0"/>
                <w:sz w:val="18"/>
                <w:szCs w:val="18"/>
              </w:rPr>
            </w:pPr>
            <w:r w:rsidRPr="00227AF4">
              <w:rPr>
                <w:rFonts w:ascii="宋体" w:hAnsi="宋体" w:cs="宋体" w:hint="eastAsia"/>
                <w:b/>
                <w:kern w:val="0"/>
                <w:sz w:val="18"/>
                <w:szCs w:val="18"/>
              </w:rPr>
              <w:t>预算单位</w:t>
            </w:r>
          </w:p>
        </w:tc>
        <w:tc>
          <w:tcPr>
            <w:tcW w:w="822" w:type="pct"/>
            <w:vAlign w:val="center"/>
          </w:tcPr>
          <w:p w:rsidR="00E210F9" w:rsidRPr="00227AF4" w:rsidRDefault="00E210F9" w:rsidP="00E210F9">
            <w:pPr>
              <w:widowControl/>
              <w:adjustRightInd w:val="0"/>
              <w:snapToGrid w:val="0"/>
              <w:jc w:val="center"/>
              <w:rPr>
                <w:rFonts w:ascii="宋体" w:hAnsi="宋体" w:cs="宋体"/>
                <w:b/>
                <w:kern w:val="0"/>
                <w:sz w:val="18"/>
                <w:szCs w:val="18"/>
              </w:rPr>
            </w:pPr>
            <w:r w:rsidRPr="00227AF4">
              <w:rPr>
                <w:rFonts w:ascii="宋体" w:hAnsi="宋体" w:cs="宋体" w:hint="eastAsia"/>
                <w:b/>
                <w:kern w:val="0"/>
                <w:sz w:val="18"/>
                <w:szCs w:val="18"/>
              </w:rPr>
              <w:t>预算类别</w:t>
            </w:r>
          </w:p>
        </w:tc>
        <w:tc>
          <w:tcPr>
            <w:tcW w:w="821" w:type="pct"/>
            <w:vAlign w:val="center"/>
          </w:tcPr>
          <w:p w:rsidR="00E210F9" w:rsidRPr="00227AF4" w:rsidRDefault="00E210F9" w:rsidP="00E210F9">
            <w:pPr>
              <w:widowControl/>
              <w:adjustRightInd w:val="0"/>
              <w:snapToGrid w:val="0"/>
              <w:jc w:val="center"/>
              <w:rPr>
                <w:rFonts w:ascii="宋体" w:hAnsi="宋体" w:cs="宋体"/>
                <w:b/>
                <w:kern w:val="0"/>
                <w:sz w:val="18"/>
                <w:szCs w:val="18"/>
              </w:rPr>
            </w:pPr>
            <w:r w:rsidRPr="00227AF4">
              <w:rPr>
                <w:rFonts w:ascii="宋体" w:hAnsi="宋体" w:cs="宋体" w:hint="eastAsia"/>
                <w:b/>
                <w:kern w:val="0"/>
                <w:sz w:val="18"/>
                <w:szCs w:val="18"/>
              </w:rPr>
              <w:t>预算项目</w:t>
            </w:r>
          </w:p>
        </w:tc>
        <w:tc>
          <w:tcPr>
            <w:tcW w:w="232" w:type="pct"/>
            <w:vAlign w:val="center"/>
          </w:tcPr>
          <w:p w:rsidR="00E210F9" w:rsidRPr="00227AF4" w:rsidRDefault="00E210F9" w:rsidP="00E210F9">
            <w:pPr>
              <w:widowControl/>
              <w:adjustRightInd w:val="0"/>
              <w:snapToGrid w:val="0"/>
              <w:jc w:val="center"/>
              <w:rPr>
                <w:rFonts w:ascii="宋体" w:hAnsi="宋体" w:cs="宋体"/>
                <w:b/>
                <w:kern w:val="0"/>
                <w:sz w:val="18"/>
                <w:szCs w:val="18"/>
              </w:rPr>
            </w:pPr>
            <w:r w:rsidRPr="00227AF4">
              <w:rPr>
                <w:rFonts w:ascii="宋体" w:hAnsi="宋体" w:cs="宋体" w:hint="eastAsia"/>
                <w:b/>
                <w:kern w:val="0"/>
                <w:sz w:val="18"/>
                <w:szCs w:val="18"/>
              </w:rPr>
              <w:t>代码</w:t>
            </w:r>
          </w:p>
        </w:tc>
        <w:tc>
          <w:tcPr>
            <w:tcW w:w="2139" w:type="pct"/>
            <w:vAlign w:val="center"/>
          </w:tcPr>
          <w:p w:rsidR="00E210F9" w:rsidRPr="00227AF4" w:rsidRDefault="00E210F9" w:rsidP="00E210F9">
            <w:pPr>
              <w:widowControl/>
              <w:adjustRightInd w:val="0"/>
              <w:snapToGrid w:val="0"/>
              <w:jc w:val="center"/>
              <w:rPr>
                <w:rFonts w:ascii="宋体" w:hAnsi="宋体" w:cs="宋体"/>
                <w:b/>
                <w:kern w:val="0"/>
                <w:sz w:val="18"/>
                <w:szCs w:val="18"/>
              </w:rPr>
            </w:pPr>
            <w:r w:rsidRPr="00227AF4">
              <w:rPr>
                <w:rFonts w:ascii="宋体" w:hAnsi="宋体" w:cs="宋体" w:hint="eastAsia"/>
                <w:b/>
                <w:kern w:val="0"/>
                <w:sz w:val="18"/>
                <w:szCs w:val="18"/>
              </w:rPr>
              <w:t>预算内容</w:t>
            </w:r>
          </w:p>
        </w:tc>
      </w:tr>
      <w:tr w:rsidR="00E210F9" w:rsidRPr="00227AF4" w:rsidTr="00114F2A">
        <w:trPr>
          <w:trHeight w:val="315"/>
        </w:trPr>
        <w:tc>
          <w:tcPr>
            <w:tcW w:w="290"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1</w:t>
            </w:r>
          </w:p>
        </w:tc>
        <w:tc>
          <w:tcPr>
            <w:tcW w:w="696"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党政办公室</w:t>
            </w: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adjustRightInd w:val="0"/>
              <w:snapToGrid w:val="0"/>
              <w:rPr>
                <w:rFonts w:ascii="宋体" w:hAnsi="宋体" w:cs="宋体"/>
                <w:kern w:val="0"/>
                <w:sz w:val="18"/>
                <w:szCs w:val="18"/>
              </w:rPr>
            </w:pPr>
            <w:r w:rsidRPr="00227AF4">
              <w:rPr>
                <w:rFonts w:ascii="宋体" w:hAnsi="宋体" w:cs="宋体" w:hint="eastAsia"/>
                <w:kern w:val="0"/>
                <w:sz w:val="18"/>
                <w:szCs w:val="18"/>
              </w:rPr>
              <w:t>办公费、邮电费、差旅费、招待费、机动车辆维持费、办公设备维修（护）费</w:t>
            </w:r>
          </w:p>
        </w:tc>
      </w:tr>
      <w:tr w:rsidR="00E210F9" w:rsidRPr="00227AF4" w:rsidTr="00114F2A">
        <w:trPr>
          <w:trHeight w:val="315"/>
        </w:trPr>
        <w:tc>
          <w:tcPr>
            <w:tcW w:w="290"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2</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组织部</w:t>
            </w:r>
          </w:p>
        </w:tc>
        <w:tc>
          <w:tcPr>
            <w:tcW w:w="822" w:type="pc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adjustRightInd w:val="0"/>
              <w:snapToGrid w:val="0"/>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315"/>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专项经费支出</w:t>
            </w:r>
          </w:p>
        </w:tc>
        <w:tc>
          <w:tcPr>
            <w:tcW w:w="821" w:type="pc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组织培训费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adjustRightInd w:val="0"/>
              <w:snapToGrid w:val="0"/>
              <w:rPr>
                <w:rFonts w:ascii="宋体" w:hAnsi="宋体" w:cs="宋体"/>
                <w:kern w:val="0"/>
                <w:sz w:val="18"/>
                <w:szCs w:val="18"/>
              </w:rPr>
            </w:pPr>
            <w:r w:rsidRPr="00227AF4">
              <w:rPr>
                <w:rFonts w:ascii="宋体" w:hAnsi="宋体" w:cs="宋体" w:hint="eastAsia"/>
                <w:kern w:val="0"/>
                <w:sz w:val="18"/>
                <w:szCs w:val="18"/>
              </w:rPr>
              <w:t>领导干部培训费、学校党校经费</w:t>
            </w:r>
          </w:p>
        </w:tc>
      </w:tr>
      <w:tr w:rsidR="00E210F9" w:rsidRPr="00227AF4" w:rsidTr="00114F2A">
        <w:trPr>
          <w:trHeight w:val="315"/>
        </w:trPr>
        <w:tc>
          <w:tcPr>
            <w:tcW w:w="290"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3</w:t>
            </w:r>
          </w:p>
        </w:tc>
        <w:tc>
          <w:tcPr>
            <w:tcW w:w="696"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宣传部、统战部</w:t>
            </w: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办公费、邮电费、差旅费、宣传费、校刊编辑印刷费、招待费、办公设备维修（护）费</w:t>
            </w:r>
          </w:p>
        </w:tc>
      </w:tr>
      <w:tr w:rsidR="00E210F9" w:rsidRPr="00227AF4" w:rsidTr="00114F2A">
        <w:trPr>
          <w:trHeight w:val="315"/>
        </w:trPr>
        <w:tc>
          <w:tcPr>
            <w:tcW w:w="290"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4</w:t>
            </w:r>
          </w:p>
        </w:tc>
        <w:tc>
          <w:tcPr>
            <w:tcW w:w="696"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纪委、监察室</w:t>
            </w: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345"/>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5</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学生处、学工部</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人员经费支出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学生奖助学金</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奖学金、助学金、困难补助、勤工助学金</w:t>
            </w:r>
          </w:p>
        </w:tc>
      </w:tr>
      <w:tr w:rsidR="00E210F9" w:rsidRPr="00227AF4" w:rsidTr="00114F2A">
        <w:trPr>
          <w:trHeight w:val="345"/>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工资薪金性支出</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辅导员（班主任）津贴</w:t>
            </w:r>
          </w:p>
        </w:tc>
      </w:tr>
      <w:tr w:rsidR="00E210F9" w:rsidRPr="00227AF4" w:rsidTr="00114F2A">
        <w:trPr>
          <w:trHeight w:val="435"/>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540"/>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6</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保卫处、武装部</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办公费、邮电费、差旅费、招待费、消防安全费、机动车辆维持费、办公设备维修（护）费</w:t>
            </w:r>
          </w:p>
        </w:tc>
      </w:tr>
      <w:tr w:rsidR="00E210F9" w:rsidRPr="00227AF4" w:rsidTr="00114F2A">
        <w:trPr>
          <w:trHeight w:val="390"/>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教学业务费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军训费</w:t>
            </w:r>
          </w:p>
        </w:tc>
      </w:tr>
      <w:tr w:rsidR="00E210F9" w:rsidRPr="00227AF4" w:rsidTr="00114F2A">
        <w:trPr>
          <w:trHeight w:val="405"/>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lastRenderedPageBreak/>
              <w:t>7</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离退休人员管理处</w:t>
            </w: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人员经费支出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离退休人员费用</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离休人员特需费、退休干部活动费、离退休人员公用费</w:t>
            </w:r>
          </w:p>
        </w:tc>
      </w:tr>
      <w:tr w:rsidR="00E210F9" w:rsidRPr="00227AF4" w:rsidTr="00114F2A">
        <w:trPr>
          <w:trHeight w:val="525"/>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办公费、邮电费、差旅费、招待费、机动车辆维持费、办公设备维修（护）费</w:t>
            </w:r>
          </w:p>
        </w:tc>
      </w:tr>
      <w:tr w:rsidR="00E210F9" w:rsidRPr="00227AF4" w:rsidTr="00114F2A">
        <w:trPr>
          <w:trHeight w:val="840"/>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8</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人事处</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人员经费支出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工资薪金性支出</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工资、各种奖金、津补贴、误餐费、夜餐费、课时费、临时工工资</w:t>
            </w:r>
          </w:p>
        </w:tc>
      </w:tr>
      <w:tr w:rsidR="00E210F9" w:rsidRPr="00227AF4" w:rsidTr="00114F2A">
        <w:trPr>
          <w:trHeight w:val="375"/>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离退休人员费用</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离退休人员生活费及各种补助费</w:t>
            </w:r>
          </w:p>
        </w:tc>
      </w:tr>
      <w:tr w:rsidR="00E210F9" w:rsidRPr="00227AF4" w:rsidTr="00114F2A">
        <w:trPr>
          <w:trHeight w:val="510"/>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社会保障和福利性支出</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抚恤丧葬遗补、探亲费、各项社会保险缴费、人才引进安家费</w:t>
            </w:r>
          </w:p>
        </w:tc>
      </w:tr>
      <w:tr w:rsidR="00E210F9" w:rsidRPr="00227AF4" w:rsidTr="00114F2A">
        <w:trPr>
          <w:trHeight w:val="480"/>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办公费、邮电费、差旅费、招待费、教职工培训费、办公设备维修（护）费</w:t>
            </w:r>
          </w:p>
        </w:tc>
      </w:tr>
      <w:tr w:rsidR="00E210F9" w:rsidRPr="00227AF4" w:rsidTr="00114F2A">
        <w:trPr>
          <w:trHeight w:val="570"/>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专项经费支出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教学开办费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新建院（系）部开办费</w:t>
            </w:r>
          </w:p>
        </w:tc>
      </w:tr>
      <w:tr w:rsidR="00E210F9" w:rsidRPr="00227AF4" w:rsidTr="00114F2A">
        <w:trPr>
          <w:trHeight w:val="570"/>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人才引进培养和创新团队建设费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高层次人才引进培养（含博士科研启动费）费、师资队伍培训费</w:t>
            </w:r>
          </w:p>
        </w:tc>
      </w:tr>
      <w:tr w:rsidR="00E210F9" w:rsidRPr="00227AF4" w:rsidTr="00114F2A">
        <w:trPr>
          <w:trHeight w:val="330"/>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9</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教务处</w:t>
            </w: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人员经费支出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工资薪金性支出</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考</w:t>
            </w:r>
            <w:proofErr w:type="gramStart"/>
            <w:r w:rsidRPr="00227AF4">
              <w:rPr>
                <w:rFonts w:ascii="宋体" w:hAnsi="宋体" w:cs="宋体" w:hint="eastAsia"/>
                <w:kern w:val="0"/>
                <w:sz w:val="18"/>
                <w:szCs w:val="18"/>
              </w:rPr>
              <w:t>务</w:t>
            </w:r>
            <w:proofErr w:type="gramEnd"/>
            <w:r w:rsidRPr="00227AF4">
              <w:rPr>
                <w:rFonts w:ascii="宋体" w:hAnsi="宋体" w:cs="宋体" w:hint="eastAsia"/>
                <w:kern w:val="0"/>
                <w:sz w:val="18"/>
                <w:szCs w:val="18"/>
              </w:rPr>
              <w:t>费</w:t>
            </w:r>
          </w:p>
        </w:tc>
      </w:tr>
      <w:tr w:rsidR="00E210F9" w:rsidRPr="00227AF4" w:rsidTr="00114F2A">
        <w:trPr>
          <w:trHeight w:val="330"/>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办公费、邮电费、差旅费、招待费、机动车辆维持费、办公设备维修（护）费</w:t>
            </w:r>
          </w:p>
        </w:tc>
      </w:tr>
      <w:tr w:rsidR="00E210F9" w:rsidRPr="00227AF4" w:rsidTr="00114F2A">
        <w:trPr>
          <w:trHeight w:val="465"/>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教学业务费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教学管理费、质量工程建设费、教学奖励竞赛基金、单项学科竞赛基金、教材建设基金</w:t>
            </w:r>
          </w:p>
        </w:tc>
      </w:tr>
      <w:tr w:rsidR="00E210F9" w:rsidRPr="00227AF4" w:rsidTr="00114F2A">
        <w:trPr>
          <w:trHeight w:val="465"/>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专项经费支出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专业开办费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按学校批准的名称列示</w:t>
            </w:r>
          </w:p>
        </w:tc>
      </w:tr>
      <w:tr w:rsidR="00E210F9" w:rsidRPr="00227AF4" w:rsidTr="00114F2A">
        <w:trPr>
          <w:trHeight w:val="375"/>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10</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科研处</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450"/>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科研发展支出</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各类科研基金、科研项目配套费、科研奖励费、科研项目管理费、学术交流费</w:t>
            </w:r>
          </w:p>
        </w:tc>
      </w:tr>
      <w:tr w:rsidR="00E210F9" w:rsidRPr="00227AF4" w:rsidTr="00114F2A">
        <w:trPr>
          <w:trHeight w:val="450"/>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专项经费支出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人才引进培养和创新团队建设费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创新团队建设费</w:t>
            </w:r>
          </w:p>
        </w:tc>
      </w:tr>
      <w:tr w:rsidR="00E210F9" w:rsidRPr="00227AF4" w:rsidTr="00114F2A">
        <w:trPr>
          <w:trHeight w:val="435"/>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11</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财务处</w:t>
            </w: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人员经费支出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各种社会保障和福利性支出</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住房公积金、计生费</w:t>
            </w:r>
          </w:p>
        </w:tc>
      </w:tr>
      <w:tr w:rsidR="00E210F9" w:rsidRPr="00227AF4" w:rsidTr="00114F2A">
        <w:trPr>
          <w:trHeight w:val="360"/>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办公费、邮电费、差旅费、机动车辆维持费、提取的工会经费、招待费、办公设备维修（护）费</w:t>
            </w:r>
          </w:p>
        </w:tc>
      </w:tr>
      <w:tr w:rsidR="00E210F9" w:rsidRPr="00227AF4" w:rsidTr="00114F2A">
        <w:trPr>
          <w:trHeight w:val="360"/>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教学业务费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学报编辑印刷费</w:t>
            </w:r>
          </w:p>
        </w:tc>
      </w:tr>
      <w:tr w:rsidR="00E210F9" w:rsidRPr="00227AF4" w:rsidTr="00114F2A">
        <w:trPr>
          <w:trHeight w:val="360"/>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财务费用</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各种利息支出、手续费、佣金、汇兑损益</w:t>
            </w:r>
          </w:p>
        </w:tc>
      </w:tr>
      <w:tr w:rsidR="00E210F9" w:rsidRPr="00227AF4" w:rsidTr="00114F2A">
        <w:trPr>
          <w:trHeight w:val="360"/>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未完项目支出</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未完项目</w:t>
            </w:r>
          </w:p>
        </w:tc>
      </w:tr>
      <w:tr w:rsidR="00E210F9" w:rsidRPr="00227AF4" w:rsidTr="00114F2A">
        <w:trPr>
          <w:trHeight w:val="510"/>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其他支出预算</w:t>
            </w:r>
          </w:p>
        </w:tc>
        <w:tc>
          <w:tcPr>
            <w:tcW w:w="821" w:type="pc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预留预算调整</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p>
        </w:tc>
      </w:tr>
      <w:tr w:rsidR="00E210F9" w:rsidRPr="00227AF4" w:rsidTr="00114F2A">
        <w:trPr>
          <w:trHeight w:val="420"/>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dstrike/>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归还贷款</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p>
        </w:tc>
      </w:tr>
      <w:tr w:rsidR="00E210F9" w:rsidRPr="00227AF4" w:rsidTr="00114F2A">
        <w:trPr>
          <w:trHeight w:val="420"/>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dstrike/>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特殊临时支出</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p>
        </w:tc>
      </w:tr>
      <w:tr w:rsidR="00E210F9" w:rsidRPr="00227AF4" w:rsidTr="00114F2A">
        <w:trPr>
          <w:trHeight w:val="465"/>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12</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资产管理处</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办公费、邮电费、差旅费、招待费、机动车辆维持费、技安环保费、办公设备维修（护）费</w:t>
            </w:r>
          </w:p>
        </w:tc>
      </w:tr>
      <w:tr w:rsidR="00E210F9" w:rsidRPr="00227AF4" w:rsidTr="00114F2A">
        <w:trPr>
          <w:trHeight w:val="345"/>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设备购置费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零星设备及大宗物资材料采购费</w:t>
            </w:r>
          </w:p>
        </w:tc>
      </w:tr>
      <w:tr w:rsidR="00E210F9" w:rsidRPr="00227AF4" w:rsidTr="00114F2A">
        <w:trPr>
          <w:trHeight w:val="345"/>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后勤保障费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水电气暖、修缮、物业管理及校园环境绿化费</w:t>
            </w:r>
          </w:p>
        </w:tc>
      </w:tr>
      <w:tr w:rsidR="00E210F9" w:rsidRPr="00227AF4" w:rsidTr="00114F2A">
        <w:trPr>
          <w:trHeight w:val="345"/>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专项经费支出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基础设施更新改造支出</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基础设施更新改造支出</w:t>
            </w:r>
          </w:p>
        </w:tc>
      </w:tr>
      <w:tr w:rsidR="00E210F9" w:rsidRPr="00227AF4" w:rsidTr="00114F2A">
        <w:trPr>
          <w:trHeight w:val="345"/>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数字化校园建设支出</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数字化校园专项支出</w:t>
            </w:r>
          </w:p>
        </w:tc>
      </w:tr>
      <w:tr w:rsidR="00E210F9" w:rsidRPr="00227AF4" w:rsidTr="00114F2A">
        <w:trPr>
          <w:trHeight w:val="345"/>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13</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基建处</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办公费、邮电费、差旅费、招待费、机动车辆维持费、办公设备维修（护）费</w:t>
            </w:r>
          </w:p>
        </w:tc>
      </w:tr>
      <w:tr w:rsidR="00E210F9" w:rsidRPr="00227AF4" w:rsidTr="00114F2A">
        <w:trPr>
          <w:trHeight w:val="345"/>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基本建设支出</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基本建设支出</w:t>
            </w:r>
          </w:p>
        </w:tc>
      </w:tr>
      <w:tr w:rsidR="00E210F9" w:rsidRPr="00227AF4" w:rsidTr="00114F2A">
        <w:trPr>
          <w:trHeight w:val="315"/>
        </w:trPr>
        <w:tc>
          <w:tcPr>
            <w:tcW w:w="290"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14</w:t>
            </w:r>
          </w:p>
        </w:tc>
        <w:tc>
          <w:tcPr>
            <w:tcW w:w="696"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审计室</w:t>
            </w: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390"/>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15</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实验室管理处</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390"/>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教学业务费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实习实验用</w:t>
            </w:r>
            <w:proofErr w:type="gramStart"/>
            <w:r w:rsidRPr="00227AF4">
              <w:rPr>
                <w:rFonts w:ascii="宋体" w:hAnsi="宋体" w:cs="宋体" w:hint="eastAsia"/>
                <w:kern w:val="0"/>
                <w:sz w:val="18"/>
                <w:szCs w:val="18"/>
              </w:rPr>
              <w:t>耗材费</w:t>
            </w:r>
            <w:proofErr w:type="gramEnd"/>
          </w:p>
        </w:tc>
      </w:tr>
      <w:tr w:rsidR="00E210F9" w:rsidRPr="00227AF4" w:rsidTr="00114F2A">
        <w:trPr>
          <w:trHeight w:val="390"/>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专项经费支出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实验室建设费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教学实验室、科研实验室、重点实验室、工程技术中心、创新基地等建设经费</w:t>
            </w:r>
          </w:p>
        </w:tc>
      </w:tr>
      <w:tr w:rsidR="00E210F9" w:rsidRPr="00227AF4" w:rsidTr="00114F2A">
        <w:trPr>
          <w:trHeight w:val="435"/>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16</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招生就业工作处</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办公费、邮电费、差旅费、招待费、机动车辆维持费、办公设备维修（护）费</w:t>
            </w:r>
          </w:p>
        </w:tc>
      </w:tr>
      <w:tr w:rsidR="00E210F9" w:rsidRPr="00227AF4" w:rsidTr="00114F2A">
        <w:trPr>
          <w:trHeight w:val="315"/>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教学业务费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招生费、就业指导费等</w:t>
            </w:r>
          </w:p>
        </w:tc>
      </w:tr>
      <w:tr w:rsidR="00E210F9" w:rsidRPr="00227AF4" w:rsidTr="00114F2A">
        <w:trPr>
          <w:trHeight w:val="420"/>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17</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对外合作交流处、港澳台办公室</w:t>
            </w: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人员经费支出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工资薪金性支出</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外教人员费用</w:t>
            </w:r>
          </w:p>
        </w:tc>
      </w:tr>
      <w:tr w:rsidR="00E210F9" w:rsidRPr="00227AF4" w:rsidTr="00114F2A">
        <w:trPr>
          <w:trHeight w:val="525"/>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420"/>
        </w:trPr>
        <w:tc>
          <w:tcPr>
            <w:tcW w:w="290"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18</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高等教育研究所</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300"/>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教学业务费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教研项目经费</w:t>
            </w:r>
          </w:p>
        </w:tc>
      </w:tr>
      <w:tr w:rsidR="00E210F9" w:rsidRPr="00227AF4" w:rsidTr="00114F2A">
        <w:trPr>
          <w:trHeight w:val="390"/>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19</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学科建设办公室</w:t>
            </w: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300"/>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专项经费支出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学科建设费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学科建设费</w:t>
            </w:r>
          </w:p>
        </w:tc>
      </w:tr>
      <w:tr w:rsidR="00E210F9" w:rsidRPr="00227AF4" w:rsidTr="00114F2A">
        <w:trPr>
          <w:trHeight w:val="420"/>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20</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校团委</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公务费用</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315"/>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教学业务费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学生活动费、学生社会实践及创新基金</w:t>
            </w:r>
          </w:p>
        </w:tc>
      </w:tr>
      <w:tr w:rsidR="00E210F9" w:rsidRPr="00227AF4" w:rsidTr="00114F2A">
        <w:trPr>
          <w:trHeight w:val="435"/>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21</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教学院（系部）</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405"/>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教学业务费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实验实习费、学生活动费</w:t>
            </w:r>
          </w:p>
        </w:tc>
      </w:tr>
      <w:tr w:rsidR="00E210F9" w:rsidRPr="00227AF4" w:rsidTr="00114F2A">
        <w:trPr>
          <w:trHeight w:val="495"/>
        </w:trPr>
        <w:tc>
          <w:tcPr>
            <w:tcW w:w="290"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22</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思想政治理论教学部</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495"/>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教学业务费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思想政治理论课专项费</w:t>
            </w:r>
          </w:p>
        </w:tc>
      </w:tr>
      <w:tr w:rsidR="00E210F9" w:rsidRPr="00227AF4" w:rsidTr="00114F2A">
        <w:trPr>
          <w:trHeight w:val="405"/>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23</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体育教学部</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405"/>
        </w:trPr>
        <w:tc>
          <w:tcPr>
            <w:tcW w:w="290"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教学业务费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体育维持费</w:t>
            </w:r>
          </w:p>
        </w:tc>
      </w:tr>
      <w:tr w:rsidR="00E210F9" w:rsidRPr="00227AF4" w:rsidTr="00114F2A">
        <w:trPr>
          <w:trHeight w:val="405"/>
        </w:trPr>
        <w:tc>
          <w:tcPr>
            <w:tcW w:w="290" w:type="pct"/>
            <w:vMerge w:val="restart"/>
            <w:vAlign w:val="center"/>
          </w:tcPr>
          <w:p w:rsidR="00E210F9" w:rsidRPr="00227AF4" w:rsidRDefault="00E210F9" w:rsidP="00E210F9">
            <w:pPr>
              <w:adjustRightInd w:val="0"/>
              <w:snapToGrid w:val="0"/>
              <w:jc w:val="center"/>
              <w:rPr>
                <w:rFonts w:ascii="宋体" w:hAnsi="宋体" w:cs="宋体"/>
                <w:kern w:val="0"/>
                <w:sz w:val="18"/>
                <w:szCs w:val="18"/>
              </w:rPr>
            </w:pPr>
            <w:r w:rsidRPr="00227AF4">
              <w:rPr>
                <w:rFonts w:ascii="宋体" w:hAnsi="宋体" w:cs="宋体" w:hint="eastAsia"/>
                <w:kern w:val="0"/>
                <w:sz w:val="18"/>
                <w:szCs w:val="18"/>
              </w:rPr>
              <w:t>24</w:t>
            </w:r>
          </w:p>
        </w:tc>
        <w:tc>
          <w:tcPr>
            <w:tcW w:w="696"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图书馆</w:t>
            </w:r>
          </w:p>
        </w:tc>
        <w:tc>
          <w:tcPr>
            <w:tcW w:w="822" w:type="pct"/>
            <w:vMerge w:val="restar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办公费、邮电费、差旅费、招待费、办公设备维修（护）费</w:t>
            </w:r>
          </w:p>
        </w:tc>
      </w:tr>
      <w:tr w:rsidR="00E210F9" w:rsidRPr="00227AF4" w:rsidTr="00114F2A">
        <w:trPr>
          <w:trHeight w:val="405"/>
        </w:trPr>
        <w:tc>
          <w:tcPr>
            <w:tcW w:w="290" w:type="pct"/>
            <w:vMerge/>
            <w:vAlign w:val="center"/>
          </w:tcPr>
          <w:p w:rsidR="00E210F9" w:rsidRPr="00227AF4" w:rsidRDefault="00E210F9" w:rsidP="00E210F9">
            <w:pPr>
              <w:adjustRightInd w:val="0"/>
              <w:snapToGrid w:val="0"/>
              <w:jc w:val="center"/>
              <w:rPr>
                <w:rFonts w:ascii="宋体" w:hAnsi="宋体" w:cs="宋体"/>
                <w:kern w:val="0"/>
                <w:sz w:val="18"/>
                <w:szCs w:val="18"/>
              </w:rPr>
            </w:pPr>
          </w:p>
        </w:tc>
        <w:tc>
          <w:tcPr>
            <w:tcW w:w="696"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2" w:type="pct"/>
            <w:vMerge/>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图书资料信息费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图书资料采购费、电子资源信息费</w:t>
            </w:r>
          </w:p>
        </w:tc>
      </w:tr>
      <w:tr w:rsidR="00E210F9" w:rsidRPr="00227AF4" w:rsidTr="00114F2A">
        <w:trPr>
          <w:trHeight w:val="420"/>
        </w:trPr>
        <w:tc>
          <w:tcPr>
            <w:tcW w:w="290"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25</w:t>
            </w:r>
          </w:p>
        </w:tc>
        <w:tc>
          <w:tcPr>
            <w:tcW w:w="696"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信息管理中心</w:t>
            </w:r>
          </w:p>
        </w:tc>
        <w:tc>
          <w:tcPr>
            <w:tcW w:w="822"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公用经费支出</w:t>
            </w:r>
          </w:p>
        </w:tc>
        <w:tc>
          <w:tcPr>
            <w:tcW w:w="821" w:type="pct"/>
            <w:vAlign w:val="center"/>
          </w:tcPr>
          <w:p w:rsidR="00E210F9" w:rsidRPr="00227AF4" w:rsidRDefault="00E210F9" w:rsidP="00E210F9">
            <w:pPr>
              <w:widowControl/>
              <w:adjustRightInd w:val="0"/>
              <w:snapToGrid w:val="0"/>
              <w:jc w:val="center"/>
              <w:rPr>
                <w:rFonts w:ascii="宋体" w:hAnsi="宋体" w:cs="宋体"/>
                <w:kern w:val="0"/>
                <w:sz w:val="18"/>
                <w:szCs w:val="18"/>
              </w:rPr>
            </w:pPr>
            <w:r w:rsidRPr="00227AF4">
              <w:rPr>
                <w:rFonts w:ascii="宋体" w:hAnsi="宋体" w:cs="宋体" w:hint="eastAsia"/>
                <w:kern w:val="0"/>
                <w:sz w:val="18"/>
                <w:szCs w:val="18"/>
              </w:rPr>
              <w:t>公务费</w:t>
            </w:r>
          </w:p>
        </w:tc>
        <w:tc>
          <w:tcPr>
            <w:tcW w:w="232" w:type="pct"/>
            <w:vAlign w:val="center"/>
          </w:tcPr>
          <w:p w:rsidR="00E210F9" w:rsidRPr="00227AF4" w:rsidRDefault="00E210F9" w:rsidP="00E210F9">
            <w:pPr>
              <w:widowControl/>
              <w:adjustRightInd w:val="0"/>
              <w:snapToGrid w:val="0"/>
              <w:jc w:val="center"/>
              <w:rPr>
                <w:rFonts w:ascii="宋体" w:hAnsi="宋体" w:cs="宋体"/>
                <w:kern w:val="0"/>
                <w:sz w:val="18"/>
                <w:szCs w:val="18"/>
              </w:rPr>
            </w:pPr>
          </w:p>
        </w:tc>
        <w:tc>
          <w:tcPr>
            <w:tcW w:w="2139" w:type="pct"/>
            <w:vAlign w:val="center"/>
          </w:tcPr>
          <w:p w:rsidR="00E210F9" w:rsidRPr="00227AF4" w:rsidRDefault="00E210F9" w:rsidP="00E210F9">
            <w:pPr>
              <w:widowControl/>
              <w:adjustRightInd w:val="0"/>
              <w:snapToGrid w:val="0"/>
              <w:jc w:val="left"/>
              <w:rPr>
                <w:rFonts w:ascii="宋体" w:hAnsi="宋体" w:cs="宋体"/>
                <w:kern w:val="0"/>
                <w:sz w:val="18"/>
                <w:szCs w:val="18"/>
              </w:rPr>
            </w:pPr>
            <w:r w:rsidRPr="00227AF4">
              <w:rPr>
                <w:rFonts w:ascii="宋体" w:hAnsi="宋体" w:cs="宋体" w:hint="eastAsia"/>
                <w:kern w:val="0"/>
                <w:sz w:val="18"/>
                <w:szCs w:val="18"/>
              </w:rPr>
              <w:t>办公费、邮电费、差旅费、招待费信息资源费、网络建设维护费、办公设备维修（护）费、</w:t>
            </w:r>
          </w:p>
        </w:tc>
      </w:tr>
    </w:tbl>
    <w:p w:rsidR="00E210F9" w:rsidRPr="00227AF4" w:rsidRDefault="00E210F9" w:rsidP="00E210F9">
      <w:pPr>
        <w:adjustRightInd w:val="0"/>
        <w:snapToGrid w:val="0"/>
        <w:spacing w:beforeLines="50" w:before="120"/>
        <w:ind w:firstLineChars="200" w:firstLine="420"/>
        <w:rPr>
          <w:rFonts w:ascii="黑体" w:eastAsia="黑体"/>
          <w:sz w:val="24"/>
        </w:rPr>
      </w:pPr>
      <w:r w:rsidRPr="00227AF4">
        <w:rPr>
          <w:rFonts w:hint="eastAsia"/>
        </w:rPr>
        <w:t>注：各预算单位应列示的具体预算内容见各预算单位“教育经费支出预算申请表”。</w:t>
      </w:r>
    </w:p>
    <w:p w:rsidR="00E210F9" w:rsidRPr="00227AF4" w:rsidRDefault="00E210F9" w:rsidP="00E210F9">
      <w:pPr>
        <w:adjustRightInd w:val="0"/>
        <w:snapToGrid w:val="0"/>
      </w:pPr>
    </w:p>
    <w:p w:rsidR="00E210F9" w:rsidRPr="00227AF4" w:rsidRDefault="00E210F9" w:rsidP="00E210F9">
      <w:pPr>
        <w:adjustRightInd w:val="0"/>
        <w:snapToGrid w:val="0"/>
      </w:pPr>
    </w:p>
    <w:p w:rsidR="00E210F9" w:rsidRPr="00227AF4" w:rsidRDefault="00E210F9" w:rsidP="00E210F9">
      <w:pPr>
        <w:keepNext/>
        <w:keepLines/>
        <w:spacing w:before="260" w:after="260" w:line="416" w:lineRule="auto"/>
        <w:jc w:val="center"/>
        <w:outlineLvl w:val="1"/>
        <w:rPr>
          <w:rFonts w:ascii="Arial" w:eastAsia="黑体" w:hAnsi="Arial"/>
          <w:b/>
          <w:bCs/>
          <w:sz w:val="32"/>
          <w:szCs w:val="32"/>
        </w:rPr>
      </w:pPr>
      <w:bookmarkStart w:id="161" w:name="_Toc471218508"/>
      <w:r w:rsidRPr="00227AF4">
        <w:rPr>
          <w:rFonts w:ascii="Arial" w:eastAsia="黑体" w:hAnsi="Arial" w:hint="eastAsia"/>
          <w:b/>
          <w:bCs/>
          <w:sz w:val="32"/>
          <w:szCs w:val="28"/>
        </w:rPr>
        <w:lastRenderedPageBreak/>
        <w:t>十</w:t>
      </w:r>
      <w:r w:rsidR="00131B14" w:rsidRPr="00227AF4">
        <w:rPr>
          <w:rFonts w:ascii="Arial" w:eastAsia="黑体" w:hAnsi="Arial" w:hint="eastAsia"/>
          <w:b/>
          <w:bCs/>
          <w:sz w:val="32"/>
          <w:szCs w:val="28"/>
        </w:rPr>
        <w:t>三</w:t>
      </w:r>
      <w:r w:rsidRPr="00227AF4">
        <w:rPr>
          <w:rFonts w:ascii="Arial" w:eastAsia="黑体" w:hAnsi="Arial" w:hint="eastAsia"/>
          <w:b/>
          <w:bCs/>
          <w:sz w:val="32"/>
          <w:szCs w:val="28"/>
        </w:rPr>
        <w:t>、</w:t>
      </w:r>
      <w:proofErr w:type="gramStart"/>
      <w:r w:rsidRPr="00227AF4">
        <w:rPr>
          <w:rFonts w:ascii="Arial" w:eastAsia="黑体" w:hAnsi="Arial" w:hint="eastAsia"/>
          <w:b/>
          <w:bCs/>
          <w:sz w:val="32"/>
          <w:szCs w:val="32"/>
        </w:rPr>
        <w:t>郑州航院党政</w:t>
      </w:r>
      <w:proofErr w:type="gramEnd"/>
      <w:r w:rsidRPr="00227AF4">
        <w:rPr>
          <w:rFonts w:ascii="Arial" w:eastAsia="黑体" w:hAnsi="Arial" w:hint="eastAsia"/>
          <w:b/>
          <w:bCs/>
          <w:sz w:val="32"/>
          <w:szCs w:val="32"/>
        </w:rPr>
        <w:t>领导干部办公用房管理规定（试行）</w:t>
      </w:r>
      <w:bookmarkEnd w:id="161"/>
    </w:p>
    <w:p w:rsidR="00E210F9" w:rsidRPr="00227AF4" w:rsidRDefault="00E210F9" w:rsidP="00E210F9">
      <w:pPr>
        <w:adjustRightInd w:val="0"/>
        <w:snapToGrid w:val="0"/>
        <w:jc w:val="center"/>
        <w:rPr>
          <w:rFonts w:ascii="黑体" w:eastAsia="黑体" w:hAnsi="黑体"/>
          <w:sz w:val="13"/>
          <w:szCs w:val="13"/>
        </w:rPr>
      </w:pPr>
    </w:p>
    <w:p w:rsidR="00E210F9" w:rsidRPr="00227AF4" w:rsidRDefault="00E210F9" w:rsidP="00E210F9">
      <w:pPr>
        <w:adjustRightInd w:val="0"/>
        <w:snapToGrid w:val="0"/>
        <w:spacing w:line="420" w:lineRule="exact"/>
        <w:jc w:val="center"/>
        <w:rPr>
          <w:rFonts w:ascii="黑体" w:eastAsia="黑体" w:hAnsi="黑体"/>
          <w:sz w:val="28"/>
          <w:szCs w:val="28"/>
        </w:rPr>
      </w:pPr>
      <w:r w:rsidRPr="00227AF4">
        <w:rPr>
          <w:rFonts w:ascii="黑体" w:eastAsia="黑体" w:hAnsi="黑体" w:hint="eastAsia"/>
          <w:sz w:val="28"/>
          <w:szCs w:val="28"/>
        </w:rPr>
        <w:t>关于印发《郑州航院党政领导干部办公用房管理规定（试行）》的通知</w:t>
      </w:r>
    </w:p>
    <w:p w:rsidR="00E210F9" w:rsidRPr="00227AF4" w:rsidRDefault="00E210F9" w:rsidP="00E210F9">
      <w:pPr>
        <w:adjustRightInd w:val="0"/>
        <w:snapToGrid w:val="0"/>
        <w:spacing w:line="420" w:lineRule="exact"/>
        <w:jc w:val="center"/>
        <w:rPr>
          <w:rFonts w:ascii="宋体" w:hAnsi="宋体"/>
          <w:sz w:val="24"/>
        </w:rPr>
      </w:pPr>
      <w:proofErr w:type="gramStart"/>
      <w:r w:rsidRPr="00227AF4">
        <w:rPr>
          <w:rFonts w:ascii="宋体" w:hAnsi="宋体" w:hint="eastAsia"/>
          <w:sz w:val="24"/>
        </w:rPr>
        <w:t>校党〔2015〕</w:t>
      </w:r>
      <w:proofErr w:type="gramEnd"/>
      <w:r w:rsidRPr="00227AF4">
        <w:rPr>
          <w:rFonts w:ascii="宋体" w:hAnsi="宋体" w:hint="eastAsia"/>
          <w:sz w:val="24"/>
        </w:rPr>
        <w:t>1号</w:t>
      </w:r>
    </w:p>
    <w:p w:rsidR="00E210F9" w:rsidRPr="00227AF4" w:rsidRDefault="00E210F9" w:rsidP="00E210F9">
      <w:pPr>
        <w:adjustRightInd w:val="0"/>
        <w:snapToGrid w:val="0"/>
        <w:spacing w:line="420" w:lineRule="exact"/>
        <w:ind w:firstLineChars="200" w:firstLine="480"/>
        <w:rPr>
          <w:rFonts w:ascii="宋体" w:hAnsi="宋体"/>
          <w:sz w:val="24"/>
        </w:rPr>
      </w:pPr>
    </w:p>
    <w:p w:rsidR="00E210F9" w:rsidRPr="00227AF4" w:rsidRDefault="00E210F9" w:rsidP="00E210F9">
      <w:pPr>
        <w:adjustRightInd w:val="0"/>
        <w:snapToGrid w:val="0"/>
        <w:spacing w:line="360" w:lineRule="auto"/>
        <w:rPr>
          <w:rFonts w:ascii="宋体" w:hAnsi="宋体"/>
          <w:sz w:val="24"/>
        </w:rPr>
      </w:pPr>
      <w:r w:rsidRPr="00227AF4">
        <w:rPr>
          <w:rFonts w:ascii="宋体" w:hAnsi="宋体" w:hint="eastAsia"/>
          <w:sz w:val="24"/>
        </w:rPr>
        <w:t>学校各单位：</w:t>
      </w:r>
    </w:p>
    <w:p w:rsidR="00E210F9" w:rsidRPr="00227AF4" w:rsidRDefault="00E210F9" w:rsidP="00E210F9">
      <w:pPr>
        <w:adjustRightInd w:val="0"/>
        <w:snapToGrid w:val="0"/>
        <w:spacing w:line="420" w:lineRule="exact"/>
        <w:ind w:firstLineChars="200" w:firstLine="480"/>
        <w:rPr>
          <w:rFonts w:ascii="宋体" w:hAnsi="宋体"/>
          <w:sz w:val="24"/>
        </w:rPr>
      </w:pPr>
      <w:r w:rsidRPr="00227AF4">
        <w:rPr>
          <w:rFonts w:ascii="宋体" w:hAnsi="宋体" w:hint="eastAsia"/>
          <w:sz w:val="24"/>
        </w:rPr>
        <w:t>为贯彻党和国家提倡艰苦奋斗、厉行节约、反对奢侈浪费的方针，落实党的群众路线教育实践活动整改事项， 在广泛征求意见的基础上，经</w:t>
      </w:r>
      <w:smartTag w:uri="urn:schemas-microsoft-com:office:smarttags" w:element="chsdate">
        <w:smartTagPr>
          <w:attr w:name="IsROCDate" w:val="False"/>
          <w:attr w:name="IsLunarDate" w:val="False"/>
          <w:attr w:name="Day" w:val="5"/>
          <w:attr w:name="Month" w:val="1"/>
          <w:attr w:name="Year" w:val="2015"/>
        </w:smartTagPr>
        <w:r w:rsidRPr="00227AF4">
          <w:rPr>
            <w:rFonts w:ascii="宋体" w:hAnsi="宋体" w:hint="eastAsia"/>
            <w:sz w:val="24"/>
          </w:rPr>
          <w:t>2015年1月5日</w:t>
        </w:r>
      </w:smartTag>
      <w:r w:rsidRPr="00227AF4">
        <w:rPr>
          <w:rFonts w:ascii="宋体" w:hAnsi="宋体" w:hint="eastAsia"/>
          <w:sz w:val="24"/>
        </w:rPr>
        <w:t>校党委会研究通过，现将《郑州航院党政领导干部办公用房管理规定（试行）》印发给你们。请全校各单位严格按照本规定的有关要求，抓紧进行办公用房的清理调整工作，相关要求具体如下：</w:t>
      </w:r>
    </w:p>
    <w:p w:rsidR="00E210F9" w:rsidRPr="00227AF4" w:rsidRDefault="00E210F9" w:rsidP="00E210F9">
      <w:pPr>
        <w:adjustRightInd w:val="0"/>
        <w:snapToGrid w:val="0"/>
        <w:spacing w:line="420" w:lineRule="exact"/>
        <w:ind w:firstLineChars="200" w:firstLine="480"/>
        <w:rPr>
          <w:rFonts w:ascii="宋体" w:hAnsi="宋体"/>
          <w:sz w:val="24"/>
        </w:rPr>
      </w:pPr>
      <w:r w:rsidRPr="00227AF4">
        <w:rPr>
          <w:rFonts w:ascii="宋体" w:hAnsi="宋体" w:hint="eastAsia"/>
          <w:sz w:val="24"/>
        </w:rPr>
        <w:t>一、不再实行两校区办公。在东校区办公的各教学院（系、部</w:t>
      </w:r>
      <w:r w:rsidRPr="00227AF4">
        <w:rPr>
          <w:rFonts w:ascii="宋体" w:hAnsi="宋体"/>
          <w:sz w:val="24"/>
        </w:rPr>
        <w:t>）</w:t>
      </w:r>
      <w:r w:rsidRPr="00227AF4">
        <w:rPr>
          <w:rFonts w:ascii="宋体" w:hAnsi="宋体" w:hint="eastAsia"/>
          <w:sz w:val="24"/>
        </w:rPr>
        <w:t>在南校区可暂留一间值班办公室，其余腾空的办公室钥匙统一交由各教学院（系、部）办公室主任暂时保管，各教学院（系、部）在学校统一收回南校区办公室之前确需临时使用的，可向本单位办公室主任申请借用。已在东校区办公的各职能处室</w:t>
      </w:r>
      <w:proofErr w:type="gramStart"/>
      <w:r w:rsidRPr="00227AF4">
        <w:rPr>
          <w:rFonts w:ascii="宋体" w:hAnsi="宋体" w:hint="eastAsia"/>
          <w:sz w:val="24"/>
        </w:rPr>
        <w:t>及思政</w:t>
      </w:r>
      <w:proofErr w:type="gramEnd"/>
      <w:r w:rsidRPr="00227AF4">
        <w:rPr>
          <w:rFonts w:ascii="宋体" w:hAnsi="宋体" w:hint="eastAsia"/>
          <w:sz w:val="24"/>
        </w:rPr>
        <w:t>部一律合并在东校区办公。办公室腾空后，各教学院（系、部）办公室主任要认真检查办公室门窗、室内设施等，确保安全，待学校研究后，按照学校要求，将钥匙统一上交。</w:t>
      </w:r>
    </w:p>
    <w:p w:rsidR="00E210F9" w:rsidRPr="00227AF4" w:rsidRDefault="00E210F9" w:rsidP="00E210F9">
      <w:pPr>
        <w:adjustRightInd w:val="0"/>
        <w:snapToGrid w:val="0"/>
        <w:spacing w:line="420" w:lineRule="exact"/>
        <w:ind w:firstLineChars="200" w:firstLine="480"/>
        <w:rPr>
          <w:rFonts w:ascii="宋体" w:hAnsi="宋体"/>
          <w:sz w:val="24"/>
        </w:rPr>
      </w:pPr>
      <w:r w:rsidRPr="00227AF4">
        <w:rPr>
          <w:rFonts w:ascii="宋体" w:hAnsi="宋体" w:hint="eastAsia"/>
          <w:sz w:val="24"/>
        </w:rPr>
        <w:t xml:space="preserve">二、各单位领导应高度重视，顾全大局、积极配合，自本规定下发之日起，严格按照规定的办公用房使用面积标准自行清理调整， </w:t>
      </w:r>
      <w:smartTag w:uri="urn:schemas-microsoft-com:office:smarttags" w:element="chsdate">
        <w:smartTagPr>
          <w:attr w:name="Year" w:val="2015"/>
          <w:attr w:name="Month" w:val="3"/>
          <w:attr w:name="Day" w:val="7"/>
          <w:attr w:name="IsLunarDate" w:val="False"/>
          <w:attr w:name="IsROCDate" w:val="False"/>
        </w:smartTagPr>
        <w:r w:rsidRPr="00227AF4">
          <w:rPr>
            <w:rFonts w:ascii="宋体" w:hAnsi="宋体" w:hint="eastAsia"/>
            <w:sz w:val="24"/>
          </w:rPr>
          <w:t>2015年3月7日</w:t>
        </w:r>
      </w:smartTag>
      <w:r w:rsidRPr="00227AF4">
        <w:rPr>
          <w:rFonts w:ascii="宋体" w:hAnsi="宋体" w:hint="eastAsia"/>
          <w:sz w:val="24"/>
        </w:rPr>
        <w:t>前要清理调整到位。清理调整中，办公用房需做简易隔断的，由各单位统一登记汇总后，报请资产处统一进行隔断施工。</w:t>
      </w:r>
    </w:p>
    <w:p w:rsidR="00E210F9" w:rsidRPr="00227AF4" w:rsidRDefault="00E210F9" w:rsidP="00E210F9">
      <w:pPr>
        <w:adjustRightInd w:val="0"/>
        <w:snapToGrid w:val="0"/>
        <w:spacing w:line="420" w:lineRule="exact"/>
        <w:ind w:firstLineChars="200" w:firstLine="480"/>
        <w:rPr>
          <w:rFonts w:ascii="宋体" w:hAnsi="宋体"/>
          <w:sz w:val="24"/>
        </w:rPr>
      </w:pPr>
      <w:r w:rsidRPr="00227AF4">
        <w:rPr>
          <w:rFonts w:ascii="宋体" w:hAnsi="宋体" w:hint="eastAsia"/>
          <w:sz w:val="24"/>
        </w:rPr>
        <w:t>三、各职能处室</w:t>
      </w:r>
      <w:proofErr w:type="gramStart"/>
      <w:r w:rsidRPr="00227AF4">
        <w:rPr>
          <w:rFonts w:ascii="宋体" w:hAnsi="宋体" w:hint="eastAsia"/>
          <w:sz w:val="24"/>
        </w:rPr>
        <w:t>及思政部清理</w:t>
      </w:r>
      <w:proofErr w:type="gramEnd"/>
      <w:r w:rsidRPr="00227AF4">
        <w:rPr>
          <w:rFonts w:ascii="宋体" w:hAnsi="宋体" w:hint="eastAsia"/>
          <w:sz w:val="24"/>
        </w:rPr>
        <w:t>腾空的办公用房应将钥匙</w:t>
      </w:r>
      <w:proofErr w:type="gramStart"/>
      <w:r w:rsidRPr="00227AF4">
        <w:rPr>
          <w:rFonts w:ascii="宋体" w:hAnsi="宋体" w:hint="eastAsia"/>
          <w:sz w:val="24"/>
        </w:rPr>
        <w:t>交学校</w:t>
      </w:r>
      <w:proofErr w:type="gramEnd"/>
      <w:r w:rsidRPr="00227AF4">
        <w:rPr>
          <w:rFonts w:ascii="宋体" w:hAnsi="宋体" w:hint="eastAsia"/>
          <w:sz w:val="24"/>
        </w:rPr>
        <w:t>资产处，由学校统一调配使用。</w:t>
      </w:r>
    </w:p>
    <w:p w:rsidR="00E210F9" w:rsidRPr="00227AF4" w:rsidRDefault="00E210F9" w:rsidP="00E210F9">
      <w:pPr>
        <w:adjustRightInd w:val="0"/>
        <w:snapToGrid w:val="0"/>
        <w:spacing w:line="420" w:lineRule="exact"/>
        <w:ind w:firstLineChars="200" w:firstLine="480"/>
        <w:rPr>
          <w:rFonts w:ascii="宋体" w:hAnsi="宋体"/>
          <w:sz w:val="24"/>
        </w:rPr>
      </w:pPr>
      <w:r w:rsidRPr="00227AF4">
        <w:rPr>
          <w:rFonts w:ascii="宋体" w:hAnsi="宋体" w:hint="eastAsia"/>
          <w:sz w:val="24"/>
        </w:rPr>
        <w:t>四、学校自</w:t>
      </w:r>
      <w:smartTag w:uri="urn:schemas-microsoft-com:office:smarttags" w:element="chsdate">
        <w:smartTagPr>
          <w:attr w:name="Year" w:val="2015"/>
          <w:attr w:name="Month" w:val="3"/>
          <w:attr w:name="Day" w:val="10"/>
          <w:attr w:name="IsLunarDate" w:val="False"/>
          <w:attr w:name="IsROCDate" w:val="False"/>
        </w:smartTagPr>
        <w:r w:rsidRPr="00227AF4">
          <w:rPr>
            <w:rFonts w:ascii="宋体" w:hAnsi="宋体" w:hint="eastAsia"/>
            <w:sz w:val="24"/>
          </w:rPr>
          <w:t>2015年3月10日起</w:t>
        </w:r>
      </w:smartTag>
      <w:r w:rsidRPr="00227AF4">
        <w:rPr>
          <w:rFonts w:ascii="宋体" w:hAnsi="宋体" w:hint="eastAsia"/>
          <w:sz w:val="24"/>
        </w:rPr>
        <w:t>将对各单位办公用房的清理调整情况进行全面检查，对没按规定调整的超标准办公用房，一经发现，将按有关规定严肃处理。</w:t>
      </w:r>
    </w:p>
    <w:p w:rsidR="00E210F9" w:rsidRPr="00227AF4" w:rsidRDefault="00E210F9" w:rsidP="00E210F9">
      <w:pPr>
        <w:adjustRightInd w:val="0"/>
        <w:snapToGrid w:val="0"/>
        <w:spacing w:line="460" w:lineRule="exact"/>
        <w:ind w:firstLineChars="200" w:firstLine="480"/>
        <w:rPr>
          <w:rFonts w:ascii="宋体" w:hAnsi="宋体"/>
          <w:sz w:val="24"/>
        </w:rPr>
      </w:pPr>
    </w:p>
    <w:p w:rsidR="00E210F9" w:rsidRPr="00227AF4" w:rsidRDefault="00E210F9" w:rsidP="00E210F9">
      <w:pPr>
        <w:adjustRightInd w:val="0"/>
        <w:snapToGrid w:val="0"/>
        <w:spacing w:line="460" w:lineRule="exact"/>
        <w:ind w:firstLineChars="200" w:firstLine="480"/>
        <w:rPr>
          <w:rFonts w:ascii="宋体" w:hAnsi="宋体"/>
          <w:sz w:val="24"/>
        </w:rPr>
      </w:pPr>
      <w:r w:rsidRPr="00227AF4">
        <w:rPr>
          <w:rFonts w:ascii="宋体" w:hAnsi="宋体" w:hint="eastAsia"/>
          <w:sz w:val="24"/>
        </w:rPr>
        <w:t>附件：</w:t>
      </w:r>
      <w:proofErr w:type="gramStart"/>
      <w:r w:rsidRPr="00227AF4">
        <w:rPr>
          <w:rFonts w:ascii="宋体" w:hAnsi="宋体" w:hint="eastAsia"/>
          <w:sz w:val="24"/>
        </w:rPr>
        <w:t>郑州航院党政</w:t>
      </w:r>
      <w:proofErr w:type="gramEnd"/>
      <w:r w:rsidRPr="00227AF4">
        <w:rPr>
          <w:rFonts w:ascii="宋体" w:hAnsi="宋体" w:hint="eastAsia"/>
          <w:sz w:val="24"/>
        </w:rPr>
        <w:t>领导干部办公用房管理规定（试行）</w:t>
      </w:r>
    </w:p>
    <w:p w:rsidR="00E210F9" w:rsidRPr="00227AF4" w:rsidRDefault="00E210F9" w:rsidP="00E210F9">
      <w:pPr>
        <w:adjustRightInd w:val="0"/>
        <w:snapToGrid w:val="0"/>
        <w:spacing w:line="460" w:lineRule="exact"/>
        <w:ind w:firstLineChars="200" w:firstLine="480"/>
        <w:rPr>
          <w:rFonts w:ascii="宋体" w:hAnsi="宋体"/>
          <w:sz w:val="24"/>
        </w:rPr>
      </w:pPr>
    </w:p>
    <w:p w:rsidR="00E210F9" w:rsidRPr="00227AF4" w:rsidRDefault="00E210F9" w:rsidP="00E210F9">
      <w:pPr>
        <w:adjustRightInd w:val="0"/>
        <w:snapToGrid w:val="0"/>
        <w:spacing w:line="360" w:lineRule="auto"/>
        <w:ind w:firstLineChars="200" w:firstLine="480"/>
        <w:jc w:val="right"/>
        <w:rPr>
          <w:rFonts w:ascii="宋体" w:hAnsi="宋体"/>
          <w:sz w:val="24"/>
        </w:rPr>
      </w:pPr>
      <w:r w:rsidRPr="00227AF4">
        <w:rPr>
          <w:rFonts w:ascii="宋体" w:hAnsi="宋体" w:hint="eastAsia"/>
          <w:sz w:val="24"/>
        </w:rPr>
        <w:t>二〇一五年一月六日</w:t>
      </w:r>
    </w:p>
    <w:p w:rsidR="00E210F9" w:rsidRPr="00227AF4" w:rsidRDefault="00E210F9" w:rsidP="00E210F9">
      <w:pPr>
        <w:adjustRightInd w:val="0"/>
        <w:snapToGrid w:val="0"/>
        <w:spacing w:line="360" w:lineRule="auto"/>
        <w:rPr>
          <w:rFonts w:ascii="宋体" w:hAnsi="宋体"/>
          <w:sz w:val="24"/>
        </w:rPr>
      </w:pPr>
      <w:r w:rsidRPr="00227AF4">
        <w:rPr>
          <w:rFonts w:ascii="宋体" w:hAnsi="宋体"/>
          <w:sz w:val="24"/>
        </w:rPr>
        <w:br w:type="page"/>
      </w:r>
      <w:r w:rsidRPr="00227AF4">
        <w:rPr>
          <w:rFonts w:ascii="宋体" w:hAnsi="宋体" w:hint="eastAsia"/>
          <w:sz w:val="24"/>
        </w:rPr>
        <w:lastRenderedPageBreak/>
        <w:t>附件</w:t>
      </w:r>
    </w:p>
    <w:p w:rsidR="00E210F9" w:rsidRPr="00227AF4" w:rsidRDefault="00E210F9" w:rsidP="00E210F9">
      <w:pPr>
        <w:adjustRightInd w:val="0"/>
        <w:snapToGrid w:val="0"/>
        <w:spacing w:line="360" w:lineRule="auto"/>
        <w:ind w:firstLineChars="200" w:firstLine="560"/>
        <w:jc w:val="center"/>
        <w:rPr>
          <w:rFonts w:ascii="黑体" w:eastAsia="黑体" w:hAnsi="黑体"/>
          <w:sz w:val="28"/>
          <w:szCs w:val="28"/>
        </w:rPr>
      </w:pPr>
      <w:proofErr w:type="gramStart"/>
      <w:r w:rsidRPr="00227AF4">
        <w:rPr>
          <w:rFonts w:ascii="黑体" w:eastAsia="黑体" w:hAnsi="黑体" w:hint="eastAsia"/>
          <w:sz w:val="28"/>
          <w:szCs w:val="28"/>
        </w:rPr>
        <w:t>郑州航院党政</w:t>
      </w:r>
      <w:proofErr w:type="gramEnd"/>
      <w:r w:rsidRPr="00227AF4">
        <w:rPr>
          <w:rFonts w:ascii="黑体" w:eastAsia="黑体" w:hAnsi="黑体" w:hint="eastAsia"/>
          <w:sz w:val="28"/>
          <w:szCs w:val="28"/>
        </w:rPr>
        <w:t>领导干部办公用房管理规定（试行）</w:t>
      </w:r>
    </w:p>
    <w:p w:rsidR="00E210F9" w:rsidRPr="00227AF4" w:rsidRDefault="00E210F9" w:rsidP="00E210F9">
      <w:pPr>
        <w:adjustRightInd w:val="0"/>
        <w:snapToGrid w:val="0"/>
        <w:spacing w:line="500" w:lineRule="exact"/>
        <w:ind w:firstLineChars="200" w:firstLine="480"/>
        <w:rPr>
          <w:rFonts w:ascii="宋体" w:hAnsi="宋体"/>
          <w:sz w:val="24"/>
        </w:rPr>
      </w:pP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t>为规范办公用房管理，提高办公用房使用效率，根据《中共中央、国务院关于印发&lt;党政机关厉行节约反对浪费条例&gt;的通知》（中发〔2014〕13号）、</w:t>
      </w:r>
      <w:r w:rsidRPr="00227AF4">
        <w:rPr>
          <w:rFonts w:ascii="宋体" w:hAnsi="宋体" w:hint="eastAsia"/>
          <w:sz w:val="24"/>
        </w:rPr>
        <w:t>《高等学校领导班子及领导干部深入解决“四风”突出问题有关规定》（</w:t>
      </w:r>
      <w:r w:rsidRPr="00227AF4">
        <w:rPr>
          <w:rFonts w:ascii="宋体" w:hAnsi="宋体"/>
          <w:sz w:val="24"/>
        </w:rPr>
        <w:t>教育部</w:t>
      </w:r>
      <w:r w:rsidRPr="00227AF4">
        <w:rPr>
          <w:rFonts w:ascii="宋体" w:hAnsi="宋体" w:hint="eastAsia"/>
          <w:sz w:val="24"/>
        </w:rPr>
        <w:t>教党〔2014〕18号）</w:t>
      </w:r>
      <w:r w:rsidRPr="00227AF4">
        <w:rPr>
          <w:rFonts w:ascii="宋体" w:hAnsi="宋体"/>
          <w:sz w:val="24"/>
        </w:rPr>
        <w:t>和</w:t>
      </w:r>
      <w:r w:rsidRPr="00227AF4">
        <w:rPr>
          <w:rFonts w:ascii="宋体" w:hAnsi="宋体" w:hint="eastAsia"/>
          <w:sz w:val="24"/>
        </w:rPr>
        <w:t>2014年11月24日印发的</w:t>
      </w:r>
      <w:r w:rsidRPr="00227AF4">
        <w:rPr>
          <w:rFonts w:ascii="宋体" w:hAnsi="宋体"/>
          <w:sz w:val="24"/>
        </w:rPr>
        <w:t>《</w:t>
      </w:r>
      <w:r w:rsidRPr="00227AF4">
        <w:rPr>
          <w:rFonts w:ascii="宋体" w:hAnsi="宋体" w:hint="eastAsia"/>
          <w:sz w:val="24"/>
        </w:rPr>
        <w:t>国家发展改革委 住房城乡建设部关于印发党政机关办公用房建设标准的通知</w:t>
      </w:r>
      <w:r w:rsidRPr="00227AF4">
        <w:rPr>
          <w:rFonts w:ascii="宋体" w:hAnsi="宋体"/>
          <w:sz w:val="24"/>
        </w:rPr>
        <w:t>》（</w:t>
      </w:r>
      <w:proofErr w:type="gramStart"/>
      <w:r w:rsidRPr="00227AF4">
        <w:rPr>
          <w:rFonts w:ascii="宋体" w:hAnsi="宋体" w:hint="eastAsia"/>
          <w:sz w:val="24"/>
        </w:rPr>
        <w:t>发改投资</w:t>
      </w:r>
      <w:proofErr w:type="gramEnd"/>
      <w:r w:rsidRPr="00227AF4">
        <w:rPr>
          <w:rFonts w:ascii="宋体" w:hAnsi="宋体" w:hint="eastAsia"/>
          <w:sz w:val="24"/>
        </w:rPr>
        <w:t>〔2014〕2674号</w:t>
      </w:r>
      <w:r w:rsidRPr="00227AF4">
        <w:rPr>
          <w:rFonts w:ascii="宋体" w:hAnsi="宋体"/>
          <w:sz w:val="24"/>
        </w:rPr>
        <w:t>）等文件要求，结合我校实际，制定本规定。</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t>一、本规定涉及的办公用房是指全校各校区党政机关、群团组织、直属附属单位、各教学院（系、部）、科研机构的管理干部及从事管理工作的人员（以下统称管理人员）的办公用房。</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t>二、本规定所称使用面积是指房间内使用面积。</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t>三、办公用房配置管理原则</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t>（一）按级定标。办公用房面积标准严格按照职级核定。</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t>（二）公开透明。办公用房分配坚持规章制度公开、分配方案公开、管理责任公开的原则，自觉接受师生员工的监督。</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t>（三）唯一配置。</w:t>
      </w:r>
      <w:r w:rsidRPr="00227AF4">
        <w:rPr>
          <w:rFonts w:ascii="宋体" w:hAnsi="宋体" w:hint="eastAsia"/>
          <w:sz w:val="24"/>
        </w:rPr>
        <w:t>学校</w:t>
      </w:r>
      <w:r w:rsidRPr="00227AF4">
        <w:rPr>
          <w:rFonts w:ascii="宋体" w:hAnsi="宋体"/>
          <w:sz w:val="24"/>
        </w:rPr>
        <w:t>范围内每人只能使用一处办公用房。</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t>（四）在职原则。办公用房只为在职人员安排，离退休人员不再安排，已安排的</w:t>
      </w:r>
      <w:r w:rsidRPr="00227AF4">
        <w:rPr>
          <w:rFonts w:ascii="宋体" w:hAnsi="宋体" w:hint="eastAsia"/>
          <w:sz w:val="24"/>
        </w:rPr>
        <w:t>，须</w:t>
      </w:r>
      <w:r w:rsidRPr="00227AF4">
        <w:rPr>
          <w:rFonts w:ascii="宋体" w:hAnsi="宋体"/>
          <w:sz w:val="24"/>
        </w:rPr>
        <w:t>及时腾退。</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t>（五）厉行节约。严格控制办公用房的使用规模，严禁二次装修。</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hint="eastAsia"/>
          <w:sz w:val="24"/>
        </w:rPr>
        <w:t>四</w:t>
      </w:r>
      <w:r w:rsidRPr="00227AF4">
        <w:rPr>
          <w:rFonts w:ascii="宋体" w:hAnsi="宋体"/>
          <w:sz w:val="24"/>
        </w:rPr>
        <w:t>、办公用房使用标准</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hint="eastAsia"/>
          <w:sz w:val="24"/>
        </w:rPr>
        <w:t>按照发</w:t>
      </w:r>
      <w:proofErr w:type="gramStart"/>
      <w:r w:rsidRPr="00227AF4">
        <w:rPr>
          <w:rFonts w:ascii="宋体" w:hAnsi="宋体" w:hint="eastAsia"/>
          <w:sz w:val="24"/>
        </w:rPr>
        <w:t>改投资</w:t>
      </w:r>
      <w:proofErr w:type="gramEnd"/>
      <w:r w:rsidRPr="00227AF4">
        <w:rPr>
          <w:rFonts w:ascii="宋体" w:hAnsi="宋体" w:hint="eastAsia"/>
          <w:sz w:val="24"/>
        </w:rPr>
        <w:t>〔2014〕2674号文件中省直属机关领导干部人均办公用房使用面积的规定，结合我校实际，确定各级领导干部及管理工作人员</w:t>
      </w:r>
      <w:r w:rsidRPr="00227AF4">
        <w:rPr>
          <w:rFonts w:ascii="宋体" w:hAnsi="宋体"/>
          <w:sz w:val="24"/>
        </w:rPr>
        <w:t>办公用房使用面积标准</w:t>
      </w:r>
      <w:r w:rsidRPr="00227AF4">
        <w:rPr>
          <w:rFonts w:ascii="宋体" w:hAnsi="宋体" w:hint="eastAsia"/>
          <w:sz w:val="24"/>
        </w:rPr>
        <w:t>为</w:t>
      </w:r>
      <w:r w:rsidRPr="00227AF4">
        <w:rPr>
          <w:rFonts w:ascii="宋体" w:hAnsi="宋体"/>
          <w:sz w:val="24"/>
        </w:rPr>
        <w:t>：</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t>（一）正校级每人</w:t>
      </w:r>
      <w:r w:rsidRPr="00227AF4">
        <w:rPr>
          <w:rFonts w:ascii="宋体" w:hAnsi="宋体" w:hint="eastAsia"/>
          <w:sz w:val="24"/>
        </w:rPr>
        <w:t>使用面积30㎡，副校级每人使用面积24㎡。</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t>（二）正处级每人使用面积18㎡，副处级</w:t>
      </w:r>
      <w:r w:rsidRPr="00227AF4">
        <w:rPr>
          <w:rFonts w:ascii="宋体" w:hAnsi="宋体" w:hint="eastAsia"/>
          <w:sz w:val="24"/>
        </w:rPr>
        <w:t>每人使用面积12㎡。</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lastRenderedPageBreak/>
        <w:t>（三）处级以下每人使用面积9㎡</w:t>
      </w:r>
      <w:r w:rsidRPr="00227AF4">
        <w:rPr>
          <w:rFonts w:ascii="宋体" w:hAnsi="宋体" w:hint="eastAsia"/>
          <w:sz w:val="24"/>
        </w:rPr>
        <w:t>。</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hint="eastAsia"/>
          <w:sz w:val="24"/>
        </w:rPr>
        <w:t>五</w:t>
      </w:r>
      <w:r w:rsidRPr="00227AF4">
        <w:rPr>
          <w:rFonts w:ascii="宋体" w:hAnsi="宋体"/>
          <w:sz w:val="24"/>
        </w:rPr>
        <w:t>、实行党政管理干部办公用房审批和公示制度。</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t>六、本规定由学校</w:t>
      </w:r>
      <w:r w:rsidRPr="00227AF4">
        <w:rPr>
          <w:rFonts w:ascii="宋体" w:hAnsi="宋体" w:hint="eastAsia"/>
          <w:sz w:val="24"/>
        </w:rPr>
        <w:t>资产管理处</w:t>
      </w:r>
      <w:r w:rsidRPr="00227AF4">
        <w:rPr>
          <w:rFonts w:ascii="宋体" w:hAnsi="宋体"/>
          <w:sz w:val="24"/>
        </w:rPr>
        <w:t>负责解释。</w:t>
      </w:r>
    </w:p>
    <w:p w:rsidR="00E210F9" w:rsidRPr="00227AF4" w:rsidRDefault="00E210F9" w:rsidP="00E210F9">
      <w:pPr>
        <w:adjustRightInd w:val="0"/>
        <w:snapToGrid w:val="0"/>
        <w:spacing w:line="500" w:lineRule="exact"/>
        <w:ind w:firstLineChars="200" w:firstLine="480"/>
        <w:rPr>
          <w:rFonts w:ascii="宋体" w:hAnsi="宋体"/>
          <w:sz w:val="24"/>
        </w:rPr>
      </w:pPr>
      <w:r w:rsidRPr="00227AF4">
        <w:rPr>
          <w:rFonts w:ascii="宋体" w:hAnsi="宋体"/>
          <w:sz w:val="24"/>
        </w:rPr>
        <w:t>七、本规定自下发之日起试行，以前颁布的规定若与本规定不符的，以本规定为准。</w:t>
      </w:r>
    </w:p>
    <w:p w:rsidR="00E210F9" w:rsidRPr="00227AF4" w:rsidRDefault="00E210F9" w:rsidP="00E210F9">
      <w:pPr>
        <w:adjustRightInd w:val="0"/>
        <w:snapToGrid w:val="0"/>
      </w:pPr>
    </w:p>
    <w:p w:rsidR="00E210F9" w:rsidRPr="00227AF4" w:rsidRDefault="00E210F9" w:rsidP="00E210F9">
      <w:pPr>
        <w:adjustRightInd w:val="0"/>
        <w:snapToGrid w:val="0"/>
      </w:pPr>
    </w:p>
    <w:p w:rsidR="00E210F9" w:rsidRPr="00227AF4" w:rsidRDefault="00E210F9" w:rsidP="00E210F9">
      <w:pPr>
        <w:adjustRightInd w:val="0"/>
        <w:snapToGrid w:val="0"/>
        <w:sectPr w:rsidR="00E210F9" w:rsidRPr="00227AF4" w:rsidSect="00114F2A">
          <w:headerReference w:type="default" r:id="rId35"/>
          <w:headerReference w:type="first" r:id="rId36"/>
          <w:type w:val="oddPage"/>
          <w:pgSz w:w="11907" w:h="16840" w:code="9"/>
          <w:pgMar w:top="1701" w:right="1418" w:bottom="1418" w:left="1418" w:header="851" w:footer="992" w:gutter="567"/>
          <w:cols w:space="425"/>
          <w:titlePg/>
          <w:docGrid w:linePitch="312"/>
        </w:sectPr>
      </w:pPr>
      <w:bookmarkStart w:id="162" w:name="_GoBack"/>
      <w:bookmarkEnd w:id="162"/>
    </w:p>
    <w:bookmarkEnd w:id="154"/>
    <w:bookmarkEnd w:id="155"/>
    <w:bookmarkEnd w:id="156"/>
    <w:p w:rsidR="00EB5502" w:rsidRPr="00227AF4" w:rsidRDefault="00EB5502" w:rsidP="00A769FA">
      <w:pPr>
        <w:widowControl/>
        <w:spacing w:before="100" w:beforeAutospacing="1" w:after="100" w:afterAutospacing="1"/>
        <w:ind w:right="480"/>
        <w:jc w:val="right"/>
        <w:rPr>
          <w:rFonts w:ascii="仿宋" w:eastAsia="仿宋" w:hAnsi="仿宋" w:cs="宋体"/>
          <w:kern w:val="0"/>
          <w:sz w:val="32"/>
          <w:szCs w:val="32"/>
        </w:rPr>
      </w:pPr>
    </w:p>
    <w:sectPr w:rsidR="00EB5502" w:rsidRPr="00227AF4" w:rsidSect="00924777">
      <w:footerReference w:type="default" r:id="rId37"/>
      <w:headerReference w:type="first" r:id="rId38"/>
      <w:pgSz w:w="11906" w:h="16838"/>
      <w:pgMar w:top="1440" w:right="1558" w:bottom="141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12E" w:rsidRDefault="0074012E" w:rsidP="000B5D5C">
      <w:r>
        <w:separator/>
      </w:r>
    </w:p>
  </w:endnote>
  <w:endnote w:type="continuationSeparator" w:id="0">
    <w:p w:rsidR="0074012E" w:rsidRDefault="0074012E" w:rsidP="000B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大标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inSu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731427"/>
      <w:docPartObj>
        <w:docPartGallery w:val="Page Numbers (Bottom of Page)"/>
        <w:docPartUnique/>
      </w:docPartObj>
    </w:sdtPr>
    <w:sdtEndPr/>
    <w:sdtContent>
      <w:p w:rsidR="0074012E" w:rsidRDefault="0074012E">
        <w:pPr>
          <w:pStyle w:val="a4"/>
          <w:jc w:val="center"/>
        </w:pPr>
        <w:r>
          <w:fldChar w:fldCharType="begin"/>
        </w:r>
        <w:r>
          <w:instrText>PAGE   \* MERGEFORMAT</w:instrText>
        </w:r>
        <w:r>
          <w:fldChar w:fldCharType="separate"/>
        </w:r>
        <w:r w:rsidR="00A769FA" w:rsidRPr="00A769FA">
          <w:rPr>
            <w:noProof/>
            <w:lang w:val="zh-CN"/>
          </w:rPr>
          <w:t>II</w:t>
        </w:r>
        <w:r>
          <w:fldChar w:fldCharType="end"/>
        </w:r>
      </w:p>
    </w:sdtContent>
  </w:sdt>
  <w:p w:rsidR="0074012E" w:rsidRDefault="0074012E" w:rsidP="00114F2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2E" w:rsidRDefault="0032097A" w:rsidP="00114F2A">
    <w:pPr>
      <w:pStyle w:val="a4"/>
      <w:jc w:val="center"/>
    </w:pPr>
    <w:r>
      <w:rPr>
        <w:rStyle w:val="a7"/>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2E" w:rsidRDefault="0074012E" w:rsidP="00D92C3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4012E" w:rsidRDefault="0074012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2E" w:rsidRDefault="0074012E" w:rsidP="00D92C3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769FA">
      <w:rPr>
        <w:rStyle w:val="a7"/>
        <w:noProof/>
      </w:rPr>
      <w:t>259</w:t>
    </w:r>
    <w:r>
      <w:rPr>
        <w:rStyle w:val="a7"/>
      </w:rPr>
      <w:fldChar w:fldCharType="end"/>
    </w:r>
  </w:p>
  <w:p w:rsidR="0074012E" w:rsidRDefault="0074012E">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2E" w:rsidRDefault="0074012E" w:rsidP="00114F2A">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769FA">
      <w:rPr>
        <w:rStyle w:val="a7"/>
        <w:noProof/>
      </w:rPr>
      <w:t>340</w:t>
    </w:r>
    <w:r>
      <w:rPr>
        <w:rStyle w:val="a7"/>
      </w:rPr>
      <w:fldChar w:fldCharType="end"/>
    </w:r>
  </w:p>
  <w:p w:rsidR="0074012E" w:rsidRDefault="0074012E" w:rsidP="00114F2A">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12E" w:rsidRDefault="0074012E" w:rsidP="000B5D5C">
      <w:r>
        <w:separator/>
      </w:r>
    </w:p>
  </w:footnote>
  <w:footnote w:type="continuationSeparator" w:id="0">
    <w:p w:rsidR="0074012E" w:rsidRDefault="0074012E" w:rsidP="000B5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2E" w:rsidRDefault="0074012E" w:rsidP="00114F2A">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2E" w:rsidRPr="00681723" w:rsidRDefault="0074012E" w:rsidP="00114F2A">
    <w:pPr>
      <w:pStyle w:val="a3"/>
      <w:pBdr>
        <w:bottom w:val="none" w:sz="0" w:space="0" w:color="auto"/>
      </w:pBdr>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2E" w:rsidRDefault="0074012E" w:rsidP="00114F2A">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2E" w:rsidRPr="00681723" w:rsidRDefault="0074012E">
    <w:pPr>
      <w:pStyle w:val="a3"/>
      <w:rPr>
        <w:sz w:val="21"/>
        <w:szCs w:val="21"/>
      </w:rPr>
    </w:pPr>
    <w:r w:rsidRPr="00681723">
      <w:rPr>
        <w:rFonts w:hint="eastAsia"/>
        <w:sz w:val="21"/>
        <w:szCs w:val="21"/>
      </w:rPr>
      <w:t>第</w:t>
    </w:r>
    <w:r w:rsidR="00DC11A5">
      <w:rPr>
        <w:rFonts w:hint="eastAsia"/>
        <w:sz w:val="21"/>
        <w:szCs w:val="21"/>
      </w:rPr>
      <w:t>二</w:t>
    </w:r>
    <w:r w:rsidRPr="00681723">
      <w:rPr>
        <w:rFonts w:hint="eastAsia"/>
        <w:sz w:val="21"/>
        <w:szCs w:val="21"/>
      </w:rPr>
      <w:t>部分</w:t>
    </w:r>
    <w:r w:rsidRPr="00681723">
      <w:rPr>
        <w:rFonts w:hint="eastAsia"/>
        <w:sz w:val="21"/>
        <w:szCs w:val="21"/>
      </w:rPr>
      <w:t xml:space="preserve"> </w:t>
    </w:r>
    <w:r w:rsidR="00DC11A5">
      <w:rPr>
        <w:rFonts w:hint="eastAsia"/>
        <w:sz w:val="21"/>
        <w:szCs w:val="21"/>
      </w:rPr>
      <w:t>河南省资产管理相关文件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2E" w:rsidRPr="007A70F3" w:rsidRDefault="0074012E" w:rsidP="00114F2A">
    <w:pPr>
      <w:pStyle w:val="a3"/>
      <w:rPr>
        <w:sz w:val="21"/>
        <w:szCs w:val="21"/>
      </w:rPr>
    </w:pPr>
    <w:r w:rsidRPr="007A70F3">
      <w:rPr>
        <w:rFonts w:hint="eastAsia"/>
        <w:sz w:val="21"/>
        <w:szCs w:val="21"/>
      </w:rPr>
      <w:t>第</w:t>
    </w:r>
    <w:r w:rsidR="00A769FA">
      <w:rPr>
        <w:rFonts w:hint="eastAsia"/>
        <w:sz w:val="21"/>
        <w:szCs w:val="21"/>
      </w:rPr>
      <w:t>一</w:t>
    </w:r>
    <w:r w:rsidRPr="007A70F3">
      <w:rPr>
        <w:rFonts w:hint="eastAsia"/>
        <w:sz w:val="21"/>
        <w:szCs w:val="21"/>
      </w:rPr>
      <w:t>部分</w:t>
    </w:r>
    <w:r w:rsidRPr="007A70F3">
      <w:rPr>
        <w:rFonts w:hint="eastAsia"/>
        <w:sz w:val="21"/>
        <w:szCs w:val="21"/>
      </w:rPr>
      <w:t xml:space="preserve">  </w:t>
    </w:r>
    <w:r w:rsidR="00A769FA">
      <w:rPr>
        <w:rFonts w:hint="eastAsia"/>
        <w:sz w:val="21"/>
        <w:szCs w:val="21"/>
      </w:rPr>
      <w:t>国家法律法规</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2E" w:rsidRPr="00681723" w:rsidRDefault="0074012E">
    <w:pPr>
      <w:pStyle w:val="a3"/>
      <w:rPr>
        <w:sz w:val="21"/>
        <w:szCs w:val="21"/>
      </w:rPr>
    </w:pPr>
    <w:r w:rsidRPr="00681723">
      <w:rPr>
        <w:rFonts w:hint="eastAsia"/>
        <w:sz w:val="21"/>
        <w:szCs w:val="21"/>
      </w:rPr>
      <w:t>第</w:t>
    </w:r>
    <w:r>
      <w:rPr>
        <w:rFonts w:hint="eastAsia"/>
        <w:sz w:val="21"/>
        <w:szCs w:val="21"/>
      </w:rPr>
      <w:t>三</w:t>
    </w:r>
    <w:r w:rsidRPr="00681723">
      <w:rPr>
        <w:rFonts w:hint="eastAsia"/>
        <w:sz w:val="21"/>
        <w:szCs w:val="21"/>
      </w:rPr>
      <w:t>部分</w:t>
    </w:r>
    <w:r w:rsidRPr="00681723">
      <w:rPr>
        <w:rFonts w:hint="eastAsia"/>
        <w:sz w:val="21"/>
        <w:szCs w:val="21"/>
      </w:rPr>
      <w:t xml:space="preserve">  </w:t>
    </w:r>
    <w:r>
      <w:rPr>
        <w:rFonts w:hint="eastAsia"/>
        <w:sz w:val="21"/>
        <w:szCs w:val="21"/>
      </w:rPr>
      <w:t>校内资产管理规章制度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2E" w:rsidRPr="007A70F3" w:rsidRDefault="0074012E" w:rsidP="00114F2A">
    <w:pPr>
      <w:pStyle w:val="a3"/>
      <w:rPr>
        <w:sz w:val="21"/>
        <w:szCs w:val="21"/>
      </w:rPr>
    </w:pPr>
    <w:r w:rsidRPr="007A70F3">
      <w:rPr>
        <w:rFonts w:hint="eastAsia"/>
        <w:sz w:val="21"/>
        <w:szCs w:val="21"/>
      </w:rPr>
      <w:t>第</w:t>
    </w:r>
    <w:r>
      <w:rPr>
        <w:rFonts w:hint="eastAsia"/>
        <w:sz w:val="21"/>
        <w:szCs w:val="21"/>
      </w:rPr>
      <w:t>三</w:t>
    </w:r>
    <w:r w:rsidRPr="007A70F3">
      <w:rPr>
        <w:rFonts w:hint="eastAsia"/>
        <w:sz w:val="21"/>
        <w:szCs w:val="21"/>
      </w:rPr>
      <w:t>部分</w:t>
    </w:r>
    <w:r w:rsidRPr="007A70F3">
      <w:rPr>
        <w:rFonts w:hint="eastAsia"/>
        <w:sz w:val="21"/>
        <w:szCs w:val="21"/>
      </w:rPr>
      <w:t xml:space="preserve">  </w:t>
    </w:r>
    <w:r>
      <w:rPr>
        <w:rFonts w:hint="eastAsia"/>
        <w:sz w:val="21"/>
        <w:szCs w:val="21"/>
      </w:rPr>
      <w:t>校内资产管理规章制度</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2E" w:rsidRPr="00383427" w:rsidRDefault="0074012E" w:rsidP="00114F2A">
    <w:pPr>
      <w:pStyle w:val="a3"/>
      <w:rPr>
        <w:rFonts w:ascii="宋体" w:hAnsi="宋体"/>
        <w:sz w:val="21"/>
        <w:szCs w:val="21"/>
      </w:rPr>
    </w:pPr>
    <w:r w:rsidRPr="00383427">
      <w:rPr>
        <w:rFonts w:ascii="宋体" w:hAnsi="宋体" w:hint="eastAsia"/>
        <w:sz w:val="21"/>
        <w:szCs w:val="21"/>
      </w:rPr>
      <w:t>第</w:t>
    </w:r>
    <w:r>
      <w:rPr>
        <w:rFonts w:ascii="宋体" w:hAnsi="宋体" w:hint="eastAsia"/>
        <w:sz w:val="21"/>
        <w:szCs w:val="21"/>
      </w:rPr>
      <w:t>四</w:t>
    </w:r>
    <w:r w:rsidRPr="00383427">
      <w:rPr>
        <w:rFonts w:ascii="宋体" w:hAnsi="宋体" w:hint="eastAsia"/>
        <w:sz w:val="21"/>
        <w:szCs w:val="21"/>
      </w:rPr>
      <w:t>部分  近期校内重要文件</w:t>
    </w:r>
    <w:r>
      <w:rPr>
        <w:rFonts w:ascii="宋体" w:hAnsi="宋体" w:hint="eastAsia"/>
        <w:sz w:val="21"/>
        <w:szCs w:val="21"/>
      </w:rPr>
      <w:t>、通知公告</w:t>
    </w:r>
    <w:r w:rsidRPr="00383427">
      <w:rPr>
        <w:rFonts w:ascii="宋体" w:hAnsi="宋体" w:hint="eastAsia"/>
        <w:sz w:val="21"/>
        <w:szCs w:val="21"/>
      </w:rPr>
      <w:t>（20</w:t>
    </w:r>
    <w:r>
      <w:rPr>
        <w:rFonts w:ascii="宋体" w:hAnsi="宋体" w:hint="eastAsia"/>
        <w:sz w:val="21"/>
        <w:szCs w:val="21"/>
      </w:rPr>
      <w:t>15</w:t>
    </w:r>
    <w:r w:rsidRPr="00383427">
      <w:rPr>
        <w:rFonts w:ascii="宋体" w:hAnsi="宋体" w:hint="eastAsia"/>
        <w:sz w:val="21"/>
        <w:szCs w:val="21"/>
      </w:rPr>
      <w:t>年4月至2015年3月）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890"/>
    <w:multiLevelType w:val="hybridMultilevel"/>
    <w:tmpl w:val="760E89AC"/>
    <w:lvl w:ilvl="0" w:tplc="5DF6287C">
      <w:start w:val="1"/>
      <w:numFmt w:val="japaneseCounting"/>
      <w:lvlText w:val="第%1章"/>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51B0C73"/>
    <w:multiLevelType w:val="hybridMultilevel"/>
    <w:tmpl w:val="C7A6BF8C"/>
    <w:lvl w:ilvl="0" w:tplc="ADF64C70">
      <w:start w:val="1"/>
      <w:numFmt w:val="japaneseCounting"/>
      <w:lvlText w:val="%1、"/>
      <w:lvlJc w:val="left"/>
      <w:pPr>
        <w:tabs>
          <w:tab w:val="num" w:pos="720"/>
        </w:tabs>
        <w:ind w:left="720" w:hanging="720"/>
      </w:pPr>
      <w:rPr>
        <w:rFonts w:hAnsi="宋体" w:cs="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60D44AF"/>
    <w:multiLevelType w:val="hybridMultilevel"/>
    <w:tmpl w:val="850A37AA"/>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nsid w:val="078116E3"/>
    <w:multiLevelType w:val="hybridMultilevel"/>
    <w:tmpl w:val="B05EA830"/>
    <w:lvl w:ilvl="0" w:tplc="6E227CD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A06329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0AD963F4"/>
    <w:multiLevelType w:val="multilevel"/>
    <w:tmpl w:val="0409001D"/>
    <w:numStyleLink w:val="1111110"/>
  </w:abstractNum>
  <w:abstractNum w:abstractNumId="6">
    <w:nsid w:val="0F7E0851"/>
    <w:multiLevelType w:val="multilevel"/>
    <w:tmpl w:val="44468CD2"/>
    <w:lvl w:ilvl="0">
      <w:start w:val="1"/>
      <w:numFmt w:val="japaneseCounting"/>
      <w:lvlText w:val="%1、"/>
      <w:lvlJc w:val="left"/>
      <w:pPr>
        <w:tabs>
          <w:tab w:val="num" w:pos="645"/>
        </w:tabs>
        <w:ind w:left="645" w:hanging="64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1175937"/>
    <w:multiLevelType w:val="multilevel"/>
    <w:tmpl w:val="0409001D"/>
    <w:numStyleLink w:val="1111110"/>
  </w:abstractNum>
  <w:abstractNum w:abstractNumId="8">
    <w:nsid w:val="14497A0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nsid w:val="17B81479"/>
    <w:multiLevelType w:val="hybridMultilevel"/>
    <w:tmpl w:val="DF30E770"/>
    <w:lvl w:ilvl="0" w:tplc="5BD21730">
      <w:start w:val="4"/>
      <w:numFmt w:val="japaneseCounting"/>
      <w:lvlText w:val="%1、"/>
      <w:lvlJc w:val="left"/>
      <w:pPr>
        <w:tabs>
          <w:tab w:val="num" w:pos="465"/>
        </w:tabs>
        <w:ind w:left="465" w:hanging="4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9340578"/>
    <w:multiLevelType w:val="hybridMultilevel"/>
    <w:tmpl w:val="B8202A1E"/>
    <w:lvl w:ilvl="0" w:tplc="73922690">
      <w:start w:val="1"/>
      <w:numFmt w:val="japaneseCounting"/>
      <w:lvlText w:val="%1、"/>
      <w:lvlJc w:val="left"/>
      <w:pPr>
        <w:tabs>
          <w:tab w:val="num" w:pos="645"/>
        </w:tabs>
        <w:ind w:left="645" w:hanging="6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BD72F2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1C4F35FA"/>
    <w:multiLevelType w:val="hybridMultilevel"/>
    <w:tmpl w:val="9DE6F014"/>
    <w:lvl w:ilvl="0" w:tplc="E5E895DC">
      <w:start w:val="4"/>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CF46596"/>
    <w:multiLevelType w:val="hybridMultilevel"/>
    <w:tmpl w:val="3A369DFC"/>
    <w:lvl w:ilvl="0" w:tplc="49780DDE">
      <w:start w:val="4"/>
      <w:numFmt w:val="japaneseCounting"/>
      <w:lvlText w:val="%1、"/>
      <w:lvlJc w:val="left"/>
      <w:pPr>
        <w:tabs>
          <w:tab w:val="num" w:pos="465"/>
        </w:tabs>
        <w:ind w:left="465" w:hanging="4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9140C3A"/>
    <w:multiLevelType w:val="hybridMultilevel"/>
    <w:tmpl w:val="6AB4E918"/>
    <w:lvl w:ilvl="0" w:tplc="E3CCC46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9F12CFE"/>
    <w:multiLevelType w:val="multilevel"/>
    <w:tmpl w:val="0409001D"/>
    <w:numStyleLink w:val="1111110"/>
  </w:abstractNum>
  <w:abstractNum w:abstractNumId="16">
    <w:nsid w:val="2B4E7BFE"/>
    <w:multiLevelType w:val="multilevel"/>
    <w:tmpl w:val="0409001D"/>
    <w:numStyleLink w:val="1111110"/>
  </w:abstractNum>
  <w:abstractNum w:abstractNumId="17">
    <w:nsid w:val="2B9E0D02"/>
    <w:multiLevelType w:val="hybridMultilevel"/>
    <w:tmpl w:val="469C5770"/>
    <w:lvl w:ilvl="0" w:tplc="3A60CBB6">
      <w:start w:val="5"/>
      <w:numFmt w:val="japaneseCounting"/>
      <w:lvlText w:val="第%1章"/>
      <w:lvlJc w:val="left"/>
      <w:pPr>
        <w:tabs>
          <w:tab w:val="num" w:pos="960"/>
        </w:tabs>
        <w:ind w:left="960" w:hanging="960"/>
      </w:pPr>
      <w:rPr>
        <w:rFonts w:hint="default"/>
      </w:rPr>
    </w:lvl>
    <w:lvl w:ilvl="1" w:tplc="D8A0F08C">
      <w:start w:val="1"/>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E23239A"/>
    <w:multiLevelType w:val="hybridMultilevel"/>
    <w:tmpl w:val="AA3AF0EA"/>
    <w:lvl w:ilvl="0" w:tplc="12DE26B0">
      <w:start w:val="1"/>
      <w:numFmt w:val="japaneseCounting"/>
      <w:lvlText w:val="第%1章"/>
      <w:lvlJc w:val="left"/>
      <w:pPr>
        <w:tabs>
          <w:tab w:val="num" w:pos="4680"/>
        </w:tabs>
        <w:ind w:left="4680" w:hanging="1080"/>
      </w:pPr>
      <w:rPr>
        <w:rFonts w:hint="default"/>
      </w:rPr>
    </w:lvl>
    <w:lvl w:ilvl="1" w:tplc="04090019" w:tentative="1">
      <w:start w:val="1"/>
      <w:numFmt w:val="lowerLetter"/>
      <w:lvlText w:val="%2)"/>
      <w:lvlJc w:val="left"/>
      <w:pPr>
        <w:tabs>
          <w:tab w:val="num" w:pos="4440"/>
        </w:tabs>
        <w:ind w:left="4440" w:hanging="420"/>
      </w:pPr>
    </w:lvl>
    <w:lvl w:ilvl="2" w:tplc="0409001B" w:tentative="1">
      <w:start w:val="1"/>
      <w:numFmt w:val="lowerRoman"/>
      <w:lvlText w:val="%3."/>
      <w:lvlJc w:val="right"/>
      <w:pPr>
        <w:tabs>
          <w:tab w:val="num" w:pos="4860"/>
        </w:tabs>
        <w:ind w:left="4860" w:hanging="420"/>
      </w:pPr>
    </w:lvl>
    <w:lvl w:ilvl="3" w:tplc="0409000F" w:tentative="1">
      <w:start w:val="1"/>
      <w:numFmt w:val="decimal"/>
      <w:lvlText w:val="%4."/>
      <w:lvlJc w:val="left"/>
      <w:pPr>
        <w:tabs>
          <w:tab w:val="num" w:pos="5280"/>
        </w:tabs>
        <w:ind w:left="5280" w:hanging="420"/>
      </w:pPr>
    </w:lvl>
    <w:lvl w:ilvl="4" w:tplc="04090019" w:tentative="1">
      <w:start w:val="1"/>
      <w:numFmt w:val="lowerLetter"/>
      <w:lvlText w:val="%5)"/>
      <w:lvlJc w:val="left"/>
      <w:pPr>
        <w:tabs>
          <w:tab w:val="num" w:pos="5700"/>
        </w:tabs>
        <w:ind w:left="5700" w:hanging="420"/>
      </w:pPr>
    </w:lvl>
    <w:lvl w:ilvl="5" w:tplc="0409001B" w:tentative="1">
      <w:start w:val="1"/>
      <w:numFmt w:val="lowerRoman"/>
      <w:lvlText w:val="%6."/>
      <w:lvlJc w:val="right"/>
      <w:pPr>
        <w:tabs>
          <w:tab w:val="num" w:pos="6120"/>
        </w:tabs>
        <w:ind w:left="6120" w:hanging="420"/>
      </w:pPr>
    </w:lvl>
    <w:lvl w:ilvl="6" w:tplc="0409000F" w:tentative="1">
      <w:start w:val="1"/>
      <w:numFmt w:val="decimal"/>
      <w:lvlText w:val="%7."/>
      <w:lvlJc w:val="left"/>
      <w:pPr>
        <w:tabs>
          <w:tab w:val="num" w:pos="6540"/>
        </w:tabs>
        <w:ind w:left="6540" w:hanging="420"/>
      </w:pPr>
    </w:lvl>
    <w:lvl w:ilvl="7" w:tplc="04090019" w:tentative="1">
      <w:start w:val="1"/>
      <w:numFmt w:val="lowerLetter"/>
      <w:lvlText w:val="%8)"/>
      <w:lvlJc w:val="left"/>
      <w:pPr>
        <w:tabs>
          <w:tab w:val="num" w:pos="6960"/>
        </w:tabs>
        <w:ind w:left="6960" w:hanging="420"/>
      </w:pPr>
    </w:lvl>
    <w:lvl w:ilvl="8" w:tplc="0409001B" w:tentative="1">
      <w:start w:val="1"/>
      <w:numFmt w:val="lowerRoman"/>
      <w:lvlText w:val="%9."/>
      <w:lvlJc w:val="right"/>
      <w:pPr>
        <w:tabs>
          <w:tab w:val="num" w:pos="7380"/>
        </w:tabs>
        <w:ind w:left="7380" w:hanging="420"/>
      </w:pPr>
    </w:lvl>
  </w:abstractNum>
  <w:abstractNum w:abstractNumId="19">
    <w:nsid w:val="2E663816"/>
    <w:multiLevelType w:val="multilevel"/>
    <w:tmpl w:val="0409001D"/>
    <w:numStyleLink w:val="1111110"/>
  </w:abstractNum>
  <w:abstractNum w:abstractNumId="20">
    <w:nsid w:val="2F4A66B7"/>
    <w:multiLevelType w:val="hybridMultilevel"/>
    <w:tmpl w:val="3586E04E"/>
    <w:lvl w:ilvl="0" w:tplc="A06A6C10">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0E907F7"/>
    <w:multiLevelType w:val="hybridMultilevel"/>
    <w:tmpl w:val="B1408CB2"/>
    <w:lvl w:ilvl="0" w:tplc="3E861D5C">
      <w:start w:val="4"/>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8EA39D0"/>
    <w:multiLevelType w:val="hybridMultilevel"/>
    <w:tmpl w:val="E064FFF8"/>
    <w:lvl w:ilvl="0" w:tplc="C6D43DCA">
      <w:start w:val="1"/>
      <w:numFmt w:val="japaneseCounting"/>
      <w:lvlText w:val="%1、"/>
      <w:lvlJc w:val="left"/>
      <w:pPr>
        <w:tabs>
          <w:tab w:val="num" w:pos="645"/>
        </w:tabs>
        <w:ind w:left="645" w:hanging="6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AC0148D"/>
    <w:multiLevelType w:val="singleLevel"/>
    <w:tmpl w:val="73B8E710"/>
    <w:lvl w:ilvl="0">
      <w:start w:val="1"/>
      <w:numFmt w:val="decimal"/>
      <w:lvlText w:val="%1、"/>
      <w:lvlJc w:val="left"/>
      <w:pPr>
        <w:tabs>
          <w:tab w:val="num" w:pos="990"/>
        </w:tabs>
        <w:ind w:left="990" w:hanging="420"/>
      </w:pPr>
      <w:rPr>
        <w:rFonts w:hint="eastAsia"/>
      </w:rPr>
    </w:lvl>
  </w:abstractNum>
  <w:abstractNum w:abstractNumId="24">
    <w:nsid w:val="3BF26C0E"/>
    <w:multiLevelType w:val="multilevel"/>
    <w:tmpl w:val="0409001D"/>
    <w:numStyleLink w:val="1111110"/>
  </w:abstractNum>
  <w:abstractNum w:abstractNumId="25">
    <w:nsid w:val="48EC53CE"/>
    <w:multiLevelType w:val="hybridMultilevel"/>
    <w:tmpl w:val="3744A62E"/>
    <w:lvl w:ilvl="0" w:tplc="1A78DEF0">
      <w:start w:val="4"/>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B7F09EE"/>
    <w:multiLevelType w:val="hybridMultilevel"/>
    <w:tmpl w:val="44468CD2"/>
    <w:lvl w:ilvl="0" w:tplc="4754BD42">
      <w:start w:val="1"/>
      <w:numFmt w:val="japaneseCounting"/>
      <w:lvlText w:val="%1、"/>
      <w:lvlJc w:val="left"/>
      <w:pPr>
        <w:tabs>
          <w:tab w:val="num" w:pos="645"/>
        </w:tabs>
        <w:ind w:left="645" w:hanging="6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04A779F"/>
    <w:multiLevelType w:val="hybridMultilevel"/>
    <w:tmpl w:val="FDEAAF08"/>
    <w:lvl w:ilvl="0" w:tplc="4BEAE912">
      <w:start w:val="1"/>
      <w:numFmt w:val="japaneseCounting"/>
      <w:lvlText w:val="%1、"/>
      <w:lvlJc w:val="left"/>
      <w:pPr>
        <w:tabs>
          <w:tab w:val="num" w:pos="983"/>
        </w:tabs>
        <w:ind w:left="983" w:hanging="57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8">
    <w:nsid w:val="54E3581A"/>
    <w:multiLevelType w:val="hybridMultilevel"/>
    <w:tmpl w:val="70DAE158"/>
    <w:lvl w:ilvl="0" w:tplc="9D766718">
      <w:start w:val="3"/>
      <w:numFmt w:val="japaneseCounting"/>
      <w:lvlText w:val="第%1章"/>
      <w:lvlJc w:val="left"/>
      <w:pPr>
        <w:tabs>
          <w:tab w:val="num" w:pos="855"/>
        </w:tabs>
        <w:ind w:left="855" w:hanging="855"/>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AC918C7"/>
    <w:multiLevelType w:val="singleLevel"/>
    <w:tmpl w:val="5F0A99AA"/>
    <w:lvl w:ilvl="0">
      <w:start w:val="1"/>
      <w:numFmt w:val="japaneseCounting"/>
      <w:lvlText w:val="%1、"/>
      <w:lvlJc w:val="left"/>
      <w:pPr>
        <w:tabs>
          <w:tab w:val="num" w:pos="1104"/>
        </w:tabs>
        <w:ind w:left="1104" w:hanging="564"/>
      </w:pPr>
      <w:rPr>
        <w:rFonts w:hint="eastAsia"/>
      </w:rPr>
    </w:lvl>
  </w:abstractNum>
  <w:abstractNum w:abstractNumId="30">
    <w:nsid w:val="5AF3678C"/>
    <w:multiLevelType w:val="hybridMultilevel"/>
    <w:tmpl w:val="B4DCDAC6"/>
    <w:lvl w:ilvl="0" w:tplc="0D32A25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CAF6AD1"/>
    <w:multiLevelType w:val="hybridMultilevel"/>
    <w:tmpl w:val="7D326DEA"/>
    <w:lvl w:ilvl="0" w:tplc="FA4E26B0">
      <w:start w:val="1"/>
      <w:numFmt w:val="japaneseCounting"/>
      <w:lvlText w:val="%1、"/>
      <w:lvlJc w:val="left"/>
      <w:pPr>
        <w:tabs>
          <w:tab w:val="num" w:pos="600"/>
        </w:tabs>
        <w:ind w:left="600" w:hanging="6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DE86637"/>
    <w:multiLevelType w:val="hybridMultilevel"/>
    <w:tmpl w:val="26D2A8A4"/>
    <w:lvl w:ilvl="0" w:tplc="26260C4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F895F1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nsid w:val="623A15DE"/>
    <w:multiLevelType w:val="hybridMultilevel"/>
    <w:tmpl w:val="BB565778"/>
    <w:lvl w:ilvl="0" w:tplc="14C05030">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nsid w:val="657632CA"/>
    <w:multiLevelType w:val="hybridMultilevel"/>
    <w:tmpl w:val="255A4584"/>
    <w:lvl w:ilvl="0" w:tplc="8B5A862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65107FF"/>
    <w:multiLevelType w:val="hybridMultilevel"/>
    <w:tmpl w:val="D9FC3CA0"/>
    <w:lvl w:ilvl="0" w:tplc="9536A6A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311E06"/>
    <w:multiLevelType w:val="hybridMultilevel"/>
    <w:tmpl w:val="D3DAE9A2"/>
    <w:lvl w:ilvl="0" w:tplc="81C4E58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A61E26"/>
    <w:multiLevelType w:val="multilevel"/>
    <w:tmpl w:val="0409001D"/>
    <w:numStyleLink w:val="1111110"/>
  </w:abstractNum>
  <w:abstractNum w:abstractNumId="39">
    <w:nsid w:val="6BB42B13"/>
    <w:multiLevelType w:val="multilevel"/>
    <w:tmpl w:val="0409001D"/>
    <w:numStyleLink w:val="1111110"/>
  </w:abstractNum>
  <w:abstractNum w:abstractNumId="40">
    <w:nsid w:val="6BF156C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nsid w:val="6CDB6186"/>
    <w:multiLevelType w:val="multilevel"/>
    <w:tmpl w:val="0409001D"/>
    <w:numStyleLink w:val="1111110"/>
  </w:abstractNum>
  <w:abstractNum w:abstractNumId="42">
    <w:nsid w:val="70E255BF"/>
    <w:multiLevelType w:val="hybridMultilevel"/>
    <w:tmpl w:val="F3DE2188"/>
    <w:lvl w:ilvl="0" w:tplc="B82288D6">
      <w:start w:val="5"/>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1661D0B"/>
    <w:multiLevelType w:val="multilevel"/>
    <w:tmpl w:val="0409001D"/>
    <w:numStyleLink w:val="1111110"/>
  </w:abstractNum>
  <w:abstractNum w:abstractNumId="44">
    <w:nsid w:val="726B432E"/>
    <w:multiLevelType w:val="hybridMultilevel"/>
    <w:tmpl w:val="D724FF92"/>
    <w:lvl w:ilvl="0" w:tplc="0409000F">
      <w:start w:val="1"/>
      <w:numFmt w:val="decimal"/>
      <w:lvlText w:val="%1."/>
      <w:lvlJc w:val="left"/>
      <w:pPr>
        <w:tabs>
          <w:tab w:val="num" w:pos="630"/>
        </w:tabs>
        <w:ind w:left="630" w:hanging="420"/>
      </w:p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45">
    <w:nsid w:val="79126DEF"/>
    <w:multiLevelType w:val="hybridMultilevel"/>
    <w:tmpl w:val="5350BC78"/>
    <w:lvl w:ilvl="0" w:tplc="3A2AC59A">
      <w:start w:val="5"/>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9B27F6F"/>
    <w:multiLevelType w:val="hybridMultilevel"/>
    <w:tmpl w:val="338C085E"/>
    <w:lvl w:ilvl="0" w:tplc="28385DE2">
      <w:start w:val="1"/>
      <w:numFmt w:val="japaneseCounting"/>
      <w:lvlText w:val="%1、"/>
      <w:lvlJc w:val="left"/>
      <w:pPr>
        <w:tabs>
          <w:tab w:val="num" w:pos="645"/>
        </w:tabs>
        <w:ind w:left="645" w:hanging="6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7AA140F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4"/>
  </w:num>
  <w:num w:numId="2">
    <w:abstractNumId w:val="27"/>
  </w:num>
  <w:num w:numId="3">
    <w:abstractNumId w:val="2"/>
  </w:num>
  <w:num w:numId="4">
    <w:abstractNumId w:val="11"/>
  </w:num>
  <w:num w:numId="5">
    <w:abstractNumId w:val="43"/>
  </w:num>
  <w:num w:numId="6">
    <w:abstractNumId w:val="44"/>
  </w:num>
  <w:num w:numId="7">
    <w:abstractNumId w:val="28"/>
  </w:num>
  <w:num w:numId="8">
    <w:abstractNumId w:val="23"/>
  </w:num>
  <w:num w:numId="9">
    <w:abstractNumId w:val="30"/>
  </w:num>
  <w:num w:numId="10">
    <w:abstractNumId w:val="1"/>
  </w:num>
  <w:num w:numId="11">
    <w:abstractNumId w:val="38"/>
  </w:num>
  <w:num w:numId="12">
    <w:abstractNumId w:val="39"/>
  </w:num>
  <w:num w:numId="13">
    <w:abstractNumId w:val="18"/>
  </w:num>
  <w:num w:numId="14">
    <w:abstractNumId w:val="0"/>
  </w:num>
  <w:num w:numId="15">
    <w:abstractNumId w:val="46"/>
  </w:num>
  <w:num w:numId="16">
    <w:abstractNumId w:val="26"/>
  </w:num>
  <w:num w:numId="17">
    <w:abstractNumId w:val="14"/>
  </w:num>
  <w:num w:numId="18">
    <w:abstractNumId w:val="6"/>
  </w:num>
  <w:num w:numId="19">
    <w:abstractNumId w:val="29"/>
  </w:num>
  <w:num w:numId="20">
    <w:abstractNumId w:val="8"/>
  </w:num>
  <w:num w:numId="21">
    <w:abstractNumId w:val="24"/>
  </w:num>
  <w:num w:numId="22">
    <w:abstractNumId w:val="33"/>
  </w:num>
  <w:num w:numId="23">
    <w:abstractNumId w:val="40"/>
  </w:num>
  <w:num w:numId="24">
    <w:abstractNumId w:val="16"/>
  </w:num>
  <w:num w:numId="25">
    <w:abstractNumId w:val="5"/>
  </w:num>
  <w:num w:numId="26">
    <w:abstractNumId w:val="7"/>
  </w:num>
  <w:num w:numId="27">
    <w:abstractNumId w:val="47"/>
  </w:num>
  <w:num w:numId="28">
    <w:abstractNumId w:val="41"/>
  </w:num>
  <w:num w:numId="29">
    <w:abstractNumId w:val="19"/>
  </w:num>
  <w:num w:numId="30">
    <w:abstractNumId w:val="17"/>
  </w:num>
  <w:num w:numId="31">
    <w:abstractNumId w:val="36"/>
  </w:num>
  <w:num w:numId="32">
    <w:abstractNumId w:val="3"/>
  </w:num>
  <w:num w:numId="33">
    <w:abstractNumId w:val="45"/>
  </w:num>
  <w:num w:numId="34">
    <w:abstractNumId w:val="42"/>
  </w:num>
  <w:num w:numId="35">
    <w:abstractNumId w:val="20"/>
  </w:num>
  <w:num w:numId="36">
    <w:abstractNumId w:val="21"/>
  </w:num>
  <w:num w:numId="37">
    <w:abstractNumId w:val="9"/>
  </w:num>
  <w:num w:numId="38">
    <w:abstractNumId w:val="15"/>
  </w:num>
  <w:num w:numId="39">
    <w:abstractNumId w:val="31"/>
  </w:num>
  <w:num w:numId="40">
    <w:abstractNumId w:val="32"/>
  </w:num>
  <w:num w:numId="41">
    <w:abstractNumId w:val="10"/>
  </w:num>
  <w:num w:numId="42">
    <w:abstractNumId w:val="12"/>
  </w:num>
  <w:num w:numId="43">
    <w:abstractNumId w:val="25"/>
  </w:num>
  <w:num w:numId="44">
    <w:abstractNumId w:val="13"/>
  </w:num>
  <w:num w:numId="45">
    <w:abstractNumId w:val="37"/>
  </w:num>
  <w:num w:numId="46">
    <w:abstractNumId w:val="34"/>
  </w:num>
  <w:num w:numId="47">
    <w:abstractNumId w:val="22"/>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CC"/>
    <w:rsid w:val="000131E0"/>
    <w:rsid w:val="00016889"/>
    <w:rsid w:val="000349AD"/>
    <w:rsid w:val="000A6AC6"/>
    <w:rsid w:val="000B5D5C"/>
    <w:rsid w:val="000E2695"/>
    <w:rsid w:val="000E5680"/>
    <w:rsid w:val="00107364"/>
    <w:rsid w:val="00114F2A"/>
    <w:rsid w:val="00131B14"/>
    <w:rsid w:val="001751A8"/>
    <w:rsid w:val="001B745E"/>
    <w:rsid w:val="001E7334"/>
    <w:rsid w:val="001F1B70"/>
    <w:rsid w:val="00227AF4"/>
    <w:rsid w:val="002320DF"/>
    <w:rsid w:val="00233A8A"/>
    <w:rsid w:val="002B19F4"/>
    <w:rsid w:val="002C322D"/>
    <w:rsid w:val="0032097A"/>
    <w:rsid w:val="00322866"/>
    <w:rsid w:val="00347C8B"/>
    <w:rsid w:val="003A143B"/>
    <w:rsid w:val="003B56E2"/>
    <w:rsid w:val="0046193F"/>
    <w:rsid w:val="004B0ACC"/>
    <w:rsid w:val="004B2B10"/>
    <w:rsid w:val="004B3FEC"/>
    <w:rsid w:val="004F1F96"/>
    <w:rsid w:val="005371BC"/>
    <w:rsid w:val="00570FA3"/>
    <w:rsid w:val="005B7ABA"/>
    <w:rsid w:val="0062323D"/>
    <w:rsid w:val="00632222"/>
    <w:rsid w:val="00657735"/>
    <w:rsid w:val="006F5EB7"/>
    <w:rsid w:val="00721B3A"/>
    <w:rsid w:val="0074012E"/>
    <w:rsid w:val="007572DE"/>
    <w:rsid w:val="00795162"/>
    <w:rsid w:val="007958D9"/>
    <w:rsid w:val="007A78E4"/>
    <w:rsid w:val="007D7E29"/>
    <w:rsid w:val="007F23AC"/>
    <w:rsid w:val="00800648"/>
    <w:rsid w:val="00846B66"/>
    <w:rsid w:val="00850CC1"/>
    <w:rsid w:val="008C16A9"/>
    <w:rsid w:val="008D1203"/>
    <w:rsid w:val="0091196A"/>
    <w:rsid w:val="00924777"/>
    <w:rsid w:val="00972068"/>
    <w:rsid w:val="009C0036"/>
    <w:rsid w:val="009C7262"/>
    <w:rsid w:val="009D3C75"/>
    <w:rsid w:val="009E4A47"/>
    <w:rsid w:val="009E4EE1"/>
    <w:rsid w:val="00A12CAB"/>
    <w:rsid w:val="00A32503"/>
    <w:rsid w:val="00A769FA"/>
    <w:rsid w:val="00AB39EE"/>
    <w:rsid w:val="00AC69F3"/>
    <w:rsid w:val="00B05FC7"/>
    <w:rsid w:val="00B26554"/>
    <w:rsid w:val="00B424B0"/>
    <w:rsid w:val="00B540D7"/>
    <w:rsid w:val="00B827A1"/>
    <w:rsid w:val="00B91427"/>
    <w:rsid w:val="00B936C7"/>
    <w:rsid w:val="00BA7F2E"/>
    <w:rsid w:val="00C26D4E"/>
    <w:rsid w:val="00C754DA"/>
    <w:rsid w:val="00C82948"/>
    <w:rsid w:val="00CA5086"/>
    <w:rsid w:val="00D7039C"/>
    <w:rsid w:val="00D77DD4"/>
    <w:rsid w:val="00D83E93"/>
    <w:rsid w:val="00D92C3D"/>
    <w:rsid w:val="00DB64BE"/>
    <w:rsid w:val="00DC0BB8"/>
    <w:rsid w:val="00DC11A5"/>
    <w:rsid w:val="00DC48B4"/>
    <w:rsid w:val="00DE633D"/>
    <w:rsid w:val="00DF49DE"/>
    <w:rsid w:val="00E210F9"/>
    <w:rsid w:val="00EB5502"/>
    <w:rsid w:val="00ED62D2"/>
    <w:rsid w:val="00F96B05"/>
    <w:rsid w:val="00FB0FE2"/>
    <w:rsid w:val="00FD3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Outline List 1" w:uiPriority="0"/>
    <w:lsdException w:name="Outline List 2"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D5C"/>
    <w:pPr>
      <w:widowControl w:val="0"/>
      <w:jc w:val="both"/>
    </w:pPr>
    <w:rPr>
      <w:rFonts w:ascii="Times New Roman" w:eastAsia="宋体" w:hAnsi="Times New Roman" w:cs="Times New Roman"/>
      <w:szCs w:val="24"/>
    </w:rPr>
  </w:style>
  <w:style w:type="paragraph" w:styleId="1">
    <w:name w:val="heading 1"/>
    <w:basedOn w:val="a"/>
    <w:next w:val="a"/>
    <w:link w:val="1Char"/>
    <w:qFormat/>
    <w:rsid w:val="00E210F9"/>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qFormat/>
    <w:rsid w:val="00E210F9"/>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rsid w:val="00E210F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5D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B5D5C"/>
    <w:rPr>
      <w:sz w:val="18"/>
      <w:szCs w:val="18"/>
    </w:rPr>
  </w:style>
  <w:style w:type="paragraph" w:styleId="a4">
    <w:name w:val="footer"/>
    <w:basedOn w:val="a"/>
    <w:link w:val="Char0"/>
    <w:uiPriority w:val="99"/>
    <w:unhideWhenUsed/>
    <w:rsid w:val="000B5D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5D5C"/>
    <w:rPr>
      <w:sz w:val="18"/>
      <w:szCs w:val="18"/>
    </w:rPr>
  </w:style>
  <w:style w:type="paragraph" w:styleId="a5">
    <w:name w:val="Balloon Text"/>
    <w:basedOn w:val="a"/>
    <w:link w:val="Char1"/>
    <w:semiHidden/>
    <w:unhideWhenUsed/>
    <w:rsid w:val="000B5D5C"/>
    <w:rPr>
      <w:sz w:val="18"/>
      <w:szCs w:val="18"/>
    </w:rPr>
  </w:style>
  <w:style w:type="character" w:customStyle="1" w:styleId="Char1">
    <w:name w:val="批注框文本 Char"/>
    <w:basedOn w:val="a0"/>
    <w:link w:val="a5"/>
    <w:semiHidden/>
    <w:rsid w:val="000B5D5C"/>
    <w:rPr>
      <w:rFonts w:ascii="Times New Roman" w:eastAsia="宋体" w:hAnsi="Times New Roman" w:cs="Times New Roman"/>
      <w:sz w:val="18"/>
      <w:szCs w:val="18"/>
    </w:rPr>
  </w:style>
  <w:style w:type="character" w:customStyle="1" w:styleId="1Char">
    <w:name w:val="标题 1 Char"/>
    <w:basedOn w:val="a0"/>
    <w:link w:val="1"/>
    <w:rsid w:val="00E210F9"/>
    <w:rPr>
      <w:rFonts w:ascii="Times New Roman" w:eastAsia="黑体" w:hAnsi="Times New Roman" w:cs="Times New Roman"/>
      <w:b/>
      <w:bCs/>
      <w:kern w:val="44"/>
      <w:sz w:val="44"/>
      <w:szCs w:val="44"/>
    </w:rPr>
  </w:style>
  <w:style w:type="character" w:customStyle="1" w:styleId="2Char">
    <w:name w:val="标题 2 Char"/>
    <w:basedOn w:val="a0"/>
    <w:link w:val="2"/>
    <w:rsid w:val="00E210F9"/>
    <w:rPr>
      <w:rFonts w:ascii="Arial" w:eastAsia="黑体" w:hAnsi="Arial" w:cs="Times New Roman"/>
      <w:b/>
      <w:bCs/>
      <w:sz w:val="32"/>
      <w:szCs w:val="32"/>
    </w:rPr>
  </w:style>
  <w:style w:type="character" w:customStyle="1" w:styleId="3Char">
    <w:name w:val="标题 3 Char"/>
    <w:basedOn w:val="a0"/>
    <w:link w:val="3"/>
    <w:rsid w:val="00E210F9"/>
    <w:rPr>
      <w:rFonts w:ascii="Times New Roman" w:eastAsia="宋体" w:hAnsi="Times New Roman" w:cs="Times New Roman"/>
      <w:b/>
      <w:bCs/>
      <w:sz w:val="32"/>
      <w:szCs w:val="32"/>
    </w:rPr>
  </w:style>
  <w:style w:type="numbering" w:customStyle="1" w:styleId="10">
    <w:name w:val="无列表1"/>
    <w:next w:val="a2"/>
    <w:semiHidden/>
    <w:rsid w:val="00E210F9"/>
  </w:style>
  <w:style w:type="table" w:styleId="a6">
    <w:name w:val="Table Grid"/>
    <w:basedOn w:val="a1"/>
    <w:rsid w:val="00E210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E210F9"/>
  </w:style>
  <w:style w:type="character" w:customStyle="1" w:styleId="style4">
    <w:name w:val="style4"/>
    <w:basedOn w:val="a0"/>
    <w:rsid w:val="00E210F9"/>
  </w:style>
  <w:style w:type="paragraph" w:styleId="a8">
    <w:name w:val="Normal (Web)"/>
    <w:basedOn w:val="a"/>
    <w:rsid w:val="00E210F9"/>
    <w:pPr>
      <w:widowControl/>
      <w:spacing w:before="100" w:beforeAutospacing="1" w:after="100" w:afterAutospacing="1"/>
      <w:jc w:val="left"/>
    </w:pPr>
    <w:rPr>
      <w:rFonts w:ascii="宋体" w:hAnsi="宋体" w:cs="宋体"/>
      <w:kern w:val="0"/>
      <w:sz w:val="24"/>
    </w:rPr>
  </w:style>
  <w:style w:type="paragraph" w:styleId="a9">
    <w:name w:val="caption"/>
    <w:basedOn w:val="a"/>
    <w:next w:val="a"/>
    <w:qFormat/>
    <w:rsid w:val="00E210F9"/>
    <w:rPr>
      <w:rFonts w:ascii="Cambria" w:eastAsia="黑体" w:hAnsi="Cambria"/>
      <w:sz w:val="20"/>
      <w:szCs w:val="20"/>
    </w:rPr>
  </w:style>
  <w:style w:type="paragraph" w:styleId="aa">
    <w:name w:val="Document Map"/>
    <w:basedOn w:val="a"/>
    <w:link w:val="Char2"/>
    <w:semiHidden/>
    <w:rsid w:val="00E210F9"/>
    <w:pPr>
      <w:shd w:val="clear" w:color="auto" w:fill="000080"/>
    </w:pPr>
  </w:style>
  <w:style w:type="character" w:customStyle="1" w:styleId="Char2">
    <w:name w:val="文档结构图 Char"/>
    <w:basedOn w:val="a0"/>
    <w:link w:val="aa"/>
    <w:semiHidden/>
    <w:rsid w:val="00E210F9"/>
    <w:rPr>
      <w:rFonts w:ascii="Times New Roman" w:eastAsia="宋体" w:hAnsi="Times New Roman" w:cs="Times New Roman"/>
      <w:szCs w:val="24"/>
      <w:shd w:val="clear" w:color="auto" w:fill="000080"/>
    </w:rPr>
  </w:style>
  <w:style w:type="character" w:customStyle="1" w:styleId="xiaoixao1">
    <w:name w:val="xiaoixao1"/>
    <w:rsid w:val="00E210F9"/>
    <w:rPr>
      <w:rFonts w:ascii="ˎ̥" w:hAnsi="ˎ̥" w:hint="default"/>
      <w:sz w:val="21"/>
      <w:szCs w:val="21"/>
    </w:rPr>
  </w:style>
  <w:style w:type="numbering" w:styleId="111111">
    <w:name w:val="Outline List 2"/>
    <w:basedOn w:val="a2"/>
    <w:rsid w:val="00E210F9"/>
    <w:pPr>
      <w:numPr>
        <w:numId w:val="1"/>
      </w:numPr>
    </w:pPr>
  </w:style>
  <w:style w:type="paragraph" w:customStyle="1" w:styleId="Char20">
    <w:name w:val="Char2"/>
    <w:basedOn w:val="a"/>
    <w:autoRedefine/>
    <w:rsid w:val="00E210F9"/>
    <w:pPr>
      <w:widowControl/>
      <w:spacing w:after="160" w:line="240" w:lineRule="exact"/>
      <w:jc w:val="left"/>
    </w:pPr>
    <w:rPr>
      <w:rFonts w:ascii="Verdana" w:eastAsia="仿宋_GB2312" w:hAnsi="Verdana"/>
      <w:kern w:val="0"/>
      <w:sz w:val="24"/>
      <w:szCs w:val="20"/>
      <w:lang w:eastAsia="en-US"/>
    </w:rPr>
  </w:style>
  <w:style w:type="paragraph" w:styleId="ab">
    <w:name w:val="Body Text Indent"/>
    <w:basedOn w:val="a"/>
    <w:link w:val="Char3"/>
    <w:rsid w:val="00E210F9"/>
    <w:pPr>
      <w:spacing w:line="500" w:lineRule="exact"/>
      <w:ind w:firstLine="480"/>
    </w:pPr>
    <w:rPr>
      <w:sz w:val="24"/>
    </w:rPr>
  </w:style>
  <w:style w:type="character" w:customStyle="1" w:styleId="Char3">
    <w:name w:val="正文文本缩进 Char"/>
    <w:basedOn w:val="a0"/>
    <w:link w:val="ab"/>
    <w:rsid w:val="00E210F9"/>
    <w:rPr>
      <w:rFonts w:ascii="Times New Roman" w:eastAsia="宋体" w:hAnsi="Times New Roman" w:cs="Times New Roman"/>
      <w:sz w:val="24"/>
      <w:szCs w:val="24"/>
    </w:rPr>
  </w:style>
  <w:style w:type="paragraph" w:styleId="ac">
    <w:name w:val="Salutation"/>
    <w:basedOn w:val="a"/>
    <w:next w:val="a"/>
    <w:link w:val="Char4"/>
    <w:rsid w:val="00E210F9"/>
    <w:rPr>
      <w:rFonts w:ascii="宋体"/>
      <w:szCs w:val="20"/>
    </w:rPr>
  </w:style>
  <w:style w:type="character" w:customStyle="1" w:styleId="Char4">
    <w:name w:val="称呼 Char"/>
    <w:basedOn w:val="a0"/>
    <w:link w:val="ac"/>
    <w:rsid w:val="00E210F9"/>
    <w:rPr>
      <w:rFonts w:ascii="宋体" w:eastAsia="宋体" w:hAnsi="Times New Roman" w:cs="Times New Roman"/>
      <w:szCs w:val="20"/>
    </w:rPr>
  </w:style>
  <w:style w:type="paragraph" w:styleId="11">
    <w:name w:val="toc 1"/>
    <w:basedOn w:val="a"/>
    <w:next w:val="a"/>
    <w:autoRedefine/>
    <w:uiPriority w:val="39"/>
    <w:rsid w:val="00E210F9"/>
    <w:pPr>
      <w:tabs>
        <w:tab w:val="right" w:leader="middleDot" w:pos="8302"/>
      </w:tabs>
      <w:spacing w:before="360"/>
    </w:pPr>
    <w:rPr>
      <w:rFonts w:ascii="黑体" w:eastAsia="黑体" w:hAnsi="Arial" w:cs="Arial"/>
      <w:bCs/>
      <w:caps/>
      <w:noProof/>
      <w:sz w:val="28"/>
      <w:szCs w:val="28"/>
    </w:rPr>
  </w:style>
  <w:style w:type="paragraph" w:styleId="30">
    <w:name w:val="toc 3"/>
    <w:basedOn w:val="a"/>
    <w:next w:val="a"/>
    <w:autoRedefine/>
    <w:uiPriority w:val="39"/>
    <w:rsid w:val="00795162"/>
    <w:pPr>
      <w:tabs>
        <w:tab w:val="right" w:leader="dot" w:pos="8494"/>
      </w:tabs>
      <w:ind w:left="210"/>
      <w:jc w:val="left"/>
    </w:pPr>
    <w:rPr>
      <w:sz w:val="20"/>
      <w:szCs w:val="20"/>
    </w:rPr>
  </w:style>
  <w:style w:type="paragraph" w:styleId="20">
    <w:name w:val="toc 2"/>
    <w:basedOn w:val="a"/>
    <w:next w:val="a"/>
    <w:autoRedefine/>
    <w:uiPriority w:val="39"/>
    <w:rsid w:val="00E210F9"/>
    <w:pPr>
      <w:tabs>
        <w:tab w:val="right" w:leader="middleDot" w:pos="8302"/>
      </w:tabs>
      <w:spacing w:before="240"/>
      <w:ind w:rightChars="376" w:right="790"/>
      <w:jc w:val="left"/>
    </w:pPr>
    <w:rPr>
      <w:bCs/>
      <w:noProof/>
      <w:spacing w:val="-4"/>
      <w:sz w:val="20"/>
      <w:szCs w:val="20"/>
    </w:rPr>
  </w:style>
  <w:style w:type="character" w:styleId="ad">
    <w:name w:val="Hyperlink"/>
    <w:uiPriority w:val="99"/>
    <w:rsid w:val="00E210F9"/>
    <w:rPr>
      <w:color w:val="0000FF"/>
      <w:u w:val="single"/>
    </w:rPr>
  </w:style>
  <w:style w:type="paragraph" w:styleId="4">
    <w:name w:val="toc 4"/>
    <w:basedOn w:val="a"/>
    <w:next w:val="a"/>
    <w:autoRedefine/>
    <w:semiHidden/>
    <w:rsid w:val="00E210F9"/>
    <w:pPr>
      <w:ind w:left="420"/>
      <w:jc w:val="left"/>
    </w:pPr>
    <w:rPr>
      <w:sz w:val="20"/>
      <w:szCs w:val="20"/>
    </w:rPr>
  </w:style>
  <w:style w:type="paragraph" w:styleId="5">
    <w:name w:val="toc 5"/>
    <w:basedOn w:val="a"/>
    <w:next w:val="a"/>
    <w:autoRedefine/>
    <w:semiHidden/>
    <w:rsid w:val="00E210F9"/>
    <w:pPr>
      <w:ind w:left="630"/>
      <w:jc w:val="left"/>
    </w:pPr>
    <w:rPr>
      <w:sz w:val="20"/>
      <w:szCs w:val="20"/>
    </w:rPr>
  </w:style>
  <w:style w:type="paragraph" w:styleId="6">
    <w:name w:val="toc 6"/>
    <w:basedOn w:val="a"/>
    <w:next w:val="a"/>
    <w:autoRedefine/>
    <w:semiHidden/>
    <w:rsid w:val="00E210F9"/>
    <w:pPr>
      <w:ind w:left="840"/>
      <w:jc w:val="left"/>
    </w:pPr>
    <w:rPr>
      <w:sz w:val="20"/>
      <w:szCs w:val="20"/>
    </w:rPr>
  </w:style>
  <w:style w:type="paragraph" w:styleId="7">
    <w:name w:val="toc 7"/>
    <w:basedOn w:val="a"/>
    <w:next w:val="a"/>
    <w:autoRedefine/>
    <w:semiHidden/>
    <w:rsid w:val="00E210F9"/>
    <w:pPr>
      <w:ind w:left="1050"/>
      <w:jc w:val="left"/>
    </w:pPr>
    <w:rPr>
      <w:sz w:val="20"/>
      <w:szCs w:val="20"/>
    </w:rPr>
  </w:style>
  <w:style w:type="paragraph" w:styleId="8">
    <w:name w:val="toc 8"/>
    <w:basedOn w:val="a"/>
    <w:next w:val="a"/>
    <w:autoRedefine/>
    <w:semiHidden/>
    <w:rsid w:val="00E210F9"/>
    <w:pPr>
      <w:ind w:left="1260"/>
      <w:jc w:val="left"/>
    </w:pPr>
    <w:rPr>
      <w:sz w:val="20"/>
      <w:szCs w:val="20"/>
    </w:rPr>
  </w:style>
  <w:style w:type="paragraph" w:styleId="9">
    <w:name w:val="toc 9"/>
    <w:basedOn w:val="a"/>
    <w:next w:val="a"/>
    <w:autoRedefine/>
    <w:semiHidden/>
    <w:rsid w:val="00E210F9"/>
    <w:pPr>
      <w:ind w:left="1470"/>
      <w:jc w:val="left"/>
    </w:pPr>
    <w:rPr>
      <w:sz w:val="20"/>
      <w:szCs w:val="20"/>
    </w:rPr>
  </w:style>
  <w:style w:type="character" w:customStyle="1" w:styleId="CharChar4">
    <w:name w:val="Char Char4"/>
    <w:locked/>
    <w:rsid w:val="00E210F9"/>
    <w:rPr>
      <w:rFonts w:ascii="Times New Roman" w:eastAsia="宋体" w:hAnsi="Times New Roman" w:cs="Times New Roman"/>
      <w:b/>
      <w:bCs/>
      <w:sz w:val="32"/>
      <w:szCs w:val="32"/>
    </w:rPr>
  </w:style>
  <w:style w:type="paragraph" w:customStyle="1" w:styleId="12">
    <w:name w:val="列出段落1"/>
    <w:basedOn w:val="a"/>
    <w:qFormat/>
    <w:rsid w:val="00E210F9"/>
    <w:pPr>
      <w:ind w:firstLineChars="200" w:firstLine="420"/>
    </w:pPr>
    <w:rPr>
      <w:rFonts w:ascii="Calibri" w:hAnsi="Calibri"/>
      <w:szCs w:val="22"/>
    </w:rPr>
  </w:style>
  <w:style w:type="paragraph" w:customStyle="1" w:styleId="CharChar1CharCharCharChar">
    <w:name w:val="Char Char1 Char Char Char Char"/>
    <w:basedOn w:val="a"/>
    <w:rsid w:val="00E210F9"/>
    <w:pPr>
      <w:widowControl/>
      <w:spacing w:after="160" w:line="240" w:lineRule="exact"/>
      <w:jc w:val="left"/>
    </w:pPr>
    <w:rPr>
      <w:rFonts w:ascii="Verdana" w:hAnsi="Verdana"/>
      <w:kern w:val="0"/>
      <w:sz w:val="20"/>
      <w:szCs w:val="20"/>
      <w:lang w:eastAsia="en-US"/>
    </w:rPr>
  </w:style>
  <w:style w:type="paragraph" w:customStyle="1" w:styleId="Default">
    <w:name w:val="Default"/>
    <w:rsid w:val="00E210F9"/>
    <w:pPr>
      <w:widowControl w:val="0"/>
      <w:autoSpaceDE w:val="0"/>
      <w:autoSpaceDN w:val="0"/>
      <w:adjustRightInd w:val="0"/>
    </w:pPr>
    <w:rPr>
      <w:rFonts w:ascii="宋体" w:eastAsia="宋体" w:hAnsi="Calibri" w:cs="宋体"/>
      <w:color w:val="000000"/>
      <w:kern w:val="0"/>
      <w:sz w:val="24"/>
      <w:szCs w:val="24"/>
    </w:rPr>
  </w:style>
  <w:style w:type="paragraph" w:customStyle="1" w:styleId="newnewnew">
    <w:name w:val="正文newnewnew"/>
    <w:basedOn w:val="a"/>
    <w:rsid w:val="00E210F9"/>
    <w:pPr>
      <w:widowControl/>
      <w:spacing w:line="300" w:lineRule="auto"/>
      <w:ind w:firstLineChars="202" w:firstLine="485"/>
    </w:pPr>
    <w:rPr>
      <w:kern w:val="24"/>
      <w:sz w:val="24"/>
    </w:rPr>
  </w:style>
  <w:style w:type="paragraph" w:customStyle="1" w:styleId="CharCharCharCharCharCharChar">
    <w:name w:val="Char Char Char Char Char Char Char"/>
    <w:basedOn w:val="a"/>
    <w:autoRedefine/>
    <w:rsid w:val="00E210F9"/>
    <w:pPr>
      <w:tabs>
        <w:tab w:val="num" w:pos="360"/>
      </w:tabs>
    </w:pPr>
    <w:rPr>
      <w:sz w:val="24"/>
    </w:rPr>
  </w:style>
  <w:style w:type="paragraph" w:customStyle="1" w:styleId="CharCharCharCharCharCharChar2">
    <w:name w:val="Char Char Char Char Char Char Char2"/>
    <w:basedOn w:val="a"/>
    <w:autoRedefine/>
    <w:rsid w:val="00E210F9"/>
    <w:pPr>
      <w:tabs>
        <w:tab w:val="num" w:pos="360"/>
      </w:tabs>
    </w:pPr>
    <w:rPr>
      <w:sz w:val="24"/>
    </w:rPr>
  </w:style>
  <w:style w:type="paragraph" w:customStyle="1" w:styleId="CharCharCharCharCharCharChar1">
    <w:name w:val="Char Char Char Char Char Char Char1"/>
    <w:basedOn w:val="a"/>
    <w:autoRedefine/>
    <w:rsid w:val="00E210F9"/>
    <w:pPr>
      <w:tabs>
        <w:tab w:val="num" w:pos="360"/>
      </w:tabs>
    </w:pPr>
    <w:rPr>
      <w:sz w:val="24"/>
    </w:rPr>
  </w:style>
  <w:style w:type="paragraph" w:customStyle="1" w:styleId="66">
    <w:name w:val="表——题注 6+6 磅"/>
    <w:basedOn w:val="a5"/>
    <w:link w:val="66Char"/>
    <w:rsid w:val="00E210F9"/>
    <w:pPr>
      <w:spacing w:before="120" w:after="120"/>
      <w:jc w:val="center"/>
    </w:pPr>
    <w:rPr>
      <w:rFonts w:cs="宋体"/>
      <w:sz w:val="21"/>
    </w:rPr>
  </w:style>
  <w:style w:type="character" w:customStyle="1" w:styleId="66Char">
    <w:name w:val="表——题注 6+6 磅 Char"/>
    <w:link w:val="66"/>
    <w:locked/>
    <w:rsid w:val="00E210F9"/>
    <w:rPr>
      <w:rFonts w:ascii="Times New Roman" w:eastAsia="宋体" w:hAnsi="Times New Roman" w:cs="宋体"/>
      <w:szCs w:val="18"/>
    </w:rPr>
  </w:style>
  <w:style w:type="table" w:styleId="31">
    <w:name w:val="Table 3D effects 3"/>
    <w:basedOn w:val="a1"/>
    <w:rsid w:val="00E210F9"/>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3">
    <w:name w:val="无间隔1"/>
    <w:link w:val="NoSpacingChar"/>
    <w:qFormat/>
    <w:rsid w:val="00E210F9"/>
    <w:rPr>
      <w:rFonts w:ascii="Calibri" w:eastAsia="宋体" w:hAnsi="Calibri" w:cs="Times New Roman"/>
      <w:kern w:val="0"/>
      <w:sz w:val="22"/>
    </w:rPr>
  </w:style>
  <w:style w:type="character" w:customStyle="1" w:styleId="NoSpacingChar">
    <w:name w:val="No Spacing Char"/>
    <w:link w:val="13"/>
    <w:locked/>
    <w:rsid w:val="00E210F9"/>
    <w:rPr>
      <w:rFonts w:ascii="Calibri" w:eastAsia="宋体" w:hAnsi="Calibri" w:cs="Times New Roman"/>
      <w:kern w:val="0"/>
      <w:sz w:val="22"/>
    </w:rPr>
  </w:style>
  <w:style w:type="paragraph" w:customStyle="1" w:styleId="TOC1">
    <w:name w:val="TOC 标题1"/>
    <w:basedOn w:val="1"/>
    <w:next w:val="a"/>
    <w:semiHidden/>
    <w:unhideWhenUsed/>
    <w:qFormat/>
    <w:rsid w:val="00E210F9"/>
    <w:pPr>
      <w:widowControl/>
      <w:spacing w:before="480" w:after="0" w:line="276" w:lineRule="auto"/>
      <w:jc w:val="left"/>
      <w:outlineLvl w:val="9"/>
    </w:pPr>
    <w:rPr>
      <w:rFonts w:ascii="Cambria" w:hAnsi="Cambria"/>
      <w:color w:val="365F91"/>
      <w:kern w:val="0"/>
      <w:sz w:val="28"/>
      <w:szCs w:val="28"/>
    </w:rPr>
  </w:style>
  <w:style w:type="paragraph" w:customStyle="1" w:styleId="jianju">
    <w:name w:val="jianju"/>
    <w:basedOn w:val="a"/>
    <w:rsid w:val="00E210F9"/>
    <w:pPr>
      <w:widowControl/>
      <w:spacing w:before="100" w:beforeAutospacing="1" w:after="100" w:afterAutospacing="1" w:line="540" w:lineRule="atLeast"/>
      <w:jc w:val="left"/>
    </w:pPr>
    <w:rPr>
      <w:rFonts w:ascii="宋体" w:hAnsi="宋体"/>
      <w:kern w:val="0"/>
      <w:sz w:val="22"/>
      <w:szCs w:val="22"/>
    </w:rPr>
  </w:style>
  <w:style w:type="numbering" w:styleId="1111110">
    <w:name w:val="Outline List 1"/>
    <w:basedOn w:val="a2"/>
    <w:rsid w:val="00E210F9"/>
    <w:pPr>
      <w:numPr>
        <w:numId w:val="4"/>
      </w:numPr>
    </w:pPr>
  </w:style>
  <w:style w:type="paragraph" w:customStyle="1" w:styleId="zhang">
    <w:name w:val="zhang"/>
    <w:basedOn w:val="a"/>
    <w:rsid w:val="00E210F9"/>
    <w:pPr>
      <w:widowControl/>
      <w:jc w:val="left"/>
    </w:pPr>
    <w:rPr>
      <w:rFonts w:ascii="宋体" w:hAnsi="宋体" w:cs="宋体"/>
      <w:b/>
      <w:bCs/>
      <w:smallCaps/>
      <w:color w:val="000000"/>
      <w:kern w:val="0"/>
      <w:sz w:val="20"/>
      <w:szCs w:val="20"/>
    </w:rPr>
  </w:style>
  <w:style w:type="character" w:styleId="ae">
    <w:name w:val="Strong"/>
    <w:uiPriority w:val="22"/>
    <w:qFormat/>
    <w:rsid w:val="00E210F9"/>
    <w:rPr>
      <w:b/>
      <w:bCs/>
    </w:rPr>
  </w:style>
  <w:style w:type="paragraph" w:styleId="21">
    <w:name w:val="Body Text Indent 2"/>
    <w:basedOn w:val="a"/>
    <w:link w:val="2Char0"/>
    <w:rsid w:val="00E210F9"/>
    <w:pPr>
      <w:ind w:firstLineChars="200" w:firstLine="560"/>
    </w:pPr>
    <w:rPr>
      <w:sz w:val="28"/>
      <w:szCs w:val="20"/>
    </w:rPr>
  </w:style>
  <w:style w:type="character" w:customStyle="1" w:styleId="2Char0">
    <w:name w:val="正文文本缩进 2 Char"/>
    <w:basedOn w:val="a0"/>
    <w:link w:val="21"/>
    <w:rsid w:val="00E210F9"/>
    <w:rPr>
      <w:rFonts w:ascii="Times New Roman" w:eastAsia="宋体" w:hAnsi="Times New Roman" w:cs="Times New Roman"/>
      <w:sz w:val="28"/>
      <w:szCs w:val="20"/>
    </w:rPr>
  </w:style>
  <w:style w:type="paragraph" w:styleId="af">
    <w:name w:val="Date"/>
    <w:basedOn w:val="a"/>
    <w:next w:val="a"/>
    <w:link w:val="Char5"/>
    <w:rsid w:val="00E210F9"/>
    <w:pPr>
      <w:ind w:leftChars="2500" w:left="100"/>
    </w:pPr>
  </w:style>
  <w:style w:type="character" w:customStyle="1" w:styleId="Char5">
    <w:name w:val="日期 Char"/>
    <w:basedOn w:val="a0"/>
    <w:link w:val="af"/>
    <w:rsid w:val="00E210F9"/>
    <w:rPr>
      <w:rFonts w:ascii="Times New Roman" w:eastAsia="宋体" w:hAnsi="Times New Roman" w:cs="Times New Roman"/>
      <w:szCs w:val="24"/>
    </w:rPr>
  </w:style>
  <w:style w:type="paragraph" w:styleId="af0">
    <w:name w:val="Body Text"/>
    <w:basedOn w:val="a"/>
    <w:link w:val="Char6"/>
    <w:rsid w:val="00E210F9"/>
    <w:pPr>
      <w:spacing w:after="120"/>
    </w:pPr>
  </w:style>
  <w:style w:type="character" w:customStyle="1" w:styleId="Char6">
    <w:name w:val="正文文本 Char"/>
    <w:basedOn w:val="a0"/>
    <w:link w:val="af0"/>
    <w:rsid w:val="00E210F9"/>
    <w:rPr>
      <w:rFonts w:ascii="Times New Roman" w:eastAsia="宋体" w:hAnsi="Times New Roman" w:cs="Times New Roman"/>
      <w:szCs w:val="24"/>
    </w:rPr>
  </w:style>
  <w:style w:type="paragraph" w:customStyle="1" w:styleId="14">
    <w:name w:val="样式1"/>
    <w:basedOn w:val="1"/>
    <w:rsid w:val="00E210F9"/>
  </w:style>
  <w:style w:type="paragraph" w:customStyle="1" w:styleId="22">
    <w:name w:val="样式2"/>
    <w:basedOn w:val="2"/>
    <w:autoRedefine/>
    <w:rsid w:val="00E210F9"/>
    <w:rPr>
      <w:sz w:val="28"/>
    </w:rPr>
  </w:style>
  <w:style w:type="character" w:customStyle="1" w:styleId="yellow-newstitle1">
    <w:name w:val="yellow-news_title1"/>
    <w:rsid w:val="00E210F9"/>
    <w:rPr>
      <w:color w:val="DA1A17"/>
    </w:rPr>
  </w:style>
  <w:style w:type="paragraph" w:styleId="15">
    <w:name w:val="index 1"/>
    <w:basedOn w:val="a"/>
    <w:next w:val="a"/>
    <w:autoRedefine/>
    <w:semiHidden/>
    <w:rsid w:val="00E210F9"/>
  </w:style>
  <w:style w:type="paragraph" w:customStyle="1" w:styleId="32">
    <w:name w:val="样式3"/>
    <w:basedOn w:val="jianju"/>
    <w:rsid w:val="00E210F9"/>
    <w:pPr>
      <w:spacing w:before="0" w:beforeAutospacing="0" w:after="0" w:afterAutospacing="0" w:line="360" w:lineRule="auto"/>
      <w:ind w:firstLineChars="200" w:firstLine="643"/>
      <w:outlineLvl w:val="1"/>
    </w:pPr>
    <w:rPr>
      <w:rFonts w:eastAsia="黑体"/>
      <w:sz w:val="30"/>
    </w:rPr>
  </w:style>
  <w:style w:type="character" w:styleId="af1">
    <w:name w:val="FollowedHyperlink"/>
    <w:rsid w:val="00E210F9"/>
    <w:rPr>
      <w:color w:val="800080"/>
      <w:u w:val="single"/>
    </w:rPr>
  </w:style>
  <w:style w:type="paragraph" w:customStyle="1" w:styleId="font5">
    <w:name w:val="font5"/>
    <w:basedOn w:val="a"/>
    <w:rsid w:val="00E210F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E210F9"/>
    <w:pPr>
      <w:widowControl/>
      <w:spacing w:before="100" w:beforeAutospacing="1" w:after="100" w:afterAutospacing="1"/>
      <w:jc w:val="left"/>
    </w:pPr>
    <w:rPr>
      <w:kern w:val="0"/>
      <w:sz w:val="20"/>
      <w:szCs w:val="20"/>
    </w:rPr>
  </w:style>
  <w:style w:type="paragraph" w:customStyle="1" w:styleId="font7">
    <w:name w:val="font7"/>
    <w:basedOn w:val="a"/>
    <w:rsid w:val="00E210F9"/>
    <w:pPr>
      <w:widowControl/>
      <w:spacing w:before="100" w:beforeAutospacing="1" w:after="100" w:afterAutospacing="1"/>
      <w:jc w:val="left"/>
    </w:pPr>
    <w:rPr>
      <w:kern w:val="0"/>
      <w:sz w:val="14"/>
      <w:szCs w:val="14"/>
    </w:rPr>
  </w:style>
  <w:style w:type="paragraph" w:customStyle="1" w:styleId="font8">
    <w:name w:val="font8"/>
    <w:basedOn w:val="a"/>
    <w:rsid w:val="00E210F9"/>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5">
    <w:name w:val="xl25"/>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6">
    <w:name w:val="xl26"/>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7">
    <w:name w:val="xl27"/>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8">
    <w:name w:val="xl28"/>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9">
    <w:name w:val="xl29"/>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1">
    <w:name w:val="xl31"/>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32">
    <w:name w:val="xl32"/>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33">
    <w:name w:val="xl33"/>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4">
    <w:name w:val="xl34"/>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5">
    <w:name w:val="xl35"/>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6">
    <w:name w:val="xl36"/>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7">
    <w:name w:val="xl37"/>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38">
    <w:name w:val="xl38"/>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39">
    <w:name w:val="xl39"/>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40">
    <w:name w:val="xl40"/>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41">
    <w:name w:val="xl41"/>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2">
    <w:name w:val="xl42"/>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3">
    <w:name w:val="xl43"/>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44">
    <w:name w:val="xl44"/>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45">
    <w:name w:val="xl45"/>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6">
    <w:name w:val="xl46"/>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7">
    <w:name w:val="xl47"/>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48">
    <w:name w:val="xl48"/>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49">
    <w:name w:val="xl49"/>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51">
    <w:name w:val="xl51"/>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52">
    <w:name w:val="xl52"/>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0"/>
      <w:szCs w:val="20"/>
    </w:rPr>
  </w:style>
  <w:style w:type="paragraph" w:customStyle="1" w:styleId="xl53">
    <w:name w:val="xl53"/>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54">
    <w:name w:val="xl54"/>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0"/>
      <w:szCs w:val="20"/>
    </w:rPr>
  </w:style>
  <w:style w:type="paragraph" w:customStyle="1" w:styleId="xl55">
    <w:name w:val="xl55"/>
    <w:basedOn w:val="a"/>
    <w:rsid w:val="00E210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6">
    <w:name w:val="xl56"/>
    <w:basedOn w:val="a"/>
    <w:rsid w:val="00E210F9"/>
    <w:pPr>
      <w:widowControl/>
      <w:spacing w:before="100" w:beforeAutospacing="1" w:after="100" w:afterAutospacing="1"/>
      <w:jc w:val="center"/>
      <w:textAlignment w:val="center"/>
    </w:pPr>
    <w:rPr>
      <w:kern w:val="0"/>
      <w:sz w:val="20"/>
      <w:szCs w:val="20"/>
    </w:rPr>
  </w:style>
  <w:style w:type="paragraph" w:customStyle="1" w:styleId="xl57">
    <w:name w:val="xl57"/>
    <w:basedOn w:val="a"/>
    <w:rsid w:val="00E210F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8">
    <w:name w:val="xl58"/>
    <w:basedOn w:val="a"/>
    <w:rsid w:val="00E210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9">
    <w:name w:val="xl59"/>
    <w:basedOn w:val="a"/>
    <w:rsid w:val="00E210F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0">
    <w:name w:val="xl60"/>
    <w:basedOn w:val="a"/>
    <w:rsid w:val="00E210F9"/>
    <w:pPr>
      <w:widowControl/>
      <w:spacing w:before="100" w:beforeAutospacing="1" w:after="100" w:afterAutospacing="1"/>
      <w:jc w:val="center"/>
      <w:textAlignment w:val="center"/>
    </w:pPr>
    <w:rPr>
      <w:kern w:val="0"/>
      <w:sz w:val="20"/>
      <w:szCs w:val="20"/>
    </w:rPr>
  </w:style>
  <w:style w:type="paragraph" w:customStyle="1" w:styleId="xl61">
    <w:name w:val="xl61"/>
    <w:basedOn w:val="a"/>
    <w:rsid w:val="00E210F9"/>
    <w:pPr>
      <w:widowControl/>
      <w:spacing w:before="100" w:beforeAutospacing="1" w:after="100" w:afterAutospacing="1"/>
      <w:jc w:val="center"/>
      <w:textAlignment w:val="center"/>
    </w:pPr>
    <w:rPr>
      <w:rFonts w:ascii="宋体" w:hAnsi="宋体" w:cs="宋体"/>
      <w:kern w:val="0"/>
      <w:sz w:val="20"/>
      <w:szCs w:val="20"/>
    </w:rPr>
  </w:style>
  <w:style w:type="paragraph" w:customStyle="1" w:styleId="xl62">
    <w:name w:val="xl62"/>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63">
    <w:name w:val="xl63"/>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4">
    <w:name w:val="xl64"/>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65">
    <w:name w:val="xl65"/>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6">
    <w:name w:val="xl66"/>
    <w:basedOn w:val="a"/>
    <w:rsid w:val="00E210F9"/>
    <w:pPr>
      <w:widowControl/>
      <w:spacing w:before="100" w:beforeAutospacing="1" w:after="100" w:afterAutospacing="1"/>
      <w:jc w:val="center"/>
      <w:textAlignment w:val="center"/>
    </w:pPr>
    <w:rPr>
      <w:kern w:val="0"/>
      <w:sz w:val="20"/>
      <w:szCs w:val="20"/>
    </w:rPr>
  </w:style>
  <w:style w:type="paragraph" w:customStyle="1" w:styleId="xl67">
    <w:name w:val="xl67"/>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9">
    <w:name w:val="xl69"/>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0">
    <w:name w:val="xl70"/>
    <w:basedOn w:val="a"/>
    <w:rsid w:val="00E210F9"/>
    <w:pPr>
      <w:widowControl/>
      <w:spacing w:before="100" w:beforeAutospacing="1" w:after="100" w:afterAutospacing="1"/>
      <w:jc w:val="center"/>
      <w:textAlignment w:val="center"/>
    </w:pPr>
    <w:rPr>
      <w:kern w:val="0"/>
      <w:sz w:val="20"/>
      <w:szCs w:val="20"/>
    </w:rPr>
  </w:style>
  <w:style w:type="paragraph" w:customStyle="1" w:styleId="xl71">
    <w:name w:val="xl71"/>
    <w:basedOn w:val="a"/>
    <w:rsid w:val="00E210F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2">
    <w:name w:val="xl72"/>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E210F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E210F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
    <w:rsid w:val="00E210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7">
    <w:name w:val="xl77"/>
    <w:basedOn w:val="a"/>
    <w:rsid w:val="00E210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
    <w:rsid w:val="00E210F9"/>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9">
    <w:name w:val="xl79"/>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
    <w:rsid w:val="00E210F9"/>
    <w:pPr>
      <w:widowControl/>
      <w:spacing w:before="100" w:beforeAutospacing="1" w:after="100" w:afterAutospacing="1"/>
      <w:jc w:val="center"/>
    </w:pPr>
    <w:rPr>
      <w:kern w:val="0"/>
      <w:sz w:val="20"/>
      <w:szCs w:val="20"/>
    </w:rPr>
  </w:style>
  <w:style w:type="paragraph" w:customStyle="1" w:styleId="xl81">
    <w:name w:val="xl81"/>
    <w:basedOn w:val="a"/>
    <w:rsid w:val="00E210F9"/>
    <w:pPr>
      <w:widowControl/>
      <w:spacing w:before="100" w:beforeAutospacing="1" w:after="100" w:afterAutospacing="1"/>
      <w:jc w:val="center"/>
    </w:pPr>
    <w:rPr>
      <w:kern w:val="0"/>
      <w:sz w:val="20"/>
      <w:szCs w:val="20"/>
    </w:rPr>
  </w:style>
  <w:style w:type="paragraph" w:styleId="af2">
    <w:name w:val="List Paragraph"/>
    <w:basedOn w:val="a"/>
    <w:qFormat/>
    <w:rsid w:val="00E210F9"/>
    <w:pPr>
      <w:spacing w:line="440" w:lineRule="exact"/>
      <w:ind w:left="1213" w:firstLineChars="200" w:firstLine="420"/>
    </w:pPr>
    <w:rPr>
      <w:rFonts w:ascii="Calibri" w:hAnsi="Calibri"/>
      <w:szCs w:val="22"/>
    </w:rPr>
  </w:style>
  <w:style w:type="paragraph" w:styleId="HTML">
    <w:name w:val="HTML Preformatted"/>
    <w:basedOn w:val="a"/>
    <w:link w:val="HTMLChar"/>
    <w:unhideWhenUsed/>
    <w:rsid w:val="00E210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E210F9"/>
    <w:rPr>
      <w:rFonts w:ascii="宋体" w:eastAsia="宋体" w:hAnsi="宋体" w:cs="宋体"/>
      <w:kern w:val="0"/>
      <w:sz w:val="24"/>
      <w:szCs w:val="24"/>
    </w:rPr>
  </w:style>
  <w:style w:type="character" w:customStyle="1" w:styleId="Char7">
    <w:name w:val="正文 + 宋体 Char"/>
    <w:aliases w:val="小四 Char"/>
    <w:link w:val="af3"/>
    <w:rsid w:val="00E210F9"/>
    <w:rPr>
      <w:rFonts w:ascii="宋体" w:eastAsia="宋体" w:hAnsi="宋体"/>
      <w:sz w:val="24"/>
      <w:szCs w:val="24"/>
    </w:rPr>
  </w:style>
  <w:style w:type="paragraph" w:customStyle="1" w:styleId="af3">
    <w:name w:val="正文 + 宋体"/>
    <w:basedOn w:val="af0"/>
    <w:link w:val="Char7"/>
    <w:rsid w:val="00E210F9"/>
    <w:pPr>
      <w:spacing w:before="62" w:after="62" w:line="300" w:lineRule="auto"/>
      <w:ind w:firstLineChars="200" w:firstLine="482"/>
    </w:pPr>
    <w:rPr>
      <w:rFonts w:ascii="宋体" w:hAnsi="宋体" w:cstheme="minorBidi"/>
      <w:sz w:val="24"/>
    </w:rPr>
  </w:style>
  <w:style w:type="character" w:customStyle="1" w:styleId="lemmatitleh1">
    <w:name w:val="lemmatitleh1"/>
    <w:basedOn w:val="a0"/>
    <w:rsid w:val="00E210F9"/>
  </w:style>
  <w:style w:type="character" w:customStyle="1" w:styleId="apple-converted-space">
    <w:name w:val="apple-converted-space"/>
    <w:basedOn w:val="a0"/>
    <w:rsid w:val="00E210F9"/>
  </w:style>
  <w:style w:type="paragraph" w:customStyle="1" w:styleId="p">
    <w:name w:val="p"/>
    <w:basedOn w:val="a"/>
    <w:rsid w:val="00E210F9"/>
    <w:pPr>
      <w:widowControl/>
      <w:spacing w:before="100" w:beforeAutospacing="1" w:after="100" w:afterAutospacing="1"/>
      <w:jc w:val="left"/>
    </w:pPr>
    <w:rPr>
      <w:rFonts w:ascii="宋体" w:hAnsi="宋体" w:cs="宋体"/>
      <w:kern w:val="0"/>
      <w:sz w:val="24"/>
    </w:rPr>
  </w:style>
  <w:style w:type="character" w:customStyle="1" w:styleId="150">
    <w:name w:val="15"/>
    <w:basedOn w:val="a0"/>
    <w:rsid w:val="00E210F9"/>
  </w:style>
  <w:style w:type="paragraph" w:customStyle="1" w:styleId="msolistparagraph0">
    <w:name w:val="msolistparagraph"/>
    <w:basedOn w:val="a"/>
    <w:rsid w:val="00E210F9"/>
    <w:pPr>
      <w:widowControl/>
      <w:spacing w:before="100" w:beforeAutospacing="1" w:after="100" w:afterAutospacing="1"/>
      <w:jc w:val="left"/>
    </w:pPr>
    <w:rPr>
      <w:rFonts w:ascii="宋体" w:hAnsi="宋体" w:cs="宋体"/>
      <w:kern w:val="0"/>
      <w:sz w:val="24"/>
    </w:rPr>
  </w:style>
  <w:style w:type="paragraph" w:customStyle="1" w:styleId="p0">
    <w:name w:val="p0"/>
    <w:basedOn w:val="a"/>
    <w:rsid w:val="00E210F9"/>
    <w:pPr>
      <w:widowControl/>
      <w:spacing w:before="100" w:beforeAutospacing="1" w:after="100" w:afterAutospacing="1"/>
      <w:jc w:val="left"/>
    </w:pPr>
    <w:rPr>
      <w:rFonts w:ascii="宋体" w:hAnsi="宋体" w:cs="宋体"/>
      <w:kern w:val="0"/>
      <w:sz w:val="24"/>
    </w:rPr>
  </w:style>
  <w:style w:type="paragraph" w:customStyle="1" w:styleId="mtitle">
    <w:name w:val="mtitle"/>
    <w:basedOn w:val="a"/>
    <w:rsid w:val="00E210F9"/>
    <w:pPr>
      <w:widowControl/>
      <w:spacing w:before="100" w:beforeAutospacing="1" w:after="100" w:afterAutospacing="1"/>
      <w:jc w:val="left"/>
    </w:pPr>
    <w:rPr>
      <w:rFonts w:ascii="宋体" w:hAnsi="宋体" w:cs="宋体"/>
      <w:kern w:val="0"/>
      <w:sz w:val="24"/>
    </w:rPr>
  </w:style>
  <w:style w:type="paragraph" w:customStyle="1" w:styleId="area">
    <w:name w:val="area"/>
    <w:basedOn w:val="a"/>
    <w:rsid w:val="00E210F9"/>
    <w:pPr>
      <w:widowControl/>
      <w:spacing w:before="100" w:beforeAutospacing="1" w:after="100" w:afterAutospacing="1"/>
      <w:jc w:val="left"/>
    </w:pPr>
    <w:rPr>
      <w:rFonts w:ascii="宋体" w:hAnsi="宋体" w:cs="宋体"/>
      <w:kern w:val="0"/>
      <w:sz w:val="24"/>
    </w:rPr>
  </w:style>
  <w:style w:type="paragraph" w:customStyle="1" w:styleId="zw">
    <w:name w:val="zw"/>
    <w:basedOn w:val="a"/>
    <w:rsid w:val="00E210F9"/>
    <w:pPr>
      <w:widowControl/>
      <w:spacing w:before="100" w:beforeAutospacing="1" w:after="100" w:afterAutospacing="1"/>
      <w:jc w:val="left"/>
    </w:pPr>
    <w:rPr>
      <w:rFonts w:ascii="宋体" w:hAnsi="宋体" w:cs="宋体"/>
      <w:kern w:val="0"/>
      <w:sz w:val="24"/>
    </w:rPr>
  </w:style>
  <w:style w:type="paragraph" w:customStyle="1" w:styleId="zz">
    <w:name w:val="zz"/>
    <w:basedOn w:val="a"/>
    <w:rsid w:val="00E210F9"/>
    <w:pPr>
      <w:widowControl/>
      <w:spacing w:before="100" w:beforeAutospacing="1" w:after="100" w:afterAutospacing="1"/>
      <w:jc w:val="left"/>
    </w:pPr>
    <w:rPr>
      <w:rFonts w:ascii="宋体" w:hAnsi="宋体" w:cs="宋体"/>
      <w:kern w:val="0"/>
      <w:sz w:val="24"/>
    </w:rPr>
  </w:style>
  <w:style w:type="character" w:customStyle="1" w:styleId="ht1">
    <w:name w:val="ht1"/>
    <w:basedOn w:val="a0"/>
    <w:rsid w:val="00E210F9"/>
  </w:style>
  <w:style w:type="paragraph" w:customStyle="1" w:styleId="ly">
    <w:name w:val="ly"/>
    <w:basedOn w:val="a"/>
    <w:rsid w:val="00E210F9"/>
    <w:pPr>
      <w:widowControl/>
      <w:spacing w:before="100" w:beforeAutospacing="1" w:after="100" w:afterAutospacing="1"/>
      <w:jc w:val="left"/>
    </w:pPr>
    <w:rPr>
      <w:rFonts w:ascii="宋体" w:hAnsi="宋体" w:cs="宋体"/>
      <w:kern w:val="0"/>
      <w:sz w:val="24"/>
    </w:rPr>
  </w:style>
  <w:style w:type="paragraph" w:customStyle="1" w:styleId="zl">
    <w:name w:val="zl"/>
    <w:basedOn w:val="a"/>
    <w:rsid w:val="00E210F9"/>
    <w:pPr>
      <w:widowControl/>
      <w:spacing w:before="100" w:beforeAutospacing="1" w:after="100" w:afterAutospacing="1"/>
      <w:jc w:val="left"/>
    </w:pPr>
    <w:rPr>
      <w:rFonts w:ascii="宋体" w:hAnsi="宋体" w:cs="宋体"/>
      <w:kern w:val="0"/>
      <w:sz w:val="24"/>
    </w:rPr>
  </w:style>
  <w:style w:type="character" w:styleId="af4">
    <w:name w:val="annotation reference"/>
    <w:semiHidden/>
    <w:rsid w:val="00E210F9"/>
    <w:rPr>
      <w:sz w:val="21"/>
      <w:szCs w:val="21"/>
    </w:rPr>
  </w:style>
  <w:style w:type="paragraph" w:styleId="af5">
    <w:name w:val="annotation text"/>
    <w:basedOn w:val="a"/>
    <w:link w:val="Char8"/>
    <w:semiHidden/>
    <w:rsid w:val="00E210F9"/>
    <w:pPr>
      <w:jc w:val="left"/>
    </w:pPr>
  </w:style>
  <w:style w:type="character" w:customStyle="1" w:styleId="Char8">
    <w:name w:val="批注文字 Char"/>
    <w:basedOn w:val="a0"/>
    <w:link w:val="af5"/>
    <w:semiHidden/>
    <w:rsid w:val="00E210F9"/>
    <w:rPr>
      <w:rFonts w:ascii="Times New Roman" w:eastAsia="宋体" w:hAnsi="Times New Roman" w:cs="Times New Roman"/>
      <w:szCs w:val="24"/>
    </w:rPr>
  </w:style>
  <w:style w:type="paragraph" w:styleId="af6">
    <w:name w:val="annotation subject"/>
    <w:basedOn w:val="af5"/>
    <w:next w:val="af5"/>
    <w:link w:val="Char9"/>
    <w:semiHidden/>
    <w:rsid w:val="00E210F9"/>
    <w:rPr>
      <w:b/>
      <w:bCs/>
    </w:rPr>
  </w:style>
  <w:style w:type="character" w:customStyle="1" w:styleId="Char9">
    <w:name w:val="批注主题 Char"/>
    <w:basedOn w:val="Char8"/>
    <w:link w:val="af6"/>
    <w:semiHidden/>
    <w:rsid w:val="00E210F9"/>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Outline List 1" w:uiPriority="0"/>
    <w:lsdException w:name="Outline List 2"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D5C"/>
    <w:pPr>
      <w:widowControl w:val="0"/>
      <w:jc w:val="both"/>
    </w:pPr>
    <w:rPr>
      <w:rFonts w:ascii="Times New Roman" w:eastAsia="宋体" w:hAnsi="Times New Roman" w:cs="Times New Roman"/>
      <w:szCs w:val="24"/>
    </w:rPr>
  </w:style>
  <w:style w:type="paragraph" w:styleId="1">
    <w:name w:val="heading 1"/>
    <w:basedOn w:val="a"/>
    <w:next w:val="a"/>
    <w:link w:val="1Char"/>
    <w:qFormat/>
    <w:rsid w:val="00E210F9"/>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qFormat/>
    <w:rsid w:val="00E210F9"/>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rsid w:val="00E210F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5D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B5D5C"/>
    <w:rPr>
      <w:sz w:val="18"/>
      <w:szCs w:val="18"/>
    </w:rPr>
  </w:style>
  <w:style w:type="paragraph" w:styleId="a4">
    <w:name w:val="footer"/>
    <w:basedOn w:val="a"/>
    <w:link w:val="Char0"/>
    <w:uiPriority w:val="99"/>
    <w:unhideWhenUsed/>
    <w:rsid w:val="000B5D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5D5C"/>
    <w:rPr>
      <w:sz w:val="18"/>
      <w:szCs w:val="18"/>
    </w:rPr>
  </w:style>
  <w:style w:type="paragraph" w:styleId="a5">
    <w:name w:val="Balloon Text"/>
    <w:basedOn w:val="a"/>
    <w:link w:val="Char1"/>
    <w:semiHidden/>
    <w:unhideWhenUsed/>
    <w:rsid w:val="000B5D5C"/>
    <w:rPr>
      <w:sz w:val="18"/>
      <w:szCs w:val="18"/>
    </w:rPr>
  </w:style>
  <w:style w:type="character" w:customStyle="1" w:styleId="Char1">
    <w:name w:val="批注框文本 Char"/>
    <w:basedOn w:val="a0"/>
    <w:link w:val="a5"/>
    <w:semiHidden/>
    <w:rsid w:val="000B5D5C"/>
    <w:rPr>
      <w:rFonts w:ascii="Times New Roman" w:eastAsia="宋体" w:hAnsi="Times New Roman" w:cs="Times New Roman"/>
      <w:sz w:val="18"/>
      <w:szCs w:val="18"/>
    </w:rPr>
  </w:style>
  <w:style w:type="character" w:customStyle="1" w:styleId="1Char">
    <w:name w:val="标题 1 Char"/>
    <w:basedOn w:val="a0"/>
    <w:link w:val="1"/>
    <w:rsid w:val="00E210F9"/>
    <w:rPr>
      <w:rFonts w:ascii="Times New Roman" w:eastAsia="黑体" w:hAnsi="Times New Roman" w:cs="Times New Roman"/>
      <w:b/>
      <w:bCs/>
      <w:kern w:val="44"/>
      <w:sz w:val="44"/>
      <w:szCs w:val="44"/>
    </w:rPr>
  </w:style>
  <w:style w:type="character" w:customStyle="1" w:styleId="2Char">
    <w:name w:val="标题 2 Char"/>
    <w:basedOn w:val="a0"/>
    <w:link w:val="2"/>
    <w:rsid w:val="00E210F9"/>
    <w:rPr>
      <w:rFonts w:ascii="Arial" w:eastAsia="黑体" w:hAnsi="Arial" w:cs="Times New Roman"/>
      <w:b/>
      <w:bCs/>
      <w:sz w:val="32"/>
      <w:szCs w:val="32"/>
    </w:rPr>
  </w:style>
  <w:style w:type="character" w:customStyle="1" w:styleId="3Char">
    <w:name w:val="标题 3 Char"/>
    <w:basedOn w:val="a0"/>
    <w:link w:val="3"/>
    <w:rsid w:val="00E210F9"/>
    <w:rPr>
      <w:rFonts w:ascii="Times New Roman" w:eastAsia="宋体" w:hAnsi="Times New Roman" w:cs="Times New Roman"/>
      <w:b/>
      <w:bCs/>
      <w:sz w:val="32"/>
      <w:szCs w:val="32"/>
    </w:rPr>
  </w:style>
  <w:style w:type="numbering" w:customStyle="1" w:styleId="10">
    <w:name w:val="无列表1"/>
    <w:next w:val="a2"/>
    <w:semiHidden/>
    <w:rsid w:val="00E210F9"/>
  </w:style>
  <w:style w:type="table" w:styleId="a6">
    <w:name w:val="Table Grid"/>
    <w:basedOn w:val="a1"/>
    <w:rsid w:val="00E210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E210F9"/>
  </w:style>
  <w:style w:type="character" w:customStyle="1" w:styleId="style4">
    <w:name w:val="style4"/>
    <w:basedOn w:val="a0"/>
    <w:rsid w:val="00E210F9"/>
  </w:style>
  <w:style w:type="paragraph" w:styleId="a8">
    <w:name w:val="Normal (Web)"/>
    <w:basedOn w:val="a"/>
    <w:rsid w:val="00E210F9"/>
    <w:pPr>
      <w:widowControl/>
      <w:spacing w:before="100" w:beforeAutospacing="1" w:after="100" w:afterAutospacing="1"/>
      <w:jc w:val="left"/>
    </w:pPr>
    <w:rPr>
      <w:rFonts w:ascii="宋体" w:hAnsi="宋体" w:cs="宋体"/>
      <w:kern w:val="0"/>
      <w:sz w:val="24"/>
    </w:rPr>
  </w:style>
  <w:style w:type="paragraph" w:styleId="a9">
    <w:name w:val="caption"/>
    <w:basedOn w:val="a"/>
    <w:next w:val="a"/>
    <w:qFormat/>
    <w:rsid w:val="00E210F9"/>
    <w:rPr>
      <w:rFonts w:ascii="Cambria" w:eastAsia="黑体" w:hAnsi="Cambria"/>
      <w:sz w:val="20"/>
      <w:szCs w:val="20"/>
    </w:rPr>
  </w:style>
  <w:style w:type="paragraph" w:styleId="aa">
    <w:name w:val="Document Map"/>
    <w:basedOn w:val="a"/>
    <w:link w:val="Char2"/>
    <w:semiHidden/>
    <w:rsid w:val="00E210F9"/>
    <w:pPr>
      <w:shd w:val="clear" w:color="auto" w:fill="000080"/>
    </w:pPr>
  </w:style>
  <w:style w:type="character" w:customStyle="1" w:styleId="Char2">
    <w:name w:val="文档结构图 Char"/>
    <w:basedOn w:val="a0"/>
    <w:link w:val="aa"/>
    <w:semiHidden/>
    <w:rsid w:val="00E210F9"/>
    <w:rPr>
      <w:rFonts w:ascii="Times New Roman" w:eastAsia="宋体" w:hAnsi="Times New Roman" w:cs="Times New Roman"/>
      <w:szCs w:val="24"/>
      <w:shd w:val="clear" w:color="auto" w:fill="000080"/>
    </w:rPr>
  </w:style>
  <w:style w:type="character" w:customStyle="1" w:styleId="xiaoixao1">
    <w:name w:val="xiaoixao1"/>
    <w:rsid w:val="00E210F9"/>
    <w:rPr>
      <w:rFonts w:ascii="ˎ̥" w:hAnsi="ˎ̥" w:hint="default"/>
      <w:sz w:val="21"/>
      <w:szCs w:val="21"/>
    </w:rPr>
  </w:style>
  <w:style w:type="numbering" w:styleId="111111">
    <w:name w:val="Outline List 2"/>
    <w:basedOn w:val="a2"/>
    <w:rsid w:val="00E210F9"/>
    <w:pPr>
      <w:numPr>
        <w:numId w:val="1"/>
      </w:numPr>
    </w:pPr>
  </w:style>
  <w:style w:type="paragraph" w:customStyle="1" w:styleId="Char20">
    <w:name w:val="Char2"/>
    <w:basedOn w:val="a"/>
    <w:autoRedefine/>
    <w:rsid w:val="00E210F9"/>
    <w:pPr>
      <w:widowControl/>
      <w:spacing w:after="160" w:line="240" w:lineRule="exact"/>
      <w:jc w:val="left"/>
    </w:pPr>
    <w:rPr>
      <w:rFonts w:ascii="Verdana" w:eastAsia="仿宋_GB2312" w:hAnsi="Verdana"/>
      <w:kern w:val="0"/>
      <w:sz w:val="24"/>
      <w:szCs w:val="20"/>
      <w:lang w:eastAsia="en-US"/>
    </w:rPr>
  </w:style>
  <w:style w:type="paragraph" w:styleId="ab">
    <w:name w:val="Body Text Indent"/>
    <w:basedOn w:val="a"/>
    <w:link w:val="Char3"/>
    <w:rsid w:val="00E210F9"/>
    <w:pPr>
      <w:spacing w:line="500" w:lineRule="exact"/>
      <w:ind w:firstLine="480"/>
    </w:pPr>
    <w:rPr>
      <w:sz w:val="24"/>
    </w:rPr>
  </w:style>
  <w:style w:type="character" w:customStyle="1" w:styleId="Char3">
    <w:name w:val="正文文本缩进 Char"/>
    <w:basedOn w:val="a0"/>
    <w:link w:val="ab"/>
    <w:rsid w:val="00E210F9"/>
    <w:rPr>
      <w:rFonts w:ascii="Times New Roman" w:eastAsia="宋体" w:hAnsi="Times New Roman" w:cs="Times New Roman"/>
      <w:sz w:val="24"/>
      <w:szCs w:val="24"/>
    </w:rPr>
  </w:style>
  <w:style w:type="paragraph" w:styleId="ac">
    <w:name w:val="Salutation"/>
    <w:basedOn w:val="a"/>
    <w:next w:val="a"/>
    <w:link w:val="Char4"/>
    <w:rsid w:val="00E210F9"/>
    <w:rPr>
      <w:rFonts w:ascii="宋体"/>
      <w:szCs w:val="20"/>
    </w:rPr>
  </w:style>
  <w:style w:type="character" w:customStyle="1" w:styleId="Char4">
    <w:name w:val="称呼 Char"/>
    <w:basedOn w:val="a0"/>
    <w:link w:val="ac"/>
    <w:rsid w:val="00E210F9"/>
    <w:rPr>
      <w:rFonts w:ascii="宋体" w:eastAsia="宋体" w:hAnsi="Times New Roman" w:cs="Times New Roman"/>
      <w:szCs w:val="20"/>
    </w:rPr>
  </w:style>
  <w:style w:type="paragraph" w:styleId="11">
    <w:name w:val="toc 1"/>
    <w:basedOn w:val="a"/>
    <w:next w:val="a"/>
    <w:autoRedefine/>
    <w:uiPriority w:val="39"/>
    <w:rsid w:val="00E210F9"/>
    <w:pPr>
      <w:tabs>
        <w:tab w:val="right" w:leader="middleDot" w:pos="8302"/>
      </w:tabs>
      <w:spacing w:before="360"/>
    </w:pPr>
    <w:rPr>
      <w:rFonts w:ascii="黑体" w:eastAsia="黑体" w:hAnsi="Arial" w:cs="Arial"/>
      <w:bCs/>
      <w:caps/>
      <w:noProof/>
      <w:sz w:val="28"/>
      <w:szCs w:val="28"/>
    </w:rPr>
  </w:style>
  <w:style w:type="paragraph" w:styleId="30">
    <w:name w:val="toc 3"/>
    <w:basedOn w:val="a"/>
    <w:next w:val="a"/>
    <w:autoRedefine/>
    <w:uiPriority w:val="39"/>
    <w:rsid w:val="00795162"/>
    <w:pPr>
      <w:tabs>
        <w:tab w:val="right" w:leader="dot" w:pos="8494"/>
      </w:tabs>
      <w:ind w:left="210"/>
      <w:jc w:val="left"/>
    </w:pPr>
    <w:rPr>
      <w:sz w:val="20"/>
      <w:szCs w:val="20"/>
    </w:rPr>
  </w:style>
  <w:style w:type="paragraph" w:styleId="20">
    <w:name w:val="toc 2"/>
    <w:basedOn w:val="a"/>
    <w:next w:val="a"/>
    <w:autoRedefine/>
    <w:uiPriority w:val="39"/>
    <w:rsid w:val="00E210F9"/>
    <w:pPr>
      <w:tabs>
        <w:tab w:val="right" w:leader="middleDot" w:pos="8302"/>
      </w:tabs>
      <w:spacing w:before="240"/>
      <w:ind w:rightChars="376" w:right="790"/>
      <w:jc w:val="left"/>
    </w:pPr>
    <w:rPr>
      <w:bCs/>
      <w:noProof/>
      <w:spacing w:val="-4"/>
      <w:sz w:val="20"/>
      <w:szCs w:val="20"/>
    </w:rPr>
  </w:style>
  <w:style w:type="character" w:styleId="ad">
    <w:name w:val="Hyperlink"/>
    <w:uiPriority w:val="99"/>
    <w:rsid w:val="00E210F9"/>
    <w:rPr>
      <w:color w:val="0000FF"/>
      <w:u w:val="single"/>
    </w:rPr>
  </w:style>
  <w:style w:type="paragraph" w:styleId="4">
    <w:name w:val="toc 4"/>
    <w:basedOn w:val="a"/>
    <w:next w:val="a"/>
    <w:autoRedefine/>
    <w:semiHidden/>
    <w:rsid w:val="00E210F9"/>
    <w:pPr>
      <w:ind w:left="420"/>
      <w:jc w:val="left"/>
    </w:pPr>
    <w:rPr>
      <w:sz w:val="20"/>
      <w:szCs w:val="20"/>
    </w:rPr>
  </w:style>
  <w:style w:type="paragraph" w:styleId="5">
    <w:name w:val="toc 5"/>
    <w:basedOn w:val="a"/>
    <w:next w:val="a"/>
    <w:autoRedefine/>
    <w:semiHidden/>
    <w:rsid w:val="00E210F9"/>
    <w:pPr>
      <w:ind w:left="630"/>
      <w:jc w:val="left"/>
    </w:pPr>
    <w:rPr>
      <w:sz w:val="20"/>
      <w:szCs w:val="20"/>
    </w:rPr>
  </w:style>
  <w:style w:type="paragraph" w:styleId="6">
    <w:name w:val="toc 6"/>
    <w:basedOn w:val="a"/>
    <w:next w:val="a"/>
    <w:autoRedefine/>
    <w:semiHidden/>
    <w:rsid w:val="00E210F9"/>
    <w:pPr>
      <w:ind w:left="840"/>
      <w:jc w:val="left"/>
    </w:pPr>
    <w:rPr>
      <w:sz w:val="20"/>
      <w:szCs w:val="20"/>
    </w:rPr>
  </w:style>
  <w:style w:type="paragraph" w:styleId="7">
    <w:name w:val="toc 7"/>
    <w:basedOn w:val="a"/>
    <w:next w:val="a"/>
    <w:autoRedefine/>
    <w:semiHidden/>
    <w:rsid w:val="00E210F9"/>
    <w:pPr>
      <w:ind w:left="1050"/>
      <w:jc w:val="left"/>
    </w:pPr>
    <w:rPr>
      <w:sz w:val="20"/>
      <w:szCs w:val="20"/>
    </w:rPr>
  </w:style>
  <w:style w:type="paragraph" w:styleId="8">
    <w:name w:val="toc 8"/>
    <w:basedOn w:val="a"/>
    <w:next w:val="a"/>
    <w:autoRedefine/>
    <w:semiHidden/>
    <w:rsid w:val="00E210F9"/>
    <w:pPr>
      <w:ind w:left="1260"/>
      <w:jc w:val="left"/>
    </w:pPr>
    <w:rPr>
      <w:sz w:val="20"/>
      <w:szCs w:val="20"/>
    </w:rPr>
  </w:style>
  <w:style w:type="paragraph" w:styleId="9">
    <w:name w:val="toc 9"/>
    <w:basedOn w:val="a"/>
    <w:next w:val="a"/>
    <w:autoRedefine/>
    <w:semiHidden/>
    <w:rsid w:val="00E210F9"/>
    <w:pPr>
      <w:ind w:left="1470"/>
      <w:jc w:val="left"/>
    </w:pPr>
    <w:rPr>
      <w:sz w:val="20"/>
      <w:szCs w:val="20"/>
    </w:rPr>
  </w:style>
  <w:style w:type="character" w:customStyle="1" w:styleId="CharChar4">
    <w:name w:val="Char Char4"/>
    <w:locked/>
    <w:rsid w:val="00E210F9"/>
    <w:rPr>
      <w:rFonts w:ascii="Times New Roman" w:eastAsia="宋体" w:hAnsi="Times New Roman" w:cs="Times New Roman"/>
      <w:b/>
      <w:bCs/>
      <w:sz w:val="32"/>
      <w:szCs w:val="32"/>
    </w:rPr>
  </w:style>
  <w:style w:type="paragraph" w:customStyle="1" w:styleId="12">
    <w:name w:val="列出段落1"/>
    <w:basedOn w:val="a"/>
    <w:qFormat/>
    <w:rsid w:val="00E210F9"/>
    <w:pPr>
      <w:ind w:firstLineChars="200" w:firstLine="420"/>
    </w:pPr>
    <w:rPr>
      <w:rFonts w:ascii="Calibri" w:hAnsi="Calibri"/>
      <w:szCs w:val="22"/>
    </w:rPr>
  </w:style>
  <w:style w:type="paragraph" w:customStyle="1" w:styleId="CharChar1CharCharCharChar">
    <w:name w:val="Char Char1 Char Char Char Char"/>
    <w:basedOn w:val="a"/>
    <w:rsid w:val="00E210F9"/>
    <w:pPr>
      <w:widowControl/>
      <w:spacing w:after="160" w:line="240" w:lineRule="exact"/>
      <w:jc w:val="left"/>
    </w:pPr>
    <w:rPr>
      <w:rFonts w:ascii="Verdana" w:hAnsi="Verdana"/>
      <w:kern w:val="0"/>
      <w:sz w:val="20"/>
      <w:szCs w:val="20"/>
      <w:lang w:eastAsia="en-US"/>
    </w:rPr>
  </w:style>
  <w:style w:type="paragraph" w:customStyle="1" w:styleId="Default">
    <w:name w:val="Default"/>
    <w:rsid w:val="00E210F9"/>
    <w:pPr>
      <w:widowControl w:val="0"/>
      <w:autoSpaceDE w:val="0"/>
      <w:autoSpaceDN w:val="0"/>
      <w:adjustRightInd w:val="0"/>
    </w:pPr>
    <w:rPr>
      <w:rFonts w:ascii="宋体" w:eastAsia="宋体" w:hAnsi="Calibri" w:cs="宋体"/>
      <w:color w:val="000000"/>
      <w:kern w:val="0"/>
      <w:sz w:val="24"/>
      <w:szCs w:val="24"/>
    </w:rPr>
  </w:style>
  <w:style w:type="paragraph" w:customStyle="1" w:styleId="newnewnew">
    <w:name w:val="正文newnewnew"/>
    <w:basedOn w:val="a"/>
    <w:rsid w:val="00E210F9"/>
    <w:pPr>
      <w:widowControl/>
      <w:spacing w:line="300" w:lineRule="auto"/>
      <w:ind w:firstLineChars="202" w:firstLine="485"/>
    </w:pPr>
    <w:rPr>
      <w:kern w:val="24"/>
      <w:sz w:val="24"/>
    </w:rPr>
  </w:style>
  <w:style w:type="paragraph" w:customStyle="1" w:styleId="CharCharCharCharCharCharChar">
    <w:name w:val="Char Char Char Char Char Char Char"/>
    <w:basedOn w:val="a"/>
    <w:autoRedefine/>
    <w:rsid w:val="00E210F9"/>
    <w:pPr>
      <w:tabs>
        <w:tab w:val="num" w:pos="360"/>
      </w:tabs>
    </w:pPr>
    <w:rPr>
      <w:sz w:val="24"/>
    </w:rPr>
  </w:style>
  <w:style w:type="paragraph" w:customStyle="1" w:styleId="CharCharCharCharCharCharChar2">
    <w:name w:val="Char Char Char Char Char Char Char2"/>
    <w:basedOn w:val="a"/>
    <w:autoRedefine/>
    <w:rsid w:val="00E210F9"/>
    <w:pPr>
      <w:tabs>
        <w:tab w:val="num" w:pos="360"/>
      </w:tabs>
    </w:pPr>
    <w:rPr>
      <w:sz w:val="24"/>
    </w:rPr>
  </w:style>
  <w:style w:type="paragraph" w:customStyle="1" w:styleId="CharCharCharCharCharCharChar1">
    <w:name w:val="Char Char Char Char Char Char Char1"/>
    <w:basedOn w:val="a"/>
    <w:autoRedefine/>
    <w:rsid w:val="00E210F9"/>
    <w:pPr>
      <w:tabs>
        <w:tab w:val="num" w:pos="360"/>
      </w:tabs>
    </w:pPr>
    <w:rPr>
      <w:sz w:val="24"/>
    </w:rPr>
  </w:style>
  <w:style w:type="paragraph" w:customStyle="1" w:styleId="66">
    <w:name w:val="表——题注 6+6 磅"/>
    <w:basedOn w:val="a5"/>
    <w:link w:val="66Char"/>
    <w:rsid w:val="00E210F9"/>
    <w:pPr>
      <w:spacing w:before="120" w:after="120"/>
      <w:jc w:val="center"/>
    </w:pPr>
    <w:rPr>
      <w:rFonts w:cs="宋体"/>
      <w:sz w:val="21"/>
    </w:rPr>
  </w:style>
  <w:style w:type="character" w:customStyle="1" w:styleId="66Char">
    <w:name w:val="表——题注 6+6 磅 Char"/>
    <w:link w:val="66"/>
    <w:locked/>
    <w:rsid w:val="00E210F9"/>
    <w:rPr>
      <w:rFonts w:ascii="Times New Roman" w:eastAsia="宋体" w:hAnsi="Times New Roman" w:cs="宋体"/>
      <w:szCs w:val="18"/>
    </w:rPr>
  </w:style>
  <w:style w:type="table" w:styleId="31">
    <w:name w:val="Table 3D effects 3"/>
    <w:basedOn w:val="a1"/>
    <w:rsid w:val="00E210F9"/>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3">
    <w:name w:val="无间隔1"/>
    <w:link w:val="NoSpacingChar"/>
    <w:qFormat/>
    <w:rsid w:val="00E210F9"/>
    <w:rPr>
      <w:rFonts w:ascii="Calibri" w:eastAsia="宋体" w:hAnsi="Calibri" w:cs="Times New Roman"/>
      <w:kern w:val="0"/>
      <w:sz w:val="22"/>
    </w:rPr>
  </w:style>
  <w:style w:type="character" w:customStyle="1" w:styleId="NoSpacingChar">
    <w:name w:val="No Spacing Char"/>
    <w:link w:val="13"/>
    <w:locked/>
    <w:rsid w:val="00E210F9"/>
    <w:rPr>
      <w:rFonts w:ascii="Calibri" w:eastAsia="宋体" w:hAnsi="Calibri" w:cs="Times New Roman"/>
      <w:kern w:val="0"/>
      <w:sz w:val="22"/>
    </w:rPr>
  </w:style>
  <w:style w:type="paragraph" w:customStyle="1" w:styleId="TOC1">
    <w:name w:val="TOC 标题1"/>
    <w:basedOn w:val="1"/>
    <w:next w:val="a"/>
    <w:semiHidden/>
    <w:unhideWhenUsed/>
    <w:qFormat/>
    <w:rsid w:val="00E210F9"/>
    <w:pPr>
      <w:widowControl/>
      <w:spacing w:before="480" w:after="0" w:line="276" w:lineRule="auto"/>
      <w:jc w:val="left"/>
      <w:outlineLvl w:val="9"/>
    </w:pPr>
    <w:rPr>
      <w:rFonts w:ascii="Cambria" w:hAnsi="Cambria"/>
      <w:color w:val="365F91"/>
      <w:kern w:val="0"/>
      <w:sz w:val="28"/>
      <w:szCs w:val="28"/>
    </w:rPr>
  </w:style>
  <w:style w:type="paragraph" w:customStyle="1" w:styleId="jianju">
    <w:name w:val="jianju"/>
    <w:basedOn w:val="a"/>
    <w:rsid w:val="00E210F9"/>
    <w:pPr>
      <w:widowControl/>
      <w:spacing w:before="100" w:beforeAutospacing="1" w:after="100" w:afterAutospacing="1" w:line="540" w:lineRule="atLeast"/>
      <w:jc w:val="left"/>
    </w:pPr>
    <w:rPr>
      <w:rFonts w:ascii="宋体" w:hAnsi="宋体"/>
      <w:kern w:val="0"/>
      <w:sz w:val="22"/>
      <w:szCs w:val="22"/>
    </w:rPr>
  </w:style>
  <w:style w:type="numbering" w:styleId="1111110">
    <w:name w:val="Outline List 1"/>
    <w:basedOn w:val="a2"/>
    <w:rsid w:val="00E210F9"/>
    <w:pPr>
      <w:numPr>
        <w:numId w:val="4"/>
      </w:numPr>
    </w:pPr>
  </w:style>
  <w:style w:type="paragraph" w:customStyle="1" w:styleId="zhang">
    <w:name w:val="zhang"/>
    <w:basedOn w:val="a"/>
    <w:rsid w:val="00E210F9"/>
    <w:pPr>
      <w:widowControl/>
      <w:jc w:val="left"/>
    </w:pPr>
    <w:rPr>
      <w:rFonts w:ascii="宋体" w:hAnsi="宋体" w:cs="宋体"/>
      <w:b/>
      <w:bCs/>
      <w:smallCaps/>
      <w:color w:val="000000"/>
      <w:kern w:val="0"/>
      <w:sz w:val="20"/>
      <w:szCs w:val="20"/>
    </w:rPr>
  </w:style>
  <w:style w:type="character" w:styleId="ae">
    <w:name w:val="Strong"/>
    <w:uiPriority w:val="22"/>
    <w:qFormat/>
    <w:rsid w:val="00E210F9"/>
    <w:rPr>
      <w:b/>
      <w:bCs/>
    </w:rPr>
  </w:style>
  <w:style w:type="paragraph" w:styleId="21">
    <w:name w:val="Body Text Indent 2"/>
    <w:basedOn w:val="a"/>
    <w:link w:val="2Char0"/>
    <w:rsid w:val="00E210F9"/>
    <w:pPr>
      <w:ind w:firstLineChars="200" w:firstLine="560"/>
    </w:pPr>
    <w:rPr>
      <w:sz w:val="28"/>
      <w:szCs w:val="20"/>
    </w:rPr>
  </w:style>
  <w:style w:type="character" w:customStyle="1" w:styleId="2Char0">
    <w:name w:val="正文文本缩进 2 Char"/>
    <w:basedOn w:val="a0"/>
    <w:link w:val="21"/>
    <w:rsid w:val="00E210F9"/>
    <w:rPr>
      <w:rFonts w:ascii="Times New Roman" w:eastAsia="宋体" w:hAnsi="Times New Roman" w:cs="Times New Roman"/>
      <w:sz w:val="28"/>
      <w:szCs w:val="20"/>
    </w:rPr>
  </w:style>
  <w:style w:type="paragraph" w:styleId="af">
    <w:name w:val="Date"/>
    <w:basedOn w:val="a"/>
    <w:next w:val="a"/>
    <w:link w:val="Char5"/>
    <w:rsid w:val="00E210F9"/>
    <w:pPr>
      <w:ind w:leftChars="2500" w:left="100"/>
    </w:pPr>
  </w:style>
  <w:style w:type="character" w:customStyle="1" w:styleId="Char5">
    <w:name w:val="日期 Char"/>
    <w:basedOn w:val="a0"/>
    <w:link w:val="af"/>
    <w:rsid w:val="00E210F9"/>
    <w:rPr>
      <w:rFonts w:ascii="Times New Roman" w:eastAsia="宋体" w:hAnsi="Times New Roman" w:cs="Times New Roman"/>
      <w:szCs w:val="24"/>
    </w:rPr>
  </w:style>
  <w:style w:type="paragraph" w:styleId="af0">
    <w:name w:val="Body Text"/>
    <w:basedOn w:val="a"/>
    <w:link w:val="Char6"/>
    <w:rsid w:val="00E210F9"/>
    <w:pPr>
      <w:spacing w:after="120"/>
    </w:pPr>
  </w:style>
  <w:style w:type="character" w:customStyle="1" w:styleId="Char6">
    <w:name w:val="正文文本 Char"/>
    <w:basedOn w:val="a0"/>
    <w:link w:val="af0"/>
    <w:rsid w:val="00E210F9"/>
    <w:rPr>
      <w:rFonts w:ascii="Times New Roman" w:eastAsia="宋体" w:hAnsi="Times New Roman" w:cs="Times New Roman"/>
      <w:szCs w:val="24"/>
    </w:rPr>
  </w:style>
  <w:style w:type="paragraph" w:customStyle="1" w:styleId="14">
    <w:name w:val="样式1"/>
    <w:basedOn w:val="1"/>
    <w:rsid w:val="00E210F9"/>
  </w:style>
  <w:style w:type="paragraph" w:customStyle="1" w:styleId="22">
    <w:name w:val="样式2"/>
    <w:basedOn w:val="2"/>
    <w:autoRedefine/>
    <w:rsid w:val="00E210F9"/>
    <w:rPr>
      <w:sz w:val="28"/>
    </w:rPr>
  </w:style>
  <w:style w:type="character" w:customStyle="1" w:styleId="yellow-newstitle1">
    <w:name w:val="yellow-news_title1"/>
    <w:rsid w:val="00E210F9"/>
    <w:rPr>
      <w:color w:val="DA1A17"/>
    </w:rPr>
  </w:style>
  <w:style w:type="paragraph" w:styleId="15">
    <w:name w:val="index 1"/>
    <w:basedOn w:val="a"/>
    <w:next w:val="a"/>
    <w:autoRedefine/>
    <w:semiHidden/>
    <w:rsid w:val="00E210F9"/>
  </w:style>
  <w:style w:type="paragraph" w:customStyle="1" w:styleId="32">
    <w:name w:val="样式3"/>
    <w:basedOn w:val="jianju"/>
    <w:rsid w:val="00E210F9"/>
    <w:pPr>
      <w:spacing w:before="0" w:beforeAutospacing="0" w:after="0" w:afterAutospacing="0" w:line="360" w:lineRule="auto"/>
      <w:ind w:firstLineChars="200" w:firstLine="643"/>
      <w:outlineLvl w:val="1"/>
    </w:pPr>
    <w:rPr>
      <w:rFonts w:eastAsia="黑体"/>
      <w:sz w:val="30"/>
    </w:rPr>
  </w:style>
  <w:style w:type="character" w:styleId="af1">
    <w:name w:val="FollowedHyperlink"/>
    <w:rsid w:val="00E210F9"/>
    <w:rPr>
      <w:color w:val="800080"/>
      <w:u w:val="single"/>
    </w:rPr>
  </w:style>
  <w:style w:type="paragraph" w:customStyle="1" w:styleId="font5">
    <w:name w:val="font5"/>
    <w:basedOn w:val="a"/>
    <w:rsid w:val="00E210F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E210F9"/>
    <w:pPr>
      <w:widowControl/>
      <w:spacing w:before="100" w:beforeAutospacing="1" w:after="100" w:afterAutospacing="1"/>
      <w:jc w:val="left"/>
    </w:pPr>
    <w:rPr>
      <w:kern w:val="0"/>
      <w:sz w:val="20"/>
      <w:szCs w:val="20"/>
    </w:rPr>
  </w:style>
  <w:style w:type="paragraph" w:customStyle="1" w:styleId="font7">
    <w:name w:val="font7"/>
    <w:basedOn w:val="a"/>
    <w:rsid w:val="00E210F9"/>
    <w:pPr>
      <w:widowControl/>
      <w:spacing w:before="100" w:beforeAutospacing="1" w:after="100" w:afterAutospacing="1"/>
      <w:jc w:val="left"/>
    </w:pPr>
    <w:rPr>
      <w:kern w:val="0"/>
      <w:sz w:val="14"/>
      <w:szCs w:val="14"/>
    </w:rPr>
  </w:style>
  <w:style w:type="paragraph" w:customStyle="1" w:styleId="font8">
    <w:name w:val="font8"/>
    <w:basedOn w:val="a"/>
    <w:rsid w:val="00E210F9"/>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5">
    <w:name w:val="xl25"/>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6">
    <w:name w:val="xl26"/>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7">
    <w:name w:val="xl27"/>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8">
    <w:name w:val="xl28"/>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9">
    <w:name w:val="xl29"/>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1">
    <w:name w:val="xl31"/>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32">
    <w:name w:val="xl32"/>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33">
    <w:name w:val="xl33"/>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4">
    <w:name w:val="xl34"/>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5">
    <w:name w:val="xl35"/>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6">
    <w:name w:val="xl36"/>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7">
    <w:name w:val="xl37"/>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38">
    <w:name w:val="xl38"/>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39">
    <w:name w:val="xl39"/>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40">
    <w:name w:val="xl40"/>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41">
    <w:name w:val="xl41"/>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2">
    <w:name w:val="xl42"/>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3">
    <w:name w:val="xl43"/>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44">
    <w:name w:val="xl44"/>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45">
    <w:name w:val="xl45"/>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6">
    <w:name w:val="xl46"/>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7">
    <w:name w:val="xl47"/>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48">
    <w:name w:val="xl48"/>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49">
    <w:name w:val="xl49"/>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51">
    <w:name w:val="xl51"/>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52">
    <w:name w:val="xl52"/>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0"/>
      <w:szCs w:val="20"/>
    </w:rPr>
  </w:style>
  <w:style w:type="paragraph" w:customStyle="1" w:styleId="xl53">
    <w:name w:val="xl53"/>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54">
    <w:name w:val="xl54"/>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0"/>
      <w:szCs w:val="20"/>
    </w:rPr>
  </w:style>
  <w:style w:type="paragraph" w:customStyle="1" w:styleId="xl55">
    <w:name w:val="xl55"/>
    <w:basedOn w:val="a"/>
    <w:rsid w:val="00E210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6">
    <w:name w:val="xl56"/>
    <w:basedOn w:val="a"/>
    <w:rsid w:val="00E210F9"/>
    <w:pPr>
      <w:widowControl/>
      <w:spacing w:before="100" w:beforeAutospacing="1" w:after="100" w:afterAutospacing="1"/>
      <w:jc w:val="center"/>
      <w:textAlignment w:val="center"/>
    </w:pPr>
    <w:rPr>
      <w:kern w:val="0"/>
      <w:sz w:val="20"/>
      <w:szCs w:val="20"/>
    </w:rPr>
  </w:style>
  <w:style w:type="paragraph" w:customStyle="1" w:styleId="xl57">
    <w:name w:val="xl57"/>
    <w:basedOn w:val="a"/>
    <w:rsid w:val="00E210F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8">
    <w:name w:val="xl58"/>
    <w:basedOn w:val="a"/>
    <w:rsid w:val="00E210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9">
    <w:name w:val="xl59"/>
    <w:basedOn w:val="a"/>
    <w:rsid w:val="00E210F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0">
    <w:name w:val="xl60"/>
    <w:basedOn w:val="a"/>
    <w:rsid w:val="00E210F9"/>
    <w:pPr>
      <w:widowControl/>
      <w:spacing w:before="100" w:beforeAutospacing="1" w:after="100" w:afterAutospacing="1"/>
      <w:jc w:val="center"/>
      <w:textAlignment w:val="center"/>
    </w:pPr>
    <w:rPr>
      <w:kern w:val="0"/>
      <w:sz w:val="20"/>
      <w:szCs w:val="20"/>
    </w:rPr>
  </w:style>
  <w:style w:type="paragraph" w:customStyle="1" w:styleId="xl61">
    <w:name w:val="xl61"/>
    <w:basedOn w:val="a"/>
    <w:rsid w:val="00E210F9"/>
    <w:pPr>
      <w:widowControl/>
      <w:spacing w:before="100" w:beforeAutospacing="1" w:after="100" w:afterAutospacing="1"/>
      <w:jc w:val="center"/>
      <w:textAlignment w:val="center"/>
    </w:pPr>
    <w:rPr>
      <w:rFonts w:ascii="宋体" w:hAnsi="宋体" w:cs="宋体"/>
      <w:kern w:val="0"/>
      <w:sz w:val="20"/>
      <w:szCs w:val="20"/>
    </w:rPr>
  </w:style>
  <w:style w:type="paragraph" w:customStyle="1" w:styleId="xl62">
    <w:name w:val="xl62"/>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63">
    <w:name w:val="xl63"/>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4">
    <w:name w:val="xl64"/>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65">
    <w:name w:val="xl65"/>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6">
    <w:name w:val="xl66"/>
    <w:basedOn w:val="a"/>
    <w:rsid w:val="00E210F9"/>
    <w:pPr>
      <w:widowControl/>
      <w:spacing w:before="100" w:beforeAutospacing="1" w:after="100" w:afterAutospacing="1"/>
      <w:jc w:val="center"/>
      <w:textAlignment w:val="center"/>
    </w:pPr>
    <w:rPr>
      <w:kern w:val="0"/>
      <w:sz w:val="20"/>
      <w:szCs w:val="20"/>
    </w:rPr>
  </w:style>
  <w:style w:type="paragraph" w:customStyle="1" w:styleId="xl67">
    <w:name w:val="xl67"/>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9">
    <w:name w:val="xl69"/>
    <w:basedOn w:val="a"/>
    <w:rsid w:val="00E210F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0">
    <w:name w:val="xl70"/>
    <w:basedOn w:val="a"/>
    <w:rsid w:val="00E210F9"/>
    <w:pPr>
      <w:widowControl/>
      <w:spacing w:before="100" w:beforeAutospacing="1" w:after="100" w:afterAutospacing="1"/>
      <w:jc w:val="center"/>
      <w:textAlignment w:val="center"/>
    </w:pPr>
    <w:rPr>
      <w:kern w:val="0"/>
      <w:sz w:val="20"/>
      <w:szCs w:val="20"/>
    </w:rPr>
  </w:style>
  <w:style w:type="paragraph" w:customStyle="1" w:styleId="xl71">
    <w:name w:val="xl71"/>
    <w:basedOn w:val="a"/>
    <w:rsid w:val="00E210F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2">
    <w:name w:val="xl72"/>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E210F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E210F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
    <w:rsid w:val="00E210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7">
    <w:name w:val="xl77"/>
    <w:basedOn w:val="a"/>
    <w:rsid w:val="00E210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
    <w:rsid w:val="00E210F9"/>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9">
    <w:name w:val="xl79"/>
    <w:basedOn w:val="a"/>
    <w:rsid w:val="00E210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
    <w:rsid w:val="00E210F9"/>
    <w:pPr>
      <w:widowControl/>
      <w:spacing w:before="100" w:beforeAutospacing="1" w:after="100" w:afterAutospacing="1"/>
      <w:jc w:val="center"/>
    </w:pPr>
    <w:rPr>
      <w:kern w:val="0"/>
      <w:sz w:val="20"/>
      <w:szCs w:val="20"/>
    </w:rPr>
  </w:style>
  <w:style w:type="paragraph" w:customStyle="1" w:styleId="xl81">
    <w:name w:val="xl81"/>
    <w:basedOn w:val="a"/>
    <w:rsid w:val="00E210F9"/>
    <w:pPr>
      <w:widowControl/>
      <w:spacing w:before="100" w:beforeAutospacing="1" w:after="100" w:afterAutospacing="1"/>
      <w:jc w:val="center"/>
    </w:pPr>
    <w:rPr>
      <w:kern w:val="0"/>
      <w:sz w:val="20"/>
      <w:szCs w:val="20"/>
    </w:rPr>
  </w:style>
  <w:style w:type="paragraph" w:styleId="af2">
    <w:name w:val="List Paragraph"/>
    <w:basedOn w:val="a"/>
    <w:qFormat/>
    <w:rsid w:val="00E210F9"/>
    <w:pPr>
      <w:spacing w:line="440" w:lineRule="exact"/>
      <w:ind w:left="1213" w:firstLineChars="200" w:firstLine="420"/>
    </w:pPr>
    <w:rPr>
      <w:rFonts w:ascii="Calibri" w:hAnsi="Calibri"/>
      <w:szCs w:val="22"/>
    </w:rPr>
  </w:style>
  <w:style w:type="paragraph" w:styleId="HTML">
    <w:name w:val="HTML Preformatted"/>
    <w:basedOn w:val="a"/>
    <w:link w:val="HTMLChar"/>
    <w:unhideWhenUsed/>
    <w:rsid w:val="00E210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E210F9"/>
    <w:rPr>
      <w:rFonts w:ascii="宋体" w:eastAsia="宋体" w:hAnsi="宋体" w:cs="宋体"/>
      <w:kern w:val="0"/>
      <w:sz w:val="24"/>
      <w:szCs w:val="24"/>
    </w:rPr>
  </w:style>
  <w:style w:type="character" w:customStyle="1" w:styleId="Char7">
    <w:name w:val="正文 + 宋体 Char"/>
    <w:aliases w:val="小四 Char"/>
    <w:link w:val="af3"/>
    <w:rsid w:val="00E210F9"/>
    <w:rPr>
      <w:rFonts w:ascii="宋体" w:eastAsia="宋体" w:hAnsi="宋体"/>
      <w:sz w:val="24"/>
      <w:szCs w:val="24"/>
    </w:rPr>
  </w:style>
  <w:style w:type="paragraph" w:customStyle="1" w:styleId="af3">
    <w:name w:val="正文 + 宋体"/>
    <w:basedOn w:val="af0"/>
    <w:link w:val="Char7"/>
    <w:rsid w:val="00E210F9"/>
    <w:pPr>
      <w:spacing w:before="62" w:after="62" w:line="300" w:lineRule="auto"/>
      <w:ind w:firstLineChars="200" w:firstLine="482"/>
    </w:pPr>
    <w:rPr>
      <w:rFonts w:ascii="宋体" w:hAnsi="宋体" w:cstheme="minorBidi"/>
      <w:sz w:val="24"/>
    </w:rPr>
  </w:style>
  <w:style w:type="character" w:customStyle="1" w:styleId="lemmatitleh1">
    <w:name w:val="lemmatitleh1"/>
    <w:basedOn w:val="a0"/>
    <w:rsid w:val="00E210F9"/>
  </w:style>
  <w:style w:type="character" w:customStyle="1" w:styleId="apple-converted-space">
    <w:name w:val="apple-converted-space"/>
    <w:basedOn w:val="a0"/>
    <w:rsid w:val="00E210F9"/>
  </w:style>
  <w:style w:type="paragraph" w:customStyle="1" w:styleId="p">
    <w:name w:val="p"/>
    <w:basedOn w:val="a"/>
    <w:rsid w:val="00E210F9"/>
    <w:pPr>
      <w:widowControl/>
      <w:spacing w:before="100" w:beforeAutospacing="1" w:after="100" w:afterAutospacing="1"/>
      <w:jc w:val="left"/>
    </w:pPr>
    <w:rPr>
      <w:rFonts w:ascii="宋体" w:hAnsi="宋体" w:cs="宋体"/>
      <w:kern w:val="0"/>
      <w:sz w:val="24"/>
    </w:rPr>
  </w:style>
  <w:style w:type="character" w:customStyle="1" w:styleId="150">
    <w:name w:val="15"/>
    <w:basedOn w:val="a0"/>
    <w:rsid w:val="00E210F9"/>
  </w:style>
  <w:style w:type="paragraph" w:customStyle="1" w:styleId="msolistparagraph0">
    <w:name w:val="msolistparagraph"/>
    <w:basedOn w:val="a"/>
    <w:rsid w:val="00E210F9"/>
    <w:pPr>
      <w:widowControl/>
      <w:spacing w:before="100" w:beforeAutospacing="1" w:after="100" w:afterAutospacing="1"/>
      <w:jc w:val="left"/>
    </w:pPr>
    <w:rPr>
      <w:rFonts w:ascii="宋体" w:hAnsi="宋体" w:cs="宋体"/>
      <w:kern w:val="0"/>
      <w:sz w:val="24"/>
    </w:rPr>
  </w:style>
  <w:style w:type="paragraph" w:customStyle="1" w:styleId="p0">
    <w:name w:val="p0"/>
    <w:basedOn w:val="a"/>
    <w:rsid w:val="00E210F9"/>
    <w:pPr>
      <w:widowControl/>
      <w:spacing w:before="100" w:beforeAutospacing="1" w:after="100" w:afterAutospacing="1"/>
      <w:jc w:val="left"/>
    </w:pPr>
    <w:rPr>
      <w:rFonts w:ascii="宋体" w:hAnsi="宋体" w:cs="宋体"/>
      <w:kern w:val="0"/>
      <w:sz w:val="24"/>
    </w:rPr>
  </w:style>
  <w:style w:type="paragraph" w:customStyle="1" w:styleId="mtitle">
    <w:name w:val="mtitle"/>
    <w:basedOn w:val="a"/>
    <w:rsid w:val="00E210F9"/>
    <w:pPr>
      <w:widowControl/>
      <w:spacing w:before="100" w:beforeAutospacing="1" w:after="100" w:afterAutospacing="1"/>
      <w:jc w:val="left"/>
    </w:pPr>
    <w:rPr>
      <w:rFonts w:ascii="宋体" w:hAnsi="宋体" w:cs="宋体"/>
      <w:kern w:val="0"/>
      <w:sz w:val="24"/>
    </w:rPr>
  </w:style>
  <w:style w:type="paragraph" w:customStyle="1" w:styleId="area">
    <w:name w:val="area"/>
    <w:basedOn w:val="a"/>
    <w:rsid w:val="00E210F9"/>
    <w:pPr>
      <w:widowControl/>
      <w:spacing w:before="100" w:beforeAutospacing="1" w:after="100" w:afterAutospacing="1"/>
      <w:jc w:val="left"/>
    </w:pPr>
    <w:rPr>
      <w:rFonts w:ascii="宋体" w:hAnsi="宋体" w:cs="宋体"/>
      <w:kern w:val="0"/>
      <w:sz w:val="24"/>
    </w:rPr>
  </w:style>
  <w:style w:type="paragraph" w:customStyle="1" w:styleId="zw">
    <w:name w:val="zw"/>
    <w:basedOn w:val="a"/>
    <w:rsid w:val="00E210F9"/>
    <w:pPr>
      <w:widowControl/>
      <w:spacing w:before="100" w:beforeAutospacing="1" w:after="100" w:afterAutospacing="1"/>
      <w:jc w:val="left"/>
    </w:pPr>
    <w:rPr>
      <w:rFonts w:ascii="宋体" w:hAnsi="宋体" w:cs="宋体"/>
      <w:kern w:val="0"/>
      <w:sz w:val="24"/>
    </w:rPr>
  </w:style>
  <w:style w:type="paragraph" w:customStyle="1" w:styleId="zz">
    <w:name w:val="zz"/>
    <w:basedOn w:val="a"/>
    <w:rsid w:val="00E210F9"/>
    <w:pPr>
      <w:widowControl/>
      <w:spacing w:before="100" w:beforeAutospacing="1" w:after="100" w:afterAutospacing="1"/>
      <w:jc w:val="left"/>
    </w:pPr>
    <w:rPr>
      <w:rFonts w:ascii="宋体" w:hAnsi="宋体" w:cs="宋体"/>
      <w:kern w:val="0"/>
      <w:sz w:val="24"/>
    </w:rPr>
  </w:style>
  <w:style w:type="character" w:customStyle="1" w:styleId="ht1">
    <w:name w:val="ht1"/>
    <w:basedOn w:val="a0"/>
    <w:rsid w:val="00E210F9"/>
  </w:style>
  <w:style w:type="paragraph" w:customStyle="1" w:styleId="ly">
    <w:name w:val="ly"/>
    <w:basedOn w:val="a"/>
    <w:rsid w:val="00E210F9"/>
    <w:pPr>
      <w:widowControl/>
      <w:spacing w:before="100" w:beforeAutospacing="1" w:after="100" w:afterAutospacing="1"/>
      <w:jc w:val="left"/>
    </w:pPr>
    <w:rPr>
      <w:rFonts w:ascii="宋体" w:hAnsi="宋体" w:cs="宋体"/>
      <w:kern w:val="0"/>
      <w:sz w:val="24"/>
    </w:rPr>
  </w:style>
  <w:style w:type="paragraph" w:customStyle="1" w:styleId="zl">
    <w:name w:val="zl"/>
    <w:basedOn w:val="a"/>
    <w:rsid w:val="00E210F9"/>
    <w:pPr>
      <w:widowControl/>
      <w:spacing w:before="100" w:beforeAutospacing="1" w:after="100" w:afterAutospacing="1"/>
      <w:jc w:val="left"/>
    </w:pPr>
    <w:rPr>
      <w:rFonts w:ascii="宋体" w:hAnsi="宋体" w:cs="宋体"/>
      <w:kern w:val="0"/>
      <w:sz w:val="24"/>
    </w:rPr>
  </w:style>
  <w:style w:type="character" w:styleId="af4">
    <w:name w:val="annotation reference"/>
    <w:semiHidden/>
    <w:rsid w:val="00E210F9"/>
    <w:rPr>
      <w:sz w:val="21"/>
      <w:szCs w:val="21"/>
    </w:rPr>
  </w:style>
  <w:style w:type="paragraph" w:styleId="af5">
    <w:name w:val="annotation text"/>
    <w:basedOn w:val="a"/>
    <w:link w:val="Char8"/>
    <w:semiHidden/>
    <w:rsid w:val="00E210F9"/>
    <w:pPr>
      <w:jc w:val="left"/>
    </w:pPr>
  </w:style>
  <w:style w:type="character" w:customStyle="1" w:styleId="Char8">
    <w:name w:val="批注文字 Char"/>
    <w:basedOn w:val="a0"/>
    <w:link w:val="af5"/>
    <w:semiHidden/>
    <w:rsid w:val="00E210F9"/>
    <w:rPr>
      <w:rFonts w:ascii="Times New Roman" w:eastAsia="宋体" w:hAnsi="Times New Roman" w:cs="Times New Roman"/>
      <w:szCs w:val="24"/>
    </w:rPr>
  </w:style>
  <w:style w:type="paragraph" w:styleId="af6">
    <w:name w:val="annotation subject"/>
    <w:basedOn w:val="af5"/>
    <w:next w:val="af5"/>
    <w:link w:val="Char9"/>
    <w:semiHidden/>
    <w:rsid w:val="00E210F9"/>
    <w:rPr>
      <w:b/>
      <w:bCs/>
    </w:rPr>
  </w:style>
  <w:style w:type="character" w:customStyle="1" w:styleId="Char9">
    <w:name w:val="批注主题 Char"/>
    <w:basedOn w:val="Char8"/>
    <w:link w:val="af6"/>
    <w:semiHidden/>
    <w:rsid w:val="00E210F9"/>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9219">
      <w:bodyDiv w:val="1"/>
      <w:marLeft w:val="0"/>
      <w:marRight w:val="0"/>
      <w:marTop w:val="0"/>
      <w:marBottom w:val="0"/>
      <w:divBdr>
        <w:top w:val="none" w:sz="0" w:space="0" w:color="auto"/>
        <w:left w:val="none" w:sz="0" w:space="0" w:color="auto"/>
        <w:bottom w:val="none" w:sz="0" w:space="0" w:color="auto"/>
        <w:right w:val="none" w:sz="0" w:space="0" w:color="auto"/>
      </w:divBdr>
    </w:div>
    <w:div w:id="847255636">
      <w:bodyDiv w:val="1"/>
      <w:marLeft w:val="0"/>
      <w:marRight w:val="0"/>
      <w:marTop w:val="0"/>
      <w:marBottom w:val="0"/>
      <w:divBdr>
        <w:top w:val="none" w:sz="0" w:space="0" w:color="auto"/>
        <w:left w:val="none" w:sz="0" w:space="0" w:color="auto"/>
        <w:bottom w:val="none" w:sz="0" w:space="0" w:color="auto"/>
        <w:right w:val="none" w:sz="0" w:space="0" w:color="auto"/>
      </w:divBdr>
      <w:divsChild>
        <w:div w:id="1405108396">
          <w:marLeft w:val="0"/>
          <w:marRight w:val="0"/>
          <w:marTop w:val="0"/>
          <w:marBottom w:val="0"/>
          <w:divBdr>
            <w:top w:val="none" w:sz="0" w:space="0" w:color="auto"/>
            <w:left w:val="none" w:sz="0" w:space="0" w:color="auto"/>
            <w:bottom w:val="none" w:sz="0" w:space="0" w:color="auto"/>
            <w:right w:val="none" w:sz="0" w:space="0" w:color="auto"/>
          </w:divBdr>
          <w:divsChild>
            <w:div w:id="776755018">
              <w:marLeft w:val="0"/>
              <w:marRight w:val="0"/>
              <w:marTop w:val="225"/>
              <w:marBottom w:val="225"/>
              <w:divBdr>
                <w:top w:val="none" w:sz="0" w:space="0" w:color="auto"/>
                <w:left w:val="none" w:sz="0" w:space="0" w:color="auto"/>
                <w:bottom w:val="none" w:sz="0" w:space="0" w:color="auto"/>
                <w:right w:val="none" w:sz="0" w:space="0" w:color="auto"/>
              </w:divBdr>
              <w:divsChild>
                <w:div w:id="683630006">
                  <w:marLeft w:val="225"/>
                  <w:marRight w:val="0"/>
                  <w:marTop w:val="0"/>
                  <w:marBottom w:val="0"/>
                  <w:divBdr>
                    <w:top w:val="single" w:sz="6" w:space="0" w:color="CCCCCC"/>
                    <w:left w:val="single" w:sz="6" w:space="0" w:color="CCCCCC"/>
                    <w:bottom w:val="single" w:sz="6" w:space="0" w:color="CCCCCC"/>
                    <w:right w:val="single" w:sz="6" w:space="0" w:color="CCCCCC"/>
                  </w:divBdr>
                  <w:divsChild>
                    <w:div w:id="1041517895">
                      <w:marLeft w:val="0"/>
                      <w:marRight w:val="0"/>
                      <w:marTop w:val="0"/>
                      <w:marBottom w:val="0"/>
                      <w:divBdr>
                        <w:top w:val="none" w:sz="0" w:space="0" w:color="auto"/>
                        <w:left w:val="none" w:sz="0" w:space="0" w:color="auto"/>
                        <w:bottom w:val="none" w:sz="0" w:space="0" w:color="auto"/>
                        <w:right w:val="none" w:sz="0" w:space="0" w:color="auto"/>
                      </w:divBdr>
                      <w:divsChild>
                        <w:div w:id="796139644">
                          <w:marLeft w:val="0"/>
                          <w:marRight w:val="0"/>
                          <w:marTop w:val="0"/>
                          <w:marBottom w:val="120"/>
                          <w:divBdr>
                            <w:top w:val="none" w:sz="0" w:space="0" w:color="auto"/>
                            <w:left w:val="none" w:sz="0" w:space="0" w:color="auto"/>
                            <w:bottom w:val="dotted" w:sz="6" w:space="0" w:color="DBDBDB"/>
                            <w:right w:val="none" w:sz="0" w:space="0" w:color="auto"/>
                          </w:divBdr>
                        </w:div>
                      </w:divsChild>
                    </w:div>
                  </w:divsChild>
                </w:div>
              </w:divsChild>
            </w:div>
          </w:divsChild>
        </w:div>
      </w:divsChild>
    </w:div>
    <w:div w:id="1042754115">
      <w:bodyDiv w:val="1"/>
      <w:marLeft w:val="0"/>
      <w:marRight w:val="0"/>
      <w:marTop w:val="0"/>
      <w:marBottom w:val="0"/>
      <w:divBdr>
        <w:top w:val="none" w:sz="0" w:space="0" w:color="auto"/>
        <w:left w:val="none" w:sz="0" w:space="0" w:color="auto"/>
        <w:bottom w:val="none" w:sz="0" w:space="0" w:color="auto"/>
        <w:right w:val="none" w:sz="0" w:space="0" w:color="auto"/>
      </w:divBdr>
    </w:div>
    <w:div w:id="1182473126">
      <w:bodyDiv w:val="1"/>
      <w:marLeft w:val="0"/>
      <w:marRight w:val="0"/>
      <w:marTop w:val="0"/>
      <w:marBottom w:val="0"/>
      <w:divBdr>
        <w:top w:val="none" w:sz="0" w:space="0" w:color="auto"/>
        <w:left w:val="none" w:sz="0" w:space="0" w:color="auto"/>
        <w:bottom w:val="none" w:sz="0" w:space="0" w:color="auto"/>
        <w:right w:val="none" w:sz="0" w:space="0" w:color="auto"/>
      </w:divBdr>
      <w:divsChild>
        <w:div w:id="1609310014">
          <w:marLeft w:val="0"/>
          <w:marRight w:val="0"/>
          <w:marTop w:val="0"/>
          <w:marBottom w:val="0"/>
          <w:divBdr>
            <w:top w:val="none" w:sz="0" w:space="0" w:color="auto"/>
            <w:left w:val="none" w:sz="0" w:space="0" w:color="auto"/>
            <w:bottom w:val="none" w:sz="0" w:space="0" w:color="auto"/>
            <w:right w:val="none" w:sz="0" w:space="0" w:color="auto"/>
          </w:divBdr>
          <w:divsChild>
            <w:div w:id="7091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hinaacc.com/zhongjizhicheng/" TargetMode="External"/><Relationship Id="rId26" Type="http://schemas.openxmlformats.org/officeDocument/2006/relationships/control" Target="activeX/activeX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hinaacc.com/wangxiao/swzx/" TargetMode="External"/><Relationship Id="rId34" Type="http://schemas.openxmlformats.org/officeDocument/2006/relationships/hyperlink" Target="http://baike.baidu.com/view/2409856.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javascript:ROF(60103,0)" TargetMode="External"/><Relationship Id="rId25" Type="http://schemas.openxmlformats.org/officeDocument/2006/relationships/image" Target="media/image3.wmf"/><Relationship Id="rId33" Type="http://schemas.openxmlformats.org/officeDocument/2006/relationships/control" Target="activeX/activeX6.xml"/><Relationship Id="rId38"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baike.baidu.com/view/6722682.htm" TargetMode="External"/><Relationship Id="rId20" Type="http://schemas.openxmlformats.org/officeDocument/2006/relationships/hyperlink" Target="http://www.chinaacc.com/web/fagui/"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control" Target="activeX/activeX5.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ROF(98529,0)" TargetMode="External"/><Relationship Id="rId23" Type="http://schemas.openxmlformats.org/officeDocument/2006/relationships/header" Target="header4.xml"/><Relationship Id="rId28" Type="http://schemas.openxmlformats.org/officeDocument/2006/relationships/control" Target="activeX/activeX3.xm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www.chinaacc.com/web/lc_sh_3" TargetMode="External"/><Relationship Id="rId31"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chinaacc.com/zhucekuaijishi/" TargetMode="External"/><Relationship Id="rId27" Type="http://schemas.openxmlformats.org/officeDocument/2006/relationships/control" Target="activeX/activeX2.xml"/><Relationship Id="rId30" Type="http://schemas.openxmlformats.org/officeDocument/2006/relationships/footer" Target="footer4.xml"/><Relationship Id="rId35" Type="http://schemas.openxmlformats.org/officeDocument/2006/relationships/header" Target="header6.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"/>
</ax:ocx>
</file>

<file path=word/activeX/activeX2.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"/>
</ax:ocx>
</file>

<file path=word/activeX/activeX3.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"/>
</ax:ocx>
</file>

<file path=word/activeX/activeX4.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"/>
</ax:ocx>
</file>

<file path=word/activeX/activeX5.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"/>
</ax:ocx>
</file>

<file path=word/activeX/activeX6.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"/>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340</Pages>
  <Words>31330</Words>
  <Characters>178584</Characters>
  <Application>Microsoft Office Word</Application>
  <DocSecurity>0</DocSecurity>
  <Lines>1488</Lines>
  <Paragraphs>418</Paragraphs>
  <ScaleCrop>false</ScaleCrop>
  <Company>china</Company>
  <LinksUpToDate>false</LinksUpToDate>
  <CharactersWithSpaces>209496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郑州航空工业管理学院</cp:lastModifiedBy>
  <cp:revision>117</cp:revision>
  <cp:lastPrinted>2017-01-03T06:58:00Z</cp:lastPrinted>
  <dcterms:created xsi:type="dcterms:W3CDTF">2017-01-03T01:23:00Z</dcterms:created>
  <dcterms:modified xsi:type="dcterms:W3CDTF">2017-01-03T08:26:00Z</dcterms:modified>
</cp:coreProperties>
</file>